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6807" w:rsidRPr="00486807" w:rsidRDefault="00486807" w:rsidP="00486807">
      <w:pPr>
        <w:keepNext/>
        <w:spacing w:after="0" w:line="240" w:lineRule="auto"/>
        <w:jc w:val="right"/>
        <w:outlineLvl w:val="2"/>
        <w:rPr>
          <w:rFonts w:ascii="Times New Roman" w:eastAsia="Times New Roman" w:hAnsi="Times New Roman" w:cs="Times New Roman"/>
          <w:b/>
          <w:bCs/>
          <w:color w:val="000000"/>
          <w:sz w:val="28"/>
          <w:szCs w:val="28"/>
          <w:lang w:val="x-none" w:eastAsia="x-none"/>
        </w:rPr>
      </w:pPr>
      <w:bookmarkStart w:id="0" w:name="_Toc52346313"/>
      <w:r w:rsidRPr="00486807">
        <w:rPr>
          <w:rFonts w:ascii="Times New Roman" w:eastAsia="Times New Roman" w:hAnsi="Times New Roman" w:cs="Times New Roman"/>
          <w:b/>
          <w:bCs/>
          <w:color w:val="000000"/>
          <w:sz w:val="28"/>
          <w:szCs w:val="28"/>
          <w:lang w:val="x-none" w:eastAsia="x-none"/>
        </w:rPr>
        <w:t>Ф. 7.03-03</w:t>
      </w:r>
    </w:p>
    <w:p w:rsidR="00486807" w:rsidRPr="00486807" w:rsidRDefault="00486807" w:rsidP="00486807">
      <w:pPr>
        <w:keepNext/>
        <w:spacing w:before="240" w:after="60" w:line="240" w:lineRule="auto"/>
        <w:outlineLvl w:val="2"/>
        <w:rPr>
          <w:rFonts w:ascii="Times New Roman" w:eastAsia="Times New Roman" w:hAnsi="Times New Roman" w:cs="Times New Roman"/>
          <w:bCs/>
          <w:sz w:val="26"/>
          <w:szCs w:val="26"/>
          <w:lang w:val="x-none" w:eastAsia="x-none"/>
        </w:rPr>
      </w:pPr>
    </w:p>
    <w:p w:rsidR="00486807" w:rsidRPr="00486807" w:rsidRDefault="00486807" w:rsidP="00486807">
      <w:pPr>
        <w:spacing w:after="0" w:line="240" w:lineRule="auto"/>
        <w:rPr>
          <w:rFonts w:ascii="Times New Roman" w:eastAsia="Times New Roman" w:hAnsi="Times New Roman" w:cs="Times New Roman"/>
          <w:sz w:val="24"/>
          <w:szCs w:val="24"/>
          <w:lang w:eastAsia="ru-RU"/>
        </w:rPr>
      </w:pPr>
    </w:p>
    <w:p w:rsidR="00486807" w:rsidRPr="00486807" w:rsidRDefault="00486807" w:rsidP="00486807">
      <w:pPr>
        <w:spacing w:after="0" w:line="240" w:lineRule="auto"/>
        <w:rPr>
          <w:rFonts w:ascii="Times New Roman" w:eastAsia="Times New Roman" w:hAnsi="Times New Roman" w:cs="Times New Roman"/>
          <w:sz w:val="24"/>
          <w:szCs w:val="24"/>
          <w:lang w:eastAsia="ru-RU"/>
        </w:rPr>
      </w:pPr>
    </w:p>
    <w:p w:rsidR="00486807" w:rsidRPr="00486807" w:rsidRDefault="00486807" w:rsidP="00486807">
      <w:pPr>
        <w:spacing w:after="0" w:line="240" w:lineRule="auto"/>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b/>
          <w:sz w:val="28"/>
          <w:szCs w:val="28"/>
          <w:lang w:val="kk-KZ" w:eastAsia="ru-RU"/>
        </w:rPr>
      </w:pPr>
      <w:r w:rsidRPr="00486807">
        <w:rPr>
          <w:rFonts w:ascii="Times New Roman" w:eastAsia="Times New Roman" w:hAnsi="Times New Roman" w:cs="Times New Roman"/>
          <w:b/>
          <w:sz w:val="28"/>
          <w:szCs w:val="28"/>
          <w:lang w:val="kk-KZ" w:eastAsia="ru-RU"/>
        </w:rPr>
        <w:t>Кенжибаева Г.С.</w:t>
      </w:r>
    </w:p>
    <w:p w:rsidR="00486807" w:rsidRPr="00486807" w:rsidRDefault="00486807" w:rsidP="00486807">
      <w:pPr>
        <w:spacing w:after="0" w:line="240" w:lineRule="auto"/>
        <w:rPr>
          <w:rFonts w:ascii="Times New Roman" w:eastAsia="Times New Roman" w:hAnsi="Times New Roman" w:cs="Times New Roman"/>
          <w:sz w:val="24"/>
          <w:szCs w:val="24"/>
          <w:lang w:val="kk-KZ"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r w:rsidRPr="00486807">
        <w:rPr>
          <w:rFonts w:ascii="Times New Roman" w:eastAsia="Times New Roman" w:hAnsi="Times New Roman" w:cs="Times New Roman"/>
          <w:b/>
          <w:noProof/>
          <w:sz w:val="28"/>
          <w:szCs w:val="28"/>
          <w:lang w:eastAsia="ru-RU"/>
        </w:rPr>
        <w:drawing>
          <wp:inline distT="0" distB="0" distL="0" distR="0" wp14:anchorId="423A00ED" wp14:editId="46425911">
            <wp:extent cx="2169160" cy="1884045"/>
            <wp:effectExtent l="0" t="0" r="254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69160" cy="1884045"/>
                    </a:xfrm>
                    <a:prstGeom prst="rect">
                      <a:avLst/>
                    </a:prstGeom>
                    <a:noFill/>
                  </pic:spPr>
                </pic:pic>
              </a:graphicData>
            </a:graphic>
          </wp:inline>
        </w:drawing>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p>
    <w:p w:rsidR="00486807" w:rsidRPr="00486807" w:rsidRDefault="00486807" w:rsidP="00486807">
      <w:pPr>
        <w:keepNext/>
        <w:spacing w:after="0" w:line="240" w:lineRule="auto"/>
        <w:jc w:val="center"/>
        <w:outlineLvl w:val="3"/>
        <w:rPr>
          <w:rFonts w:ascii="Times New Roman" w:eastAsia="Times New Roman" w:hAnsi="Times New Roman" w:cs="Times New Roman"/>
          <w:b/>
          <w:sz w:val="32"/>
          <w:szCs w:val="32"/>
          <w:lang w:eastAsia="ru-RU"/>
        </w:rPr>
      </w:pPr>
      <w:r w:rsidRPr="00486807">
        <w:rPr>
          <w:rFonts w:ascii="Times New Roman" w:eastAsia="Times New Roman" w:hAnsi="Times New Roman" w:cs="Times New Roman"/>
          <w:b/>
          <w:sz w:val="32"/>
          <w:szCs w:val="32"/>
          <w:lang w:eastAsia="ru-RU"/>
        </w:rPr>
        <w:t>МЕТОДИЧЕСКИЕ УКАЗАНИЯ</w:t>
      </w:r>
    </w:p>
    <w:p w:rsidR="00486807" w:rsidRPr="00486807" w:rsidRDefault="00486807" w:rsidP="00486807">
      <w:pPr>
        <w:spacing w:after="0" w:line="240" w:lineRule="auto"/>
        <w:jc w:val="center"/>
        <w:rPr>
          <w:rFonts w:ascii="Times New Roman" w:eastAsia="Times New Roman" w:hAnsi="Times New Roman" w:cs="Times New Roman"/>
          <w:sz w:val="32"/>
          <w:szCs w:val="32"/>
          <w:lang w:eastAsia="ru-RU"/>
        </w:rPr>
      </w:pPr>
      <w:r w:rsidRPr="00486807">
        <w:rPr>
          <w:rFonts w:ascii="Times New Roman" w:eastAsia="Times New Roman" w:hAnsi="Times New Roman" w:cs="Times New Roman"/>
          <w:sz w:val="32"/>
          <w:szCs w:val="32"/>
          <w:lang w:eastAsia="ru-RU"/>
        </w:rPr>
        <w:t xml:space="preserve">к лабораторным работам по дисциплине </w:t>
      </w:r>
    </w:p>
    <w:p w:rsidR="00486807" w:rsidRPr="00486807" w:rsidRDefault="00486807" w:rsidP="00486807">
      <w:pPr>
        <w:spacing w:after="0" w:line="240" w:lineRule="auto"/>
        <w:jc w:val="center"/>
        <w:rPr>
          <w:rFonts w:ascii="Times New Roman" w:eastAsia="Times New Roman" w:hAnsi="Times New Roman" w:cs="Times New Roman"/>
          <w:b/>
          <w:sz w:val="24"/>
          <w:szCs w:val="24"/>
          <w:lang w:eastAsia="ru-RU"/>
        </w:rPr>
      </w:pPr>
      <w:r w:rsidRPr="00486807">
        <w:rPr>
          <w:rFonts w:ascii="Times New Roman" w:eastAsia="Times New Roman" w:hAnsi="Times New Roman" w:cs="Times New Roman"/>
          <w:b/>
          <w:sz w:val="28"/>
          <w:szCs w:val="28"/>
          <w:lang w:eastAsia="ru-RU"/>
        </w:rPr>
        <w:t>«</w:t>
      </w:r>
      <w:r>
        <w:rPr>
          <w:rFonts w:ascii="Times New Roman" w:eastAsia="Times New Roman" w:hAnsi="Times New Roman" w:cs="Times New Roman"/>
          <w:b/>
          <w:caps/>
          <w:sz w:val="24"/>
          <w:szCs w:val="24"/>
          <w:lang w:eastAsia="ru-RU"/>
        </w:rPr>
        <w:t xml:space="preserve">МЕТОДЫ ИССЛЕДОВАНИЯ </w:t>
      </w:r>
      <w:r w:rsidRPr="00486807">
        <w:rPr>
          <w:rFonts w:ascii="Times New Roman" w:eastAsia="Times New Roman" w:hAnsi="Times New Roman" w:cs="Times New Roman"/>
          <w:b/>
          <w:caps/>
          <w:sz w:val="24"/>
          <w:szCs w:val="24"/>
          <w:lang w:eastAsia="ru-RU"/>
        </w:rPr>
        <w:t>неорганических соединений</w:t>
      </w:r>
      <w:r w:rsidRPr="00486807">
        <w:rPr>
          <w:rFonts w:ascii="Times New Roman" w:eastAsia="Times New Roman" w:hAnsi="Times New Roman" w:cs="Times New Roman"/>
          <w:b/>
          <w:sz w:val="24"/>
          <w:szCs w:val="24"/>
          <w:lang w:eastAsia="ru-RU"/>
        </w:rPr>
        <w:t>»</w:t>
      </w:r>
    </w:p>
    <w:p w:rsidR="00486807" w:rsidRPr="00486807" w:rsidRDefault="00486807" w:rsidP="00486807">
      <w:pPr>
        <w:spacing w:after="0" w:line="240" w:lineRule="auto"/>
        <w:jc w:val="center"/>
        <w:rPr>
          <w:rFonts w:ascii="Times New Roman" w:eastAsia="Times New Roman" w:hAnsi="Times New Roman" w:cs="Times New Roman"/>
          <w:b/>
          <w:sz w:val="24"/>
          <w:szCs w:val="24"/>
          <w:lang w:eastAsia="ru-RU"/>
        </w:rPr>
      </w:pPr>
    </w:p>
    <w:p w:rsidR="00486807" w:rsidRPr="00486807" w:rsidRDefault="00486807" w:rsidP="00486807">
      <w:pPr>
        <w:spacing w:after="0" w:line="240" w:lineRule="auto"/>
        <w:rPr>
          <w:rFonts w:ascii="Times New Roman" w:eastAsia="Times New Roman" w:hAnsi="Times New Roman" w:cs="Times New Roman"/>
          <w:iCs/>
          <w:sz w:val="24"/>
          <w:szCs w:val="24"/>
          <w:lang w:eastAsia="ru-RU"/>
        </w:rPr>
      </w:pPr>
      <w:r w:rsidRPr="00486807">
        <w:rPr>
          <w:rFonts w:ascii="Times New Roman" w:eastAsia="Times New Roman" w:hAnsi="Times New Roman" w:cs="Times New Roman"/>
          <w:lang w:eastAsia="ru-RU"/>
        </w:rPr>
        <w:t xml:space="preserve">            </w:t>
      </w:r>
      <w:r w:rsidRPr="00486807">
        <w:rPr>
          <w:rFonts w:ascii="Times New Roman" w:eastAsia="Times New Roman" w:hAnsi="Times New Roman" w:cs="Times New Roman"/>
          <w:noProof/>
          <w:lang w:eastAsia="ru-RU"/>
        </w:rPr>
        <w:drawing>
          <wp:inline distT="0" distB="0" distL="0" distR="0" wp14:anchorId="7A5FC5BA" wp14:editId="473167A2">
            <wp:extent cx="5219700" cy="3467100"/>
            <wp:effectExtent l="0" t="0" r="0" b="0"/>
            <wp:docPr id="3" name="Рисунок 3"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19700" cy="3467100"/>
                    </a:xfrm>
                    <a:prstGeom prst="rect">
                      <a:avLst/>
                    </a:prstGeom>
                    <a:noFill/>
                    <a:ln>
                      <a:noFill/>
                    </a:ln>
                  </pic:spPr>
                </pic:pic>
              </a:graphicData>
            </a:graphic>
          </wp:inline>
        </w:drawing>
      </w:r>
    </w:p>
    <w:p w:rsidR="00486807" w:rsidRPr="00486807" w:rsidRDefault="00486807" w:rsidP="00486807">
      <w:pPr>
        <w:keepNext/>
        <w:spacing w:after="0" w:line="240" w:lineRule="auto"/>
        <w:outlineLvl w:val="3"/>
        <w:rPr>
          <w:rFonts w:ascii="Times New Roman" w:eastAsia="Times New Roman" w:hAnsi="Times New Roman" w:cs="Times New Roman"/>
          <w:sz w:val="28"/>
          <w:szCs w:val="20"/>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r w:rsidRPr="00486807">
        <w:rPr>
          <w:rFonts w:ascii="Times New Roman" w:eastAsia="Times New Roman" w:hAnsi="Times New Roman" w:cs="Times New Roman"/>
          <w:sz w:val="24"/>
          <w:szCs w:val="24"/>
          <w:lang w:eastAsia="ru-RU"/>
        </w:rPr>
        <w:t>Шымкент, 201</w:t>
      </w:r>
      <w:r>
        <w:rPr>
          <w:rFonts w:ascii="Times New Roman" w:eastAsia="Times New Roman" w:hAnsi="Times New Roman" w:cs="Times New Roman"/>
          <w:sz w:val="24"/>
          <w:szCs w:val="24"/>
          <w:lang w:eastAsia="ru-RU"/>
        </w:rPr>
        <w:t>8</w:t>
      </w: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r w:rsidRPr="0048680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14:anchorId="4D617D74" wp14:editId="3016AF8C">
                <wp:simplePos x="0" y="0"/>
                <wp:positionH relativeFrom="column">
                  <wp:posOffset>2825115</wp:posOffset>
                </wp:positionH>
                <wp:positionV relativeFrom="paragraph">
                  <wp:posOffset>131445</wp:posOffset>
                </wp:positionV>
                <wp:extent cx="467995" cy="552450"/>
                <wp:effectExtent l="0" t="0" r="8255" b="0"/>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552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3ABF" w:rsidRDefault="001F3ABF" w:rsidP="0048680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222.45pt;margin-top:10.35pt;width:36.85pt;height:4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" stroked="f">
                <v:textbox>
                  <w:txbxContent>
                    <w:p w:rsidR="001F3ABF" w:rsidRDefault="001F3ABF" w:rsidP="00486807"/>
                  </w:txbxContent>
                </v:textbox>
              </v:shape>
            </w:pict>
          </mc:Fallback>
        </mc:AlternateContent>
      </w:r>
      <w:r w:rsidRPr="00486807">
        <w:rPr>
          <w:rFonts w:ascii="Times New Roman" w:eastAsia="Times New Roman" w:hAnsi="Times New Roman" w:cs="Times New Roman"/>
          <w:sz w:val="24"/>
          <w:szCs w:val="24"/>
          <w:lang w:eastAsia="ru-RU"/>
        </w:rPr>
        <w:br w:type="page"/>
      </w:r>
      <w:r w:rsidRPr="00486807">
        <w:rPr>
          <w:rFonts w:ascii="Times New Roman" w:eastAsia="Times New Roman" w:hAnsi="Times New Roman" w:cs="Times New Roman"/>
          <w:sz w:val="24"/>
          <w:szCs w:val="24"/>
          <w:lang w:eastAsia="ru-RU"/>
        </w:rPr>
        <w:lastRenderedPageBreak/>
        <w:br/>
      </w: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r w:rsidRPr="00486807">
        <w:rPr>
          <w:rFonts w:ascii="Times New Roman" w:eastAsia="Times New Roman" w:hAnsi="Times New Roman" w:cs="Times New Roman"/>
          <w:sz w:val="28"/>
          <w:szCs w:val="24"/>
          <w:lang w:eastAsia="ru-RU"/>
        </w:rPr>
        <w:lastRenderedPageBreak/>
        <w:t>МИНИСТЕРСТВО ОБРАЗОВАНИЯ И НАУКИ РЕСПУБЛИКИ КАЗАХСТАН</w:t>
      </w: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r w:rsidRPr="00486807">
        <w:rPr>
          <w:rFonts w:ascii="Times New Roman" w:eastAsia="Times New Roman" w:hAnsi="Times New Roman" w:cs="Times New Roman"/>
          <w:sz w:val="28"/>
          <w:szCs w:val="24"/>
          <w:lang w:eastAsia="ru-RU"/>
        </w:rPr>
        <w:t xml:space="preserve">ЮЖНО-КАЗАХСТАНСКИЙ ГОСУДАРСТВЕННЫЙ УНИВЕРСИТЕТ </w:t>
      </w: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r w:rsidRPr="00486807">
        <w:rPr>
          <w:rFonts w:ascii="Times New Roman" w:eastAsia="Times New Roman" w:hAnsi="Times New Roman" w:cs="Times New Roman"/>
          <w:sz w:val="28"/>
          <w:szCs w:val="24"/>
          <w:lang w:eastAsia="ru-RU"/>
        </w:rPr>
        <w:t>ИМ. М.О. АУЕЗОВА</w:t>
      </w: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32"/>
          <w:szCs w:val="32"/>
          <w:lang w:eastAsia="ru-RU"/>
        </w:rPr>
      </w:pPr>
      <w:r w:rsidRPr="00486807">
        <w:rPr>
          <w:rFonts w:ascii="Times New Roman" w:eastAsia="Times New Roman" w:hAnsi="Times New Roman" w:cs="Times New Roman"/>
          <w:sz w:val="32"/>
          <w:szCs w:val="32"/>
          <w:lang w:eastAsia="ru-RU"/>
        </w:rPr>
        <w:t>Кафедра «Химическая технология неорганических веществ»</w:t>
      </w: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val="kk-KZ"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roofErr w:type="spellStart"/>
      <w:r w:rsidRPr="00486807">
        <w:rPr>
          <w:rFonts w:ascii="Times New Roman" w:eastAsia="Times New Roman" w:hAnsi="Times New Roman" w:cs="Times New Roman"/>
          <w:sz w:val="28"/>
          <w:szCs w:val="24"/>
          <w:lang w:eastAsia="ru-RU"/>
        </w:rPr>
        <w:t>Кенжибаева</w:t>
      </w:r>
      <w:proofErr w:type="spellEnd"/>
      <w:r w:rsidRPr="00486807">
        <w:rPr>
          <w:rFonts w:ascii="Times New Roman" w:eastAsia="Times New Roman" w:hAnsi="Times New Roman" w:cs="Times New Roman"/>
          <w:sz w:val="28"/>
          <w:szCs w:val="24"/>
          <w:lang w:eastAsia="ru-RU"/>
        </w:rPr>
        <w:t xml:space="preserve"> Г.С.</w:t>
      </w: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keepNext/>
        <w:spacing w:before="240" w:after="60" w:line="240" w:lineRule="auto"/>
        <w:jc w:val="center"/>
        <w:outlineLvl w:val="3"/>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МЕТОДИЧЕСКИЕ УКАЗАНИЯ</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к лабораторным работам по дисциплине </w:t>
      </w:r>
    </w:p>
    <w:p w:rsidR="00486807" w:rsidRPr="00486807" w:rsidRDefault="00486807" w:rsidP="00606FA4">
      <w:pPr>
        <w:spacing w:after="0" w:line="240" w:lineRule="auto"/>
        <w:jc w:val="center"/>
        <w:rPr>
          <w:rFonts w:ascii="Times New Roman" w:eastAsia="Times New Roman" w:hAnsi="Times New Roman" w:cs="Times New Roman"/>
          <w:sz w:val="26"/>
          <w:szCs w:val="26"/>
          <w:lang w:eastAsia="ru-RU"/>
        </w:rPr>
      </w:pPr>
      <w:r w:rsidRPr="00486807">
        <w:rPr>
          <w:rFonts w:ascii="Times New Roman" w:eastAsia="Times New Roman" w:hAnsi="Times New Roman" w:cs="Times New Roman"/>
          <w:sz w:val="28"/>
          <w:szCs w:val="28"/>
          <w:lang w:eastAsia="ru-RU"/>
        </w:rPr>
        <w:t>«</w:t>
      </w:r>
      <w:r w:rsidR="00606FA4" w:rsidRPr="00606FA4">
        <w:rPr>
          <w:rFonts w:ascii="Times New Roman" w:eastAsia="Times New Roman" w:hAnsi="Times New Roman" w:cs="Times New Roman"/>
          <w:sz w:val="26"/>
          <w:szCs w:val="26"/>
          <w:lang w:eastAsia="ru-RU"/>
        </w:rPr>
        <w:t>МЕТОДЫ ИССЛЕДОВАНИЯ НЕОРГАНИЧЕСКИХ СОЕДИНЕНИЙ</w:t>
      </w:r>
      <w:r w:rsidRPr="00486807">
        <w:rPr>
          <w:rFonts w:ascii="Times New Roman" w:eastAsia="Times New Roman" w:hAnsi="Times New Roman" w:cs="Times New Roman"/>
          <w:sz w:val="26"/>
          <w:szCs w:val="26"/>
          <w:lang w:eastAsia="ru-RU"/>
        </w:rPr>
        <w:t>»</w:t>
      </w:r>
    </w:p>
    <w:p w:rsidR="00486807" w:rsidRPr="00486807" w:rsidRDefault="00486807" w:rsidP="00606FA4">
      <w:pPr>
        <w:spacing w:after="0" w:line="240" w:lineRule="auto"/>
        <w:jc w:val="center"/>
        <w:rPr>
          <w:rFonts w:ascii="Times New Roman" w:eastAsia="Times New Roman" w:hAnsi="Times New Roman" w:cs="Times New Roman"/>
          <w:sz w:val="28"/>
          <w:szCs w:val="24"/>
          <w:lang w:eastAsia="ru-RU"/>
        </w:rPr>
      </w:pPr>
      <w:r w:rsidRPr="00486807">
        <w:rPr>
          <w:rFonts w:ascii="Times New Roman" w:eastAsia="Times New Roman" w:hAnsi="Times New Roman" w:cs="Times New Roman"/>
          <w:sz w:val="28"/>
          <w:szCs w:val="24"/>
          <w:lang w:eastAsia="ru-RU"/>
        </w:rPr>
        <w:t>для магистрантов, обучающихся по специальности  6М072000 – «</w:t>
      </w:r>
      <w:r w:rsidRPr="00486807">
        <w:rPr>
          <w:rFonts w:ascii="Times New Roman" w:eastAsia="Times New Roman" w:hAnsi="Times New Roman" w:cs="Times New Roman"/>
          <w:sz w:val="28"/>
          <w:szCs w:val="28"/>
          <w:lang w:eastAsia="ru-RU"/>
        </w:rPr>
        <w:t>Химическая технология неорганических веществ»</w:t>
      </w:r>
    </w:p>
    <w:p w:rsidR="00486807" w:rsidRPr="00486807" w:rsidRDefault="00486807" w:rsidP="00486807">
      <w:pPr>
        <w:spacing w:after="0" w:line="240" w:lineRule="auto"/>
        <w:jc w:val="center"/>
        <w:rPr>
          <w:rFonts w:ascii="Times New Roman" w:eastAsia="Times New Roman" w:hAnsi="Times New Roman" w:cs="Times New Roman"/>
          <w:sz w:val="24"/>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r w:rsidRPr="00486807">
        <w:rPr>
          <w:rFonts w:ascii="Times New Roman" w:eastAsia="Times New Roman" w:hAnsi="Times New Roman" w:cs="Times New Roman"/>
          <w:sz w:val="28"/>
          <w:szCs w:val="24"/>
          <w:lang w:eastAsia="ru-RU"/>
        </w:rPr>
        <w:t xml:space="preserve">Форма обучения: дневная  </w:t>
      </w:r>
    </w:p>
    <w:p w:rsidR="00486807" w:rsidRPr="00486807" w:rsidRDefault="00486807" w:rsidP="00486807">
      <w:pPr>
        <w:spacing w:after="0" w:line="240" w:lineRule="auto"/>
        <w:rPr>
          <w:rFonts w:ascii="Times New Roman" w:eastAsia="Times New Roman" w:hAnsi="Times New Roman" w:cs="Times New Roman"/>
          <w:sz w:val="28"/>
          <w:szCs w:val="24"/>
          <w:lang w:eastAsia="ru-RU"/>
        </w:rPr>
      </w:pPr>
    </w:p>
    <w:p w:rsidR="00486807" w:rsidRPr="00486807" w:rsidRDefault="00486807" w:rsidP="00486807">
      <w:pPr>
        <w:spacing w:after="0" w:line="240" w:lineRule="auto"/>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4"/>
          <w:lang w:eastAsia="ru-RU"/>
        </w:rPr>
      </w:pPr>
    </w:p>
    <w:p w:rsidR="00486807" w:rsidRPr="00486807" w:rsidRDefault="00486807" w:rsidP="00486807">
      <w:pPr>
        <w:spacing w:after="0" w:line="240" w:lineRule="auto"/>
        <w:rPr>
          <w:rFonts w:ascii="Times New Roman" w:eastAsia="Times New Roman" w:hAnsi="Times New Roman" w:cs="Times New Roman"/>
          <w:sz w:val="28"/>
          <w:szCs w:val="24"/>
          <w:lang w:eastAsia="ru-RU"/>
        </w:rPr>
      </w:pPr>
    </w:p>
    <w:p w:rsidR="00486807" w:rsidRPr="00486807" w:rsidRDefault="00486807" w:rsidP="00486807">
      <w:pPr>
        <w:spacing w:after="0" w:line="240" w:lineRule="auto"/>
        <w:rPr>
          <w:rFonts w:ascii="Times New Roman" w:eastAsia="Times New Roman" w:hAnsi="Times New Roman" w:cs="Times New Roman"/>
          <w:sz w:val="28"/>
          <w:szCs w:val="24"/>
          <w:lang w:eastAsia="ru-RU"/>
        </w:rPr>
      </w:pPr>
    </w:p>
    <w:p w:rsidR="00486807" w:rsidRPr="00486807" w:rsidRDefault="00486807" w:rsidP="00486807">
      <w:pPr>
        <w:spacing w:after="0" w:line="240" w:lineRule="auto"/>
        <w:rPr>
          <w:rFonts w:ascii="Times New Roman" w:eastAsia="Times New Roman" w:hAnsi="Times New Roman" w:cs="Times New Roman"/>
          <w:sz w:val="28"/>
          <w:szCs w:val="24"/>
          <w:lang w:eastAsia="ru-RU"/>
        </w:rPr>
      </w:pPr>
    </w:p>
    <w:p w:rsidR="00486807" w:rsidRPr="00486807" w:rsidRDefault="00486807" w:rsidP="00486807">
      <w:pPr>
        <w:spacing w:after="0" w:line="240" w:lineRule="auto"/>
        <w:rPr>
          <w:rFonts w:ascii="Times New Roman" w:eastAsia="Times New Roman" w:hAnsi="Times New Roman" w:cs="Times New Roman"/>
          <w:sz w:val="28"/>
          <w:szCs w:val="24"/>
          <w:lang w:eastAsia="ru-RU"/>
        </w:rPr>
      </w:pPr>
    </w:p>
    <w:p w:rsidR="00486807" w:rsidRPr="00486807" w:rsidRDefault="00486807" w:rsidP="00486807">
      <w:pPr>
        <w:spacing w:after="0" w:line="240" w:lineRule="auto"/>
        <w:rPr>
          <w:rFonts w:ascii="Times New Roman" w:eastAsia="Times New Roman" w:hAnsi="Times New Roman" w:cs="Times New Roman"/>
          <w:sz w:val="28"/>
          <w:szCs w:val="24"/>
          <w:lang w:eastAsia="ru-RU"/>
        </w:rPr>
      </w:pPr>
    </w:p>
    <w:p w:rsidR="00486807" w:rsidRPr="00486807" w:rsidRDefault="00486807" w:rsidP="00486807">
      <w:pPr>
        <w:keepNext/>
        <w:spacing w:before="240" w:after="60" w:line="240" w:lineRule="auto"/>
        <w:jc w:val="center"/>
        <w:outlineLvl w:val="3"/>
        <w:rPr>
          <w:rFonts w:ascii="Calibri" w:eastAsia="Times New Roman" w:hAnsi="Calibri" w:cs="Times New Roman"/>
          <w:bCs/>
          <w:sz w:val="28"/>
          <w:szCs w:val="28"/>
          <w:lang w:val="kk-KZ" w:eastAsia="ru-RU"/>
        </w:rPr>
      </w:pPr>
    </w:p>
    <w:p w:rsidR="00486807" w:rsidRPr="00486807" w:rsidRDefault="00486807" w:rsidP="00486807">
      <w:pPr>
        <w:spacing w:after="0" w:line="240" w:lineRule="auto"/>
        <w:rPr>
          <w:rFonts w:ascii="Times New Roman" w:eastAsia="Times New Roman" w:hAnsi="Times New Roman" w:cs="Times New Roman"/>
          <w:sz w:val="24"/>
          <w:szCs w:val="24"/>
          <w:lang w:val="kk-KZ" w:eastAsia="ru-RU"/>
        </w:rPr>
      </w:pPr>
    </w:p>
    <w:p w:rsidR="00486807" w:rsidRPr="00486807" w:rsidRDefault="00606FA4" w:rsidP="00486807">
      <w:pPr>
        <w:keepNext/>
        <w:spacing w:before="240" w:after="60" w:line="240" w:lineRule="auto"/>
        <w:jc w:val="center"/>
        <w:outlineLvl w:val="3"/>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kk-KZ" w:eastAsia="ru-RU"/>
        </w:rPr>
        <w:t>ШЫМКЕНТ 2018</w:t>
      </w:r>
    </w:p>
    <w:p w:rsidR="00486807" w:rsidRPr="00486807" w:rsidRDefault="00486807" w:rsidP="00486807">
      <w:pPr>
        <w:spacing w:after="0" w:line="240" w:lineRule="auto"/>
        <w:rPr>
          <w:rFonts w:ascii="Times New Roman" w:eastAsia="Times New Roman" w:hAnsi="Times New Roman" w:cs="Times New Roman"/>
          <w:sz w:val="24"/>
          <w:szCs w:val="24"/>
          <w:lang w:val="kk-KZ" w:eastAsia="ru-RU"/>
        </w:rPr>
      </w:pPr>
    </w:p>
    <w:p w:rsidR="00486807" w:rsidRPr="00486807" w:rsidRDefault="00486807" w:rsidP="00486807">
      <w:pPr>
        <w:spacing w:after="0" w:line="240" w:lineRule="auto"/>
        <w:rPr>
          <w:rFonts w:ascii="Times New Roman" w:eastAsia="Times New Roman" w:hAnsi="Times New Roman" w:cs="Times New Roman"/>
          <w:sz w:val="24"/>
          <w:szCs w:val="24"/>
          <w:lang w:val="kk-KZ" w:eastAsia="ru-RU"/>
        </w:rPr>
      </w:pPr>
    </w:p>
    <w:p w:rsidR="00486807" w:rsidRPr="00486807" w:rsidRDefault="00486807" w:rsidP="00486807">
      <w:pPr>
        <w:spacing w:after="120" w:line="240" w:lineRule="auto"/>
        <w:rPr>
          <w:rFonts w:ascii="Times New Roman" w:eastAsia="Times New Roman" w:hAnsi="Times New Roman" w:cs="Times New Roman"/>
          <w:sz w:val="28"/>
          <w:szCs w:val="28"/>
          <w:u w:val="single"/>
          <w:lang w:eastAsia="ru-RU"/>
        </w:rPr>
      </w:pPr>
      <w:r w:rsidRPr="00486807">
        <w:rPr>
          <w:rFonts w:ascii="Times New Roman" w:eastAsia="Times New Roman" w:hAnsi="Times New Roman" w:cs="Times New Roman"/>
          <w:sz w:val="28"/>
          <w:szCs w:val="28"/>
          <w:lang w:eastAsia="ru-RU"/>
        </w:rPr>
        <w:lastRenderedPageBreak/>
        <w:t xml:space="preserve">УДК </w:t>
      </w:r>
      <w:r w:rsidRPr="00486807">
        <w:rPr>
          <w:rFonts w:ascii="Times New Roman" w:eastAsia="Times New Roman" w:hAnsi="Times New Roman" w:cs="Times New Roman"/>
          <w:sz w:val="28"/>
          <w:szCs w:val="28"/>
          <w:u w:val="single"/>
          <w:lang w:eastAsia="ru-RU"/>
        </w:rPr>
        <w:t>661.2/6.(076.5)</w:t>
      </w:r>
    </w:p>
    <w:p w:rsidR="00486807" w:rsidRPr="00486807" w:rsidRDefault="00486807" w:rsidP="00486807">
      <w:pPr>
        <w:spacing w:after="0" w:line="240" w:lineRule="auto"/>
        <w:rPr>
          <w:rFonts w:ascii="Times New Roman" w:eastAsia="Times New Roman" w:hAnsi="Times New Roman" w:cs="Times New Roman"/>
          <w:sz w:val="28"/>
          <w:szCs w:val="28"/>
          <w:lang w:eastAsia="ru-RU"/>
        </w:rPr>
      </w:pPr>
    </w:p>
    <w:p w:rsidR="00486807" w:rsidRPr="00486807" w:rsidRDefault="00486807" w:rsidP="00486807">
      <w:pPr>
        <w:spacing w:after="0" w:line="240" w:lineRule="auto"/>
        <w:rPr>
          <w:rFonts w:ascii="Times New Roman" w:eastAsia="Times New Roman" w:hAnsi="Times New Roman" w:cs="Times New Roman"/>
          <w:sz w:val="28"/>
          <w:szCs w:val="24"/>
          <w:lang w:eastAsia="ru-RU"/>
        </w:rPr>
      </w:pPr>
      <w:r w:rsidRPr="00486807">
        <w:rPr>
          <w:rFonts w:ascii="Times New Roman" w:eastAsia="Times New Roman" w:hAnsi="Times New Roman" w:cs="Times New Roman"/>
          <w:sz w:val="28"/>
          <w:szCs w:val="28"/>
          <w:lang w:val="kk-KZ" w:eastAsia="ru-RU"/>
        </w:rPr>
        <w:t>Составитель:Кенжибаева Г.С.-к.т.н., доцент</w:t>
      </w:r>
    </w:p>
    <w:p w:rsidR="00486807" w:rsidRPr="00486807" w:rsidRDefault="00486807" w:rsidP="00486807">
      <w:pPr>
        <w:spacing w:after="120" w:line="240" w:lineRule="auto"/>
        <w:rPr>
          <w:rFonts w:ascii="Times New Roman" w:eastAsia="Times New Roman" w:hAnsi="Times New Roman" w:cs="Times New Roman"/>
          <w:sz w:val="28"/>
          <w:szCs w:val="28"/>
          <w:lang w:val="kk-KZ"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Методические указания по выполнению лабораторных работ по дисциплине «</w:t>
      </w:r>
      <w:r w:rsidR="00250C1C">
        <w:rPr>
          <w:rFonts w:ascii="Times New Roman" w:eastAsia="Times New Roman" w:hAnsi="Times New Roman" w:cs="Times New Roman"/>
          <w:sz w:val="28"/>
          <w:szCs w:val="28"/>
          <w:lang w:eastAsia="ru-RU"/>
        </w:rPr>
        <w:t>М</w:t>
      </w:r>
      <w:r w:rsidR="00250C1C" w:rsidRPr="00250C1C">
        <w:rPr>
          <w:rFonts w:ascii="Times New Roman" w:eastAsia="Times New Roman" w:hAnsi="Times New Roman" w:cs="Times New Roman"/>
          <w:sz w:val="28"/>
          <w:szCs w:val="28"/>
          <w:lang w:eastAsia="ru-RU"/>
        </w:rPr>
        <w:t>етоды исследования неорганических соединений</w:t>
      </w:r>
      <w:r w:rsidRPr="00486807">
        <w:rPr>
          <w:rFonts w:ascii="Times New Roman" w:eastAsia="Times New Roman" w:hAnsi="Times New Roman" w:cs="Times New Roman"/>
          <w:sz w:val="28"/>
          <w:szCs w:val="28"/>
          <w:lang w:eastAsia="ru-RU"/>
        </w:rPr>
        <w:t xml:space="preserve">» </w:t>
      </w:r>
      <w:r w:rsidRPr="00486807">
        <w:rPr>
          <w:rFonts w:ascii="Times New Roman" w:eastAsia="Times New Roman" w:hAnsi="Times New Roman" w:cs="Times New Roman"/>
          <w:sz w:val="28"/>
          <w:szCs w:val="24"/>
          <w:lang w:eastAsia="ru-RU"/>
        </w:rPr>
        <w:t>для магистрантов, обучающихся по специальности 6М072000 – «</w:t>
      </w:r>
      <w:r w:rsidRPr="00486807">
        <w:rPr>
          <w:rFonts w:ascii="Times New Roman" w:eastAsia="Times New Roman" w:hAnsi="Times New Roman" w:cs="Times New Roman"/>
          <w:sz w:val="28"/>
          <w:szCs w:val="28"/>
          <w:lang w:eastAsia="ru-RU"/>
        </w:rPr>
        <w:t>Химическая технология неорганических веществ». Шымкент: Южно-Казахстанский государственны</w:t>
      </w:r>
      <w:r w:rsidR="00AE3507">
        <w:rPr>
          <w:rFonts w:ascii="Times New Roman" w:eastAsia="Times New Roman" w:hAnsi="Times New Roman" w:cs="Times New Roman"/>
          <w:sz w:val="28"/>
          <w:szCs w:val="28"/>
          <w:lang w:eastAsia="ru-RU"/>
        </w:rPr>
        <w:t xml:space="preserve">й университет </w:t>
      </w:r>
      <w:proofErr w:type="spellStart"/>
      <w:r w:rsidR="00AE3507">
        <w:rPr>
          <w:rFonts w:ascii="Times New Roman" w:eastAsia="Times New Roman" w:hAnsi="Times New Roman" w:cs="Times New Roman"/>
          <w:sz w:val="28"/>
          <w:szCs w:val="28"/>
          <w:lang w:eastAsia="ru-RU"/>
        </w:rPr>
        <w:t>им.М.Ауезова</w:t>
      </w:r>
      <w:proofErr w:type="spellEnd"/>
      <w:r w:rsidR="00AE3507">
        <w:rPr>
          <w:rFonts w:ascii="Times New Roman" w:eastAsia="Times New Roman" w:hAnsi="Times New Roman" w:cs="Times New Roman"/>
          <w:sz w:val="28"/>
          <w:szCs w:val="28"/>
          <w:lang w:eastAsia="ru-RU"/>
        </w:rPr>
        <w:t>, 2018</w:t>
      </w:r>
      <w:r w:rsidR="001F3ABF">
        <w:rPr>
          <w:rFonts w:ascii="Times New Roman" w:eastAsia="Times New Roman" w:hAnsi="Times New Roman" w:cs="Times New Roman"/>
          <w:sz w:val="28"/>
          <w:szCs w:val="28"/>
          <w:lang w:eastAsia="ru-RU"/>
        </w:rPr>
        <w:t>.-</w:t>
      </w:r>
      <w:r w:rsidR="001F3ABF">
        <w:rPr>
          <w:rFonts w:ascii="Times New Roman" w:eastAsia="Times New Roman" w:hAnsi="Times New Roman" w:cs="Times New Roman"/>
          <w:sz w:val="28"/>
          <w:szCs w:val="28"/>
          <w:lang w:val="en-US" w:eastAsia="ru-RU"/>
        </w:rPr>
        <w:t>88</w:t>
      </w:r>
      <w:bookmarkStart w:id="1" w:name="_GoBack"/>
      <w:bookmarkEnd w:id="1"/>
      <w:r w:rsidRPr="00486807">
        <w:rPr>
          <w:rFonts w:ascii="Times New Roman" w:eastAsia="Times New Roman" w:hAnsi="Times New Roman" w:cs="Times New Roman"/>
          <w:sz w:val="28"/>
          <w:szCs w:val="28"/>
          <w:lang w:eastAsia="ru-RU"/>
        </w:rPr>
        <w:t>с.</w:t>
      </w:r>
    </w:p>
    <w:p w:rsidR="00486807" w:rsidRPr="00486807" w:rsidRDefault="00486807" w:rsidP="00486807">
      <w:pPr>
        <w:spacing w:after="120" w:line="240" w:lineRule="auto"/>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Методические указания составлены в соответствии с требованиями учебного плана и </w:t>
      </w:r>
      <w:r w:rsidRPr="00486807">
        <w:rPr>
          <w:rFonts w:ascii="Times New Roman" w:eastAsia="Times New Roman" w:hAnsi="Times New Roman" w:cs="Times New Roman"/>
          <w:color w:val="000000"/>
          <w:sz w:val="28"/>
          <w:szCs w:val="28"/>
          <w:lang w:eastAsia="ru-RU"/>
        </w:rPr>
        <w:t>включает все</w:t>
      </w:r>
      <w:r w:rsidRPr="00486807">
        <w:rPr>
          <w:rFonts w:ascii="Times New Roman" w:eastAsia="Times New Roman" w:hAnsi="Times New Roman" w:cs="Times New Roman"/>
          <w:sz w:val="28"/>
          <w:szCs w:val="28"/>
          <w:lang w:eastAsia="ru-RU"/>
        </w:rPr>
        <w:t xml:space="preserve"> необходимые сведения по выполнению лабораторных работ по дисциплине «</w:t>
      </w:r>
      <w:r w:rsidR="00250C1C">
        <w:rPr>
          <w:rFonts w:ascii="Times New Roman" w:eastAsia="Times New Roman" w:hAnsi="Times New Roman" w:cs="Times New Roman"/>
          <w:sz w:val="28"/>
          <w:szCs w:val="28"/>
          <w:lang w:eastAsia="ru-RU"/>
        </w:rPr>
        <w:t>Методы исследования неорганических соединений</w:t>
      </w:r>
      <w:r w:rsidRPr="00486807">
        <w:rPr>
          <w:rFonts w:ascii="Times New Roman" w:eastAsia="Times New Roman" w:hAnsi="Times New Roman" w:cs="Times New Roman"/>
          <w:sz w:val="28"/>
          <w:szCs w:val="28"/>
          <w:lang w:eastAsia="ru-RU"/>
        </w:rPr>
        <w:t>»</w:t>
      </w:r>
      <w:r w:rsidRPr="00486807">
        <w:rPr>
          <w:rFonts w:ascii="Times New Roman" w:eastAsia="Times New Roman" w:hAnsi="Times New Roman" w:cs="Times New Roman"/>
          <w:sz w:val="28"/>
          <w:szCs w:val="28"/>
          <w:lang w:val="kk-KZ" w:eastAsia="ru-RU"/>
        </w:rPr>
        <w:t>.</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FF"/>
          <w:sz w:val="28"/>
          <w:szCs w:val="24"/>
          <w:lang w:eastAsia="ko-KR"/>
        </w:rPr>
      </w:pPr>
      <w:r w:rsidRPr="00486807">
        <w:rPr>
          <w:rFonts w:ascii="Times New Roman" w:eastAsia="Times New Roman" w:hAnsi="Times New Roman" w:cs="Times New Roman"/>
          <w:sz w:val="28"/>
          <w:szCs w:val="28"/>
          <w:lang w:eastAsia="ru-RU"/>
        </w:rPr>
        <w:t>В методических указаниях представлено как проводят лабораторные работы по дисциплине «</w:t>
      </w:r>
      <w:r w:rsidR="00250C1C">
        <w:rPr>
          <w:rFonts w:ascii="Times New Roman" w:eastAsia="Times New Roman" w:hAnsi="Times New Roman" w:cs="Times New Roman"/>
          <w:sz w:val="28"/>
          <w:szCs w:val="28"/>
          <w:lang w:eastAsia="ru-RU"/>
        </w:rPr>
        <w:t>Методы исследования неорганических соединений</w:t>
      </w:r>
      <w:r w:rsidRPr="00486807">
        <w:rPr>
          <w:rFonts w:ascii="Times New Roman" w:eastAsia="Times New Roman" w:hAnsi="Times New Roman" w:cs="Times New Roman"/>
          <w:sz w:val="28"/>
          <w:szCs w:val="28"/>
          <w:lang w:eastAsia="ru-RU"/>
        </w:rPr>
        <w:t>»</w:t>
      </w:r>
      <w:r w:rsidRPr="00486807">
        <w:rPr>
          <w:rFonts w:ascii="Times New Roman" w:eastAsia="Times New Roman" w:hAnsi="Times New Roman" w:cs="Times New Roman"/>
          <w:sz w:val="28"/>
          <w:szCs w:val="24"/>
          <w:lang w:eastAsia="ko-KR"/>
        </w:rPr>
        <w:t>.</w:t>
      </w:r>
    </w:p>
    <w:p w:rsidR="00486807" w:rsidRPr="00486807" w:rsidRDefault="00486807" w:rsidP="00486807">
      <w:pPr>
        <w:spacing w:after="0" w:line="240" w:lineRule="auto"/>
        <w:rPr>
          <w:rFonts w:ascii="Times New Roman" w:eastAsia="Times New Roman" w:hAnsi="Times New Roman" w:cs="Times New Roman"/>
          <w:color w:val="000000"/>
          <w:sz w:val="28"/>
          <w:szCs w:val="28"/>
          <w:lang w:eastAsia="ru-RU"/>
        </w:rPr>
      </w:pPr>
    </w:p>
    <w:p w:rsidR="00486807" w:rsidRPr="00486807" w:rsidRDefault="00486807" w:rsidP="00486807">
      <w:pPr>
        <w:spacing w:after="0" w:line="240" w:lineRule="auto"/>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Рецензент: </w:t>
      </w:r>
    </w:p>
    <w:p w:rsidR="00486807" w:rsidRPr="00486807" w:rsidRDefault="00486807" w:rsidP="00486807">
      <w:pPr>
        <w:spacing w:after="0" w:line="240" w:lineRule="auto"/>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val="kk-KZ" w:eastAsia="ru-RU"/>
        </w:rPr>
        <w:t>Анарбаев А.А.</w:t>
      </w:r>
      <w:r w:rsidRPr="00486807">
        <w:rPr>
          <w:rFonts w:ascii="Times New Roman" w:eastAsia="Times New Roman" w:hAnsi="Times New Roman" w:cs="Times New Roman"/>
          <w:color w:val="000000"/>
          <w:sz w:val="28"/>
          <w:szCs w:val="28"/>
          <w:lang w:eastAsia="ru-RU"/>
        </w:rPr>
        <w:t xml:space="preserve"> – </w:t>
      </w:r>
      <w:r w:rsidRPr="00486807">
        <w:rPr>
          <w:rFonts w:ascii="Times New Roman" w:eastAsia="Times New Roman" w:hAnsi="Times New Roman" w:cs="Times New Roman"/>
          <w:color w:val="000000"/>
          <w:sz w:val="28"/>
          <w:szCs w:val="28"/>
          <w:lang w:val="kk-KZ" w:eastAsia="ru-RU"/>
        </w:rPr>
        <w:t>д</w:t>
      </w:r>
      <w:r w:rsidRPr="00486807">
        <w:rPr>
          <w:rFonts w:ascii="Times New Roman" w:eastAsia="Times New Roman" w:hAnsi="Times New Roman" w:cs="Times New Roman"/>
          <w:color w:val="000000"/>
          <w:sz w:val="28"/>
          <w:szCs w:val="28"/>
          <w:lang w:eastAsia="ru-RU"/>
        </w:rPr>
        <w:t xml:space="preserve">.т.н., </w:t>
      </w:r>
      <w:r w:rsidRPr="00486807">
        <w:rPr>
          <w:rFonts w:ascii="Times New Roman" w:eastAsia="Times New Roman" w:hAnsi="Times New Roman" w:cs="Times New Roman"/>
          <w:color w:val="000000"/>
          <w:sz w:val="28"/>
          <w:szCs w:val="28"/>
          <w:lang w:val="kk-KZ" w:eastAsia="ru-RU"/>
        </w:rPr>
        <w:t xml:space="preserve">профессор, ЮКГУ </w:t>
      </w:r>
      <w:r w:rsidRPr="00486807">
        <w:rPr>
          <w:rFonts w:ascii="Times New Roman" w:eastAsia="Times New Roman" w:hAnsi="Times New Roman" w:cs="Times New Roman"/>
          <w:color w:val="000000"/>
          <w:sz w:val="28"/>
          <w:szCs w:val="28"/>
          <w:lang w:eastAsia="ru-RU"/>
        </w:rPr>
        <w:t xml:space="preserve">им. </w:t>
      </w:r>
      <w:proofErr w:type="spellStart"/>
      <w:r w:rsidRPr="00486807">
        <w:rPr>
          <w:rFonts w:ascii="Times New Roman" w:eastAsia="Times New Roman" w:hAnsi="Times New Roman" w:cs="Times New Roman"/>
          <w:color w:val="000000"/>
          <w:sz w:val="28"/>
          <w:szCs w:val="28"/>
          <w:lang w:eastAsia="ru-RU"/>
        </w:rPr>
        <w:t>М.Ауезова</w:t>
      </w:r>
      <w:proofErr w:type="spellEnd"/>
    </w:p>
    <w:p w:rsidR="001E0C72" w:rsidRDefault="001E0C72" w:rsidP="00486807">
      <w:pPr>
        <w:spacing w:after="0" w:line="240" w:lineRule="auto"/>
        <w:rPr>
          <w:rFonts w:ascii="Times New Roman" w:eastAsia="Times New Roman" w:hAnsi="Times New Roman" w:cs="Times New Roman"/>
          <w:sz w:val="28"/>
          <w:szCs w:val="28"/>
          <w:lang w:eastAsia="ru-RU"/>
        </w:rPr>
      </w:pPr>
    </w:p>
    <w:p w:rsidR="00486807" w:rsidRPr="00486807" w:rsidRDefault="00486807" w:rsidP="00486807">
      <w:pPr>
        <w:spacing w:after="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Рассмотрено на заседании кафедры «ХТНВ» (протокол </w:t>
      </w:r>
      <w:r w:rsidR="001E0C72">
        <w:rPr>
          <w:rFonts w:ascii="Times New Roman" w:eastAsia="Times New Roman" w:hAnsi="Times New Roman" w:cs="Times New Roman"/>
          <w:sz w:val="28"/>
          <w:szCs w:val="28"/>
          <w:lang w:eastAsia="ru-RU"/>
        </w:rPr>
        <w:t>№___ от «_____» ___________ 2018</w:t>
      </w:r>
      <w:r w:rsidRPr="00486807">
        <w:rPr>
          <w:rFonts w:ascii="Times New Roman" w:eastAsia="Times New Roman" w:hAnsi="Times New Roman" w:cs="Times New Roman"/>
          <w:sz w:val="28"/>
          <w:szCs w:val="28"/>
          <w:lang w:eastAsia="ru-RU"/>
        </w:rPr>
        <w:t xml:space="preserve">г.), на заседании комитета по инновационным технологиям обучения и методической обеспеченности высшей школы «Химическая инженерия и биотехнология» (протокол </w:t>
      </w:r>
      <w:r w:rsidR="001E0C72">
        <w:rPr>
          <w:rFonts w:ascii="Times New Roman" w:eastAsia="Times New Roman" w:hAnsi="Times New Roman" w:cs="Times New Roman"/>
          <w:sz w:val="28"/>
          <w:szCs w:val="28"/>
          <w:lang w:eastAsia="ru-RU"/>
        </w:rPr>
        <w:t>№___ от «_____» ___________ 2018</w:t>
      </w:r>
      <w:r w:rsidRPr="00486807">
        <w:rPr>
          <w:rFonts w:ascii="Times New Roman" w:eastAsia="Times New Roman" w:hAnsi="Times New Roman" w:cs="Times New Roman"/>
          <w:sz w:val="28"/>
          <w:szCs w:val="28"/>
          <w:lang w:eastAsia="ru-RU"/>
        </w:rPr>
        <w:t>г.).</w:t>
      </w:r>
    </w:p>
    <w:p w:rsidR="00486807" w:rsidRPr="00486807" w:rsidRDefault="00486807" w:rsidP="00486807">
      <w:pPr>
        <w:spacing w:after="0" w:line="240" w:lineRule="auto"/>
        <w:jc w:val="both"/>
        <w:rPr>
          <w:rFonts w:ascii="Times New Roman" w:eastAsia="Times New Roman" w:hAnsi="Times New Roman" w:cs="Times New Roman"/>
          <w:bCs/>
          <w:sz w:val="28"/>
          <w:szCs w:val="28"/>
          <w:lang w:val="kk-KZ" w:eastAsia="ru-RU"/>
        </w:rPr>
      </w:pPr>
      <w:r w:rsidRPr="00486807">
        <w:rPr>
          <w:rFonts w:ascii="Times New Roman" w:eastAsia="Times New Roman" w:hAnsi="Times New Roman" w:cs="Times New Roman"/>
          <w:bCs/>
          <w:sz w:val="28"/>
          <w:szCs w:val="28"/>
          <w:lang w:val="kk-KZ" w:eastAsia="ru-RU"/>
        </w:rPr>
        <w:tab/>
        <w:t xml:space="preserve">Рекомендовано для печати Учебно-методическим Советом ЮКГУ им.М. Ауэзова </w:t>
      </w:r>
      <w:r w:rsidRPr="00486807">
        <w:rPr>
          <w:rFonts w:ascii="Times New Roman" w:eastAsia="Times New Roman" w:hAnsi="Times New Roman" w:cs="Times New Roman"/>
          <w:sz w:val="28"/>
          <w:szCs w:val="28"/>
          <w:lang w:eastAsia="ru-RU"/>
        </w:rPr>
        <w:t>(протокол №_</w:t>
      </w:r>
      <w:r w:rsidR="001E0C72">
        <w:rPr>
          <w:rFonts w:ascii="Times New Roman" w:eastAsia="Times New Roman" w:hAnsi="Times New Roman" w:cs="Times New Roman"/>
          <w:sz w:val="28"/>
          <w:szCs w:val="28"/>
          <w:lang w:eastAsia="ru-RU"/>
        </w:rPr>
        <w:t>___  от «______»  _________ 2018</w:t>
      </w:r>
      <w:r w:rsidRPr="00486807">
        <w:rPr>
          <w:rFonts w:ascii="Times New Roman" w:eastAsia="Times New Roman" w:hAnsi="Times New Roman" w:cs="Times New Roman"/>
          <w:sz w:val="28"/>
          <w:szCs w:val="28"/>
          <w:lang w:eastAsia="ru-RU"/>
        </w:rPr>
        <w:t>г.).</w:t>
      </w:r>
    </w:p>
    <w:p w:rsidR="00486807" w:rsidRPr="00486807" w:rsidRDefault="00486807" w:rsidP="00486807">
      <w:pPr>
        <w:spacing w:after="0" w:line="240" w:lineRule="auto"/>
        <w:rPr>
          <w:rFonts w:ascii="Times New Roman" w:eastAsia="Times New Roman" w:hAnsi="Times New Roman" w:cs="Times New Roman"/>
          <w:sz w:val="28"/>
          <w:szCs w:val="24"/>
          <w:lang w:val="kk-KZ" w:eastAsia="ko-KR"/>
        </w:rPr>
      </w:pPr>
      <w:r w:rsidRPr="00486807">
        <w:rPr>
          <w:rFonts w:ascii="Times New Roman" w:eastAsia="Times New Roman" w:hAnsi="Times New Roman" w:cs="Times New Roman"/>
          <w:sz w:val="28"/>
          <w:szCs w:val="24"/>
          <w:lang w:eastAsia="ko-KR"/>
        </w:rPr>
        <w:tab/>
      </w:r>
    </w:p>
    <w:p w:rsidR="00486807" w:rsidRPr="00486807" w:rsidRDefault="00486807" w:rsidP="00486807">
      <w:pPr>
        <w:spacing w:after="0" w:line="240" w:lineRule="auto"/>
        <w:rPr>
          <w:rFonts w:ascii="Times New Roman" w:eastAsia="Times New Roman" w:hAnsi="Times New Roman" w:cs="Times New Roman"/>
          <w:sz w:val="28"/>
          <w:szCs w:val="24"/>
          <w:lang w:val="kk-KZ" w:eastAsia="ko-KR"/>
        </w:rPr>
      </w:pPr>
    </w:p>
    <w:p w:rsidR="00486807" w:rsidRPr="00486807" w:rsidRDefault="00486807" w:rsidP="00486807">
      <w:pPr>
        <w:spacing w:after="0" w:line="240" w:lineRule="auto"/>
        <w:rPr>
          <w:rFonts w:ascii="Times New Roman" w:eastAsia="Times New Roman" w:hAnsi="Times New Roman" w:cs="Times New Roman"/>
          <w:sz w:val="28"/>
          <w:szCs w:val="24"/>
          <w:lang w:val="kk-KZ" w:eastAsia="ko-KR"/>
        </w:rPr>
      </w:pPr>
    </w:p>
    <w:p w:rsidR="00486807" w:rsidRPr="00486807" w:rsidRDefault="00486807" w:rsidP="00486807">
      <w:pPr>
        <w:spacing w:after="0" w:line="240" w:lineRule="auto"/>
        <w:rPr>
          <w:rFonts w:ascii="Times New Roman" w:eastAsia="Times New Roman" w:hAnsi="Times New Roman" w:cs="Times New Roman"/>
          <w:sz w:val="28"/>
          <w:szCs w:val="24"/>
          <w:lang w:val="kk-KZ" w:eastAsia="ko-KR"/>
        </w:rPr>
      </w:pPr>
    </w:p>
    <w:p w:rsidR="00486807" w:rsidRPr="00486807" w:rsidRDefault="00486807" w:rsidP="00486807">
      <w:pPr>
        <w:spacing w:after="0" w:line="240" w:lineRule="auto"/>
        <w:rPr>
          <w:rFonts w:ascii="Times New Roman" w:eastAsia="Times New Roman" w:hAnsi="Times New Roman" w:cs="Times New Roman"/>
          <w:sz w:val="28"/>
          <w:szCs w:val="24"/>
          <w:lang w:val="kk-KZ" w:eastAsia="ko-KR"/>
        </w:rPr>
      </w:pPr>
    </w:p>
    <w:p w:rsidR="00486807" w:rsidRPr="00486807" w:rsidRDefault="00486807" w:rsidP="00486807">
      <w:pPr>
        <w:spacing w:after="0" w:line="240" w:lineRule="auto"/>
        <w:rPr>
          <w:rFonts w:ascii="Times New Roman" w:eastAsia="Times New Roman" w:hAnsi="Times New Roman" w:cs="Times New Roman"/>
          <w:sz w:val="28"/>
          <w:szCs w:val="24"/>
          <w:lang w:val="kk-KZ" w:eastAsia="ko-KR"/>
        </w:rPr>
      </w:pPr>
    </w:p>
    <w:p w:rsidR="00486807" w:rsidRPr="00486807" w:rsidRDefault="00486807" w:rsidP="00486807">
      <w:pPr>
        <w:spacing w:after="0" w:line="240" w:lineRule="auto"/>
        <w:rPr>
          <w:rFonts w:ascii="Times New Roman" w:eastAsia="Times New Roman" w:hAnsi="Times New Roman" w:cs="Times New Roman"/>
          <w:sz w:val="28"/>
          <w:szCs w:val="24"/>
          <w:lang w:val="kk-KZ" w:eastAsia="ko-KR"/>
        </w:rPr>
      </w:pPr>
    </w:p>
    <w:p w:rsidR="00486807" w:rsidRPr="00486807" w:rsidRDefault="00486807" w:rsidP="00486807">
      <w:pPr>
        <w:spacing w:after="0" w:line="240" w:lineRule="auto"/>
        <w:rPr>
          <w:rFonts w:ascii="Times New Roman" w:eastAsia="Times New Roman" w:hAnsi="Times New Roman" w:cs="Times New Roman"/>
          <w:sz w:val="28"/>
          <w:szCs w:val="24"/>
          <w:lang w:val="kk-KZ" w:eastAsia="ko-KR"/>
        </w:rPr>
      </w:pPr>
    </w:p>
    <w:p w:rsidR="00486807" w:rsidRDefault="00486807" w:rsidP="00486807">
      <w:pPr>
        <w:spacing w:after="0" w:line="240" w:lineRule="auto"/>
        <w:rPr>
          <w:rFonts w:ascii="Times New Roman" w:eastAsia="Times New Roman" w:hAnsi="Times New Roman" w:cs="Times New Roman"/>
          <w:sz w:val="28"/>
          <w:szCs w:val="24"/>
          <w:lang w:val="kk-KZ" w:eastAsia="ko-KR"/>
        </w:rPr>
      </w:pPr>
    </w:p>
    <w:p w:rsidR="001E0C72" w:rsidRDefault="001E0C72" w:rsidP="00486807">
      <w:pPr>
        <w:spacing w:after="0" w:line="240" w:lineRule="auto"/>
        <w:rPr>
          <w:rFonts w:ascii="Times New Roman" w:eastAsia="Times New Roman" w:hAnsi="Times New Roman" w:cs="Times New Roman"/>
          <w:sz w:val="28"/>
          <w:szCs w:val="24"/>
          <w:lang w:val="kk-KZ" w:eastAsia="ko-KR"/>
        </w:rPr>
      </w:pPr>
    </w:p>
    <w:p w:rsidR="001E0C72" w:rsidRDefault="001E0C72" w:rsidP="00486807">
      <w:pPr>
        <w:spacing w:after="0" w:line="240" w:lineRule="auto"/>
        <w:rPr>
          <w:rFonts w:ascii="Times New Roman" w:eastAsia="Times New Roman" w:hAnsi="Times New Roman" w:cs="Times New Roman"/>
          <w:sz w:val="28"/>
          <w:szCs w:val="24"/>
          <w:lang w:val="kk-KZ" w:eastAsia="ko-KR"/>
        </w:rPr>
      </w:pPr>
    </w:p>
    <w:p w:rsidR="001E0C72" w:rsidRDefault="001E0C72" w:rsidP="00486807">
      <w:pPr>
        <w:spacing w:after="0" w:line="240" w:lineRule="auto"/>
        <w:rPr>
          <w:rFonts w:ascii="Times New Roman" w:eastAsia="Times New Roman" w:hAnsi="Times New Roman" w:cs="Times New Roman"/>
          <w:sz w:val="28"/>
          <w:szCs w:val="24"/>
          <w:lang w:val="kk-KZ" w:eastAsia="ko-KR"/>
        </w:rPr>
      </w:pPr>
    </w:p>
    <w:p w:rsidR="001E0C72" w:rsidRDefault="001E0C72" w:rsidP="00486807">
      <w:pPr>
        <w:spacing w:after="0" w:line="240" w:lineRule="auto"/>
        <w:rPr>
          <w:rFonts w:ascii="Times New Roman" w:eastAsia="Times New Roman" w:hAnsi="Times New Roman" w:cs="Times New Roman"/>
          <w:sz w:val="28"/>
          <w:szCs w:val="24"/>
          <w:lang w:val="kk-KZ" w:eastAsia="ko-KR"/>
        </w:rPr>
      </w:pPr>
    </w:p>
    <w:p w:rsidR="001E0C72" w:rsidRPr="00486807" w:rsidRDefault="001E0C72" w:rsidP="00486807">
      <w:pPr>
        <w:spacing w:after="0" w:line="240" w:lineRule="auto"/>
        <w:rPr>
          <w:rFonts w:ascii="Times New Roman" w:eastAsia="Times New Roman" w:hAnsi="Times New Roman" w:cs="Times New Roman"/>
          <w:sz w:val="28"/>
          <w:szCs w:val="24"/>
          <w:lang w:val="kk-KZ" w:eastAsia="ko-KR"/>
        </w:rPr>
      </w:pPr>
    </w:p>
    <w:p w:rsidR="00486807" w:rsidRPr="00486807" w:rsidRDefault="00486807" w:rsidP="00486807">
      <w:pPr>
        <w:spacing w:after="0" w:line="240" w:lineRule="auto"/>
        <w:rPr>
          <w:rFonts w:ascii="Times New Roman" w:eastAsia="Times New Roman" w:hAnsi="Times New Roman" w:cs="Times New Roman"/>
          <w:sz w:val="24"/>
          <w:szCs w:val="24"/>
          <w:lang w:eastAsia="ko-KR"/>
        </w:rPr>
      </w:pPr>
      <w:r w:rsidRPr="00486807">
        <w:rPr>
          <w:rFonts w:ascii="Times New Roman" w:eastAsia="Times New Roman" w:hAnsi="Times New Roman" w:cs="Times New Roman"/>
          <w:sz w:val="28"/>
          <w:szCs w:val="24"/>
          <w:lang w:eastAsia="ko-KR"/>
        </w:rPr>
        <w:t xml:space="preserve">   </w:t>
      </w:r>
      <w:r w:rsidRPr="00486807">
        <w:rPr>
          <w:rFonts w:ascii="Allegro BT" w:eastAsia="Times New Roman" w:hAnsi="Allegro BT" w:cs="Times New Roman"/>
          <w:sz w:val="28"/>
          <w:szCs w:val="24"/>
          <w:lang w:eastAsia="ko-KR"/>
        </w:rPr>
        <w:t>©</w:t>
      </w:r>
      <w:r w:rsidRPr="00486807">
        <w:rPr>
          <w:rFonts w:ascii="Times New Roman" w:eastAsia="Times New Roman" w:hAnsi="Times New Roman" w:cs="Times New Roman"/>
          <w:sz w:val="28"/>
          <w:szCs w:val="24"/>
          <w:lang w:eastAsia="ko-KR"/>
        </w:rPr>
        <w:t xml:space="preserve"> Южно-Казахстанский государственны</w:t>
      </w:r>
      <w:r w:rsidR="001E0C72">
        <w:rPr>
          <w:rFonts w:ascii="Times New Roman" w:eastAsia="Times New Roman" w:hAnsi="Times New Roman" w:cs="Times New Roman"/>
          <w:sz w:val="28"/>
          <w:szCs w:val="24"/>
          <w:lang w:eastAsia="ko-KR"/>
        </w:rPr>
        <w:t xml:space="preserve">й университет </w:t>
      </w:r>
      <w:proofErr w:type="spellStart"/>
      <w:r w:rsidR="001E0C72">
        <w:rPr>
          <w:rFonts w:ascii="Times New Roman" w:eastAsia="Times New Roman" w:hAnsi="Times New Roman" w:cs="Times New Roman"/>
          <w:sz w:val="28"/>
          <w:szCs w:val="24"/>
          <w:lang w:eastAsia="ko-KR"/>
        </w:rPr>
        <w:t>им.М.Ауезова</w:t>
      </w:r>
      <w:proofErr w:type="spellEnd"/>
      <w:r w:rsidR="001E0C72">
        <w:rPr>
          <w:rFonts w:ascii="Times New Roman" w:eastAsia="Times New Roman" w:hAnsi="Times New Roman" w:cs="Times New Roman"/>
          <w:sz w:val="28"/>
          <w:szCs w:val="24"/>
          <w:lang w:eastAsia="ko-KR"/>
        </w:rPr>
        <w:t>, 2018</w:t>
      </w:r>
      <w:r w:rsidRPr="00486807">
        <w:rPr>
          <w:rFonts w:ascii="Times New Roman" w:eastAsia="Times New Roman" w:hAnsi="Times New Roman" w:cs="Times New Roman"/>
          <w:sz w:val="28"/>
          <w:szCs w:val="24"/>
          <w:lang w:eastAsia="ko-KR"/>
        </w:rPr>
        <w:t>г</w:t>
      </w:r>
    </w:p>
    <w:p w:rsidR="00486807" w:rsidRPr="00486807" w:rsidRDefault="00486807" w:rsidP="00486807">
      <w:pPr>
        <w:spacing w:after="0" w:line="240" w:lineRule="auto"/>
        <w:jc w:val="center"/>
        <w:rPr>
          <w:rFonts w:ascii="Times New Roman" w:eastAsia="Times New Roman" w:hAnsi="Times New Roman" w:cs="Times New Roman"/>
          <w:b/>
          <w:color w:val="000000"/>
          <w:sz w:val="28"/>
          <w:szCs w:val="28"/>
          <w:lang w:eastAsia="ru-RU"/>
        </w:rPr>
      </w:pPr>
      <w:r w:rsidRPr="00486807">
        <w:rPr>
          <w:rFonts w:ascii="Times New Roman" w:eastAsia="Times New Roman" w:hAnsi="Times New Roman" w:cs="Times New Roman"/>
          <w:b/>
          <w:color w:val="000000"/>
          <w:sz w:val="28"/>
          <w:szCs w:val="28"/>
          <w:lang w:eastAsia="ru-RU"/>
        </w:rPr>
        <w:lastRenderedPageBreak/>
        <w:t>СОДЕРЖАНИЕ</w:t>
      </w:r>
    </w:p>
    <w:p w:rsidR="00486807" w:rsidRPr="00486807" w:rsidRDefault="00486807" w:rsidP="00486807">
      <w:pPr>
        <w:spacing w:after="0" w:line="240" w:lineRule="auto"/>
        <w:jc w:val="center"/>
        <w:rPr>
          <w:rFonts w:ascii="Times New Roman" w:eastAsia="Times New Roman" w:hAnsi="Times New Roman" w:cs="Times New Roman"/>
          <w:b/>
          <w:color w:val="000000"/>
          <w:sz w:val="28"/>
          <w:szCs w:val="28"/>
          <w:lang w:eastAsia="ru-RU"/>
        </w:rPr>
      </w:pPr>
    </w:p>
    <w:tbl>
      <w:tblPr>
        <w:tblW w:w="9970" w:type="dxa"/>
        <w:tblInd w:w="-142" w:type="dxa"/>
        <w:tblLayout w:type="fixed"/>
        <w:tblLook w:val="01E0" w:firstRow="1" w:lastRow="1" w:firstColumn="1" w:lastColumn="1" w:noHBand="0" w:noVBand="0"/>
      </w:tblPr>
      <w:tblGrid>
        <w:gridCol w:w="9209"/>
        <w:gridCol w:w="761"/>
      </w:tblGrid>
      <w:tr w:rsidR="00486807" w:rsidRPr="00486807" w:rsidTr="001E0C72">
        <w:tc>
          <w:tcPr>
            <w:tcW w:w="9209" w:type="dxa"/>
          </w:tcPr>
          <w:p w:rsidR="00486807" w:rsidRPr="00486807" w:rsidRDefault="00486807" w:rsidP="00486807">
            <w:pPr>
              <w:spacing w:after="0" w:line="240" w:lineRule="auto"/>
              <w:ind w:right="-58"/>
              <w:rPr>
                <w:rFonts w:ascii="Times New Roman" w:eastAsia="Times New Roman" w:hAnsi="Times New Roman" w:cs="Times New Roman"/>
                <w:b/>
                <w:color w:val="000000"/>
                <w:sz w:val="28"/>
                <w:szCs w:val="28"/>
                <w:lang w:eastAsia="ru-RU"/>
              </w:rPr>
            </w:pPr>
          </w:p>
        </w:tc>
        <w:tc>
          <w:tcPr>
            <w:tcW w:w="76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стр.</w:t>
            </w:r>
          </w:p>
        </w:tc>
      </w:tr>
      <w:tr w:rsidR="00486807" w:rsidRPr="00486807" w:rsidTr="001E0C72">
        <w:tc>
          <w:tcPr>
            <w:tcW w:w="9209" w:type="dxa"/>
          </w:tcPr>
          <w:p w:rsidR="00486807" w:rsidRPr="00486807" w:rsidRDefault="00486807" w:rsidP="00486807">
            <w:pPr>
              <w:spacing w:after="0" w:line="240" w:lineRule="auto"/>
              <w:ind w:right="-58"/>
              <w:rPr>
                <w:rFonts w:ascii="Times New Roman" w:eastAsia="Times New Roman" w:hAnsi="Times New Roman" w:cs="Times New Roman"/>
                <w:b/>
                <w:color w:val="000000"/>
                <w:sz w:val="28"/>
                <w:szCs w:val="28"/>
                <w:lang w:eastAsia="ru-RU"/>
              </w:rPr>
            </w:pPr>
            <w:r w:rsidRPr="00486807">
              <w:rPr>
                <w:rFonts w:ascii="Times New Roman" w:eastAsia="Times New Roman" w:hAnsi="Times New Roman" w:cs="Times New Roman"/>
                <w:color w:val="000000"/>
                <w:sz w:val="28"/>
                <w:szCs w:val="28"/>
                <w:lang w:eastAsia="ru-RU"/>
              </w:rPr>
              <w:t>Введение…………………………………………………………………………</w:t>
            </w:r>
          </w:p>
        </w:tc>
        <w:tc>
          <w:tcPr>
            <w:tcW w:w="76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val="en-US" w:eastAsia="ru-RU"/>
              </w:rPr>
              <w:t>6</w:t>
            </w:r>
          </w:p>
        </w:tc>
      </w:tr>
      <w:tr w:rsidR="00486807" w:rsidRPr="00486807" w:rsidTr="001E0C72">
        <w:tc>
          <w:tcPr>
            <w:tcW w:w="9209" w:type="dxa"/>
          </w:tcPr>
          <w:p w:rsidR="00486807" w:rsidRPr="00486807" w:rsidRDefault="00486807" w:rsidP="00486807">
            <w:pPr>
              <w:spacing w:after="0" w:line="240" w:lineRule="auto"/>
              <w:ind w:right="-58"/>
              <w:rPr>
                <w:rFonts w:ascii="Times New Roman" w:eastAsia="Times New Roman" w:hAnsi="Times New Roman" w:cs="Times New Roman"/>
                <w:b/>
                <w:color w:val="000000"/>
                <w:sz w:val="28"/>
                <w:szCs w:val="28"/>
                <w:lang w:eastAsia="ru-RU"/>
              </w:rPr>
            </w:pPr>
            <w:r w:rsidRPr="00486807">
              <w:rPr>
                <w:rFonts w:ascii="Times New Roman" w:eastAsia="Times New Roman" w:hAnsi="Times New Roman" w:cs="Times New Roman"/>
                <w:color w:val="000000"/>
                <w:sz w:val="28"/>
                <w:szCs w:val="28"/>
                <w:lang w:eastAsia="ru-RU"/>
              </w:rPr>
              <w:t>Цели и задачи лабораторных занятий …………………………………………</w:t>
            </w:r>
          </w:p>
        </w:tc>
        <w:tc>
          <w:tcPr>
            <w:tcW w:w="76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val="en-US" w:eastAsia="ru-RU"/>
              </w:rPr>
              <w:t>7</w:t>
            </w:r>
          </w:p>
        </w:tc>
      </w:tr>
      <w:tr w:rsidR="00486807" w:rsidRPr="00486807" w:rsidTr="001E0C72">
        <w:tc>
          <w:tcPr>
            <w:tcW w:w="9209" w:type="dxa"/>
          </w:tcPr>
          <w:p w:rsidR="00486807" w:rsidRPr="00486807" w:rsidRDefault="00486807" w:rsidP="00486807">
            <w:pPr>
              <w:spacing w:after="0" w:line="240" w:lineRule="auto"/>
              <w:ind w:right="-58"/>
              <w:rPr>
                <w:rFonts w:ascii="Times New Roman" w:eastAsia="Times New Roman" w:hAnsi="Times New Roman" w:cs="Times New Roman"/>
                <w:b/>
                <w:color w:val="000000"/>
                <w:sz w:val="28"/>
                <w:szCs w:val="28"/>
                <w:lang w:eastAsia="ru-RU"/>
              </w:rPr>
            </w:pPr>
            <w:r w:rsidRPr="00486807">
              <w:rPr>
                <w:rFonts w:ascii="Times New Roman" w:eastAsia="Times New Roman" w:hAnsi="Times New Roman" w:cs="Times New Roman"/>
                <w:color w:val="000000"/>
                <w:sz w:val="28"/>
                <w:szCs w:val="28"/>
                <w:lang w:eastAsia="ru-RU"/>
              </w:rPr>
              <w:t>Содержание лабораторных занятий …………………………………..............</w:t>
            </w:r>
          </w:p>
        </w:tc>
        <w:tc>
          <w:tcPr>
            <w:tcW w:w="76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val="en-US" w:eastAsia="ru-RU"/>
              </w:rPr>
              <w:t>7</w:t>
            </w:r>
          </w:p>
        </w:tc>
      </w:tr>
      <w:tr w:rsidR="00486807" w:rsidRPr="00486807" w:rsidTr="001E0C72">
        <w:trPr>
          <w:trHeight w:val="413"/>
        </w:trPr>
        <w:tc>
          <w:tcPr>
            <w:tcW w:w="9209" w:type="dxa"/>
          </w:tcPr>
          <w:p w:rsidR="00486807" w:rsidRPr="00486807" w:rsidRDefault="00486807" w:rsidP="00486807">
            <w:pPr>
              <w:spacing w:after="0" w:line="240" w:lineRule="auto"/>
              <w:ind w:right="-58"/>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Порядок проведения лабораторных занятий ……………………………........</w:t>
            </w:r>
          </w:p>
        </w:tc>
        <w:tc>
          <w:tcPr>
            <w:tcW w:w="76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8</w:t>
            </w:r>
          </w:p>
        </w:tc>
      </w:tr>
      <w:tr w:rsidR="00486807" w:rsidRPr="00486807" w:rsidTr="001E0C72">
        <w:trPr>
          <w:trHeight w:val="413"/>
        </w:trPr>
        <w:tc>
          <w:tcPr>
            <w:tcW w:w="9209" w:type="dxa"/>
          </w:tcPr>
          <w:p w:rsidR="00486807" w:rsidRPr="00486807" w:rsidRDefault="00486807" w:rsidP="00486807">
            <w:pPr>
              <w:spacing w:after="0" w:line="240" w:lineRule="auto"/>
              <w:ind w:right="-58"/>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Структура отчета по лабораторным работам………………………………….</w:t>
            </w:r>
          </w:p>
        </w:tc>
        <w:tc>
          <w:tcPr>
            <w:tcW w:w="76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8</w:t>
            </w:r>
          </w:p>
        </w:tc>
      </w:tr>
      <w:tr w:rsidR="00486807" w:rsidRPr="00486807" w:rsidTr="001E0C72">
        <w:trPr>
          <w:trHeight w:val="413"/>
        </w:trPr>
        <w:tc>
          <w:tcPr>
            <w:tcW w:w="9209" w:type="dxa"/>
          </w:tcPr>
          <w:p w:rsidR="00486807" w:rsidRPr="00486807" w:rsidRDefault="00486807" w:rsidP="00486807">
            <w:pPr>
              <w:spacing w:after="0" w:line="240" w:lineRule="auto"/>
              <w:ind w:right="-58"/>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Порядок защиты лабораторных работ…………………………………………</w:t>
            </w:r>
          </w:p>
        </w:tc>
        <w:tc>
          <w:tcPr>
            <w:tcW w:w="76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8</w:t>
            </w:r>
          </w:p>
        </w:tc>
      </w:tr>
      <w:tr w:rsidR="00486807" w:rsidRPr="00486807" w:rsidTr="001E0C72">
        <w:trPr>
          <w:trHeight w:val="692"/>
        </w:trPr>
        <w:tc>
          <w:tcPr>
            <w:tcW w:w="9209" w:type="dxa"/>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color w:val="000000"/>
                <w:sz w:val="28"/>
                <w:szCs w:val="28"/>
                <w:lang w:eastAsia="ru-RU"/>
              </w:rPr>
              <w:t>Лабораторная работа №1. Исследование структуры и морфологии неорганических материалов на растровом электронном микроскопе…….....</w:t>
            </w:r>
          </w:p>
        </w:tc>
        <w:tc>
          <w:tcPr>
            <w:tcW w:w="761" w:type="dxa"/>
          </w:tcPr>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9</w:t>
            </w:r>
          </w:p>
        </w:tc>
      </w:tr>
      <w:tr w:rsidR="00486807" w:rsidRPr="00486807" w:rsidTr="001E0C72">
        <w:tc>
          <w:tcPr>
            <w:tcW w:w="9209" w:type="dxa"/>
          </w:tcPr>
          <w:p w:rsidR="00486807" w:rsidRPr="00486807" w:rsidRDefault="00486807" w:rsidP="00486807">
            <w:pPr>
              <w:spacing w:after="0" w:line="240" w:lineRule="auto"/>
              <w:jc w:val="both"/>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color w:val="000000"/>
                <w:sz w:val="28"/>
                <w:szCs w:val="28"/>
                <w:lang w:eastAsia="ru-RU"/>
              </w:rPr>
              <w:t xml:space="preserve">Лабораторная работа №2 </w:t>
            </w:r>
            <w:proofErr w:type="spellStart"/>
            <w:r w:rsidRPr="00486807">
              <w:rPr>
                <w:rFonts w:ascii="Times New Roman" w:eastAsia="Times New Roman" w:hAnsi="Times New Roman" w:cs="Times New Roman"/>
                <w:color w:val="000000"/>
                <w:sz w:val="28"/>
                <w:szCs w:val="28"/>
                <w:lang w:eastAsia="ru-RU"/>
              </w:rPr>
              <w:t>Энергодисперсионный</w:t>
            </w:r>
            <w:proofErr w:type="spellEnd"/>
            <w:r w:rsidRPr="00486807">
              <w:rPr>
                <w:rFonts w:ascii="Times New Roman" w:eastAsia="Times New Roman" w:hAnsi="Times New Roman" w:cs="Times New Roman"/>
                <w:color w:val="000000"/>
                <w:sz w:val="28"/>
                <w:szCs w:val="28"/>
                <w:lang w:eastAsia="ru-RU"/>
              </w:rPr>
              <w:t xml:space="preserve"> микроанализ неорганических материалов……………………………………………………</w:t>
            </w:r>
          </w:p>
        </w:tc>
        <w:tc>
          <w:tcPr>
            <w:tcW w:w="761" w:type="dxa"/>
          </w:tcPr>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28</w:t>
            </w:r>
          </w:p>
        </w:tc>
      </w:tr>
      <w:tr w:rsidR="00486807" w:rsidRPr="00486807" w:rsidTr="001E0C72">
        <w:tc>
          <w:tcPr>
            <w:tcW w:w="9209" w:type="dxa"/>
          </w:tcPr>
          <w:p w:rsidR="00486807" w:rsidRPr="00486807" w:rsidRDefault="00486807" w:rsidP="00486807">
            <w:pPr>
              <w:spacing w:after="0" w:line="240" w:lineRule="auto"/>
              <w:ind w:right="-58"/>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sz w:val="28"/>
                <w:szCs w:val="28"/>
                <w:lang w:eastAsia="ru-RU"/>
              </w:rPr>
              <w:t xml:space="preserve">Лабораторная работа №3 Инфракрасная спектрометрия неорганических материалов. Получение спектров поглощения, построение калибровочных кривых и определение содержания ионов на спектрофотометре (ИК-Фурье спектрометра </w:t>
            </w:r>
            <w:proofErr w:type="spellStart"/>
            <w:r w:rsidRPr="00486807">
              <w:rPr>
                <w:rFonts w:ascii="Times New Roman" w:eastAsia="Times New Roman" w:hAnsi="Times New Roman" w:cs="Times New Roman"/>
                <w:sz w:val="28"/>
                <w:szCs w:val="28"/>
                <w:lang w:eastAsia="ru-RU"/>
              </w:rPr>
              <w:t>Nicolet</w:t>
            </w:r>
            <w:proofErr w:type="spellEnd"/>
            <w:r w:rsidRPr="00486807">
              <w:rPr>
                <w:rFonts w:ascii="Times New Roman" w:eastAsia="Times New Roman" w:hAnsi="Times New Roman" w:cs="Times New Roman"/>
                <w:sz w:val="28"/>
                <w:szCs w:val="28"/>
                <w:lang w:eastAsia="ru-RU"/>
              </w:rPr>
              <w:t xml:space="preserve"> 6700)…………………………………………………….</w:t>
            </w:r>
          </w:p>
        </w:tc>
        <w:tc>
          <w:tcPr>
            <w:tcW w:w="761" w:type="dxa"/>
          </w:tcPr>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33</w:t>
            </w:r>
          </w:p>
        </w:tc>
      </w:tr>
      <w:tr w:rsidR="00486807" w:rsidRPr="00486807" w:rsidTr="001E0C72">
        <w:trPr>
          <w:trHeight w:val="845"/>
        </w:trPr>
        <w:tc>
          <w:tcPr>
            <w:tcW w:w="9209" w:type="dxa"/>
          </w:tcPr>
          <w:p w:rsidR="00486807" w:rsidRPr="00486807" w:rsidRDefault="00486807" w:rsidP="00486807">
            <w:pPr>
              <w:spacing w:after="0" w:line="240" w:lineRule="auto"/>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Лабораторная работа №4. Определение содержания </w:t>
            </w:r>
            <w:proofErr w:type="spellStart"/>
            <w:r w:rsidRPr="00486807">
              <w:rPr>
                <w:rFonts w:ascii="Times New Roman" w:eastAsia="Times New Roman" w:hAnsi="Times New Roman" w:cs="Times New Roman"/>
                <w:color w:val="000000"/>
                <w:sz w:val="28"/>
                <w:szCs w:val="28"/>
                <w:lang w:eastAsia="ru-RU"/>
              </w:rPr>
              <w:t>микропримесных</w:t>
            </w:r>
            <w:proofErr w:type="spellEnd"/>
            <w:r w:rsidRPr="00486807">
              <w:rPr>
                <w:rFonts w:ascii="Times New Roman" w:eastAsia="Times New Roman" w:hAnsi="Times New Roman" w:cs="Times New Roman"/>
                <w:color w:val="000000"/>
                <w:sz w:val="28"/>
                <w:szCs w:val="28"/>
                <w:lang w:eastAsia="ru-RU"/>
              </w:rPr>
              <w:t xml:space="preserve"> химических элементов в чистых неорганических материалах масс-спектрометрическим методом…………………………………………………</w:t>
            </w:r>
          </w:p>
        </w:tc>
        <w:tc>
          <w:tcPr>
            <w:tcW w:w="761" w:type="dxa"/>
          </w:tcPr>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48</w:t>
            </w:r>
          </w:p>
        </w:tc>
      </w:tr>
      <w:tr w:rsidR="00486807" w:rsidRPr="00486807" w:rsidTr="001E0C72">
        <w:trPr>
          <w:trHeight w:val="639"/>
        </w:trPr>
        <w:tc>
          <w:tcPr>
            <w:tcW w:w="9209" w:type="dxa"/>
          </w:tcPr>
          <w:p w:rsidR="00486807" w:rsidRPr="00486807" w:rsidRDefault="00486807" w:rsidP="00486807">
            <w:pPr>
              <w:spacing w:after="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color w:val="000000"/>
                <w:sz w:val="28"/>
                <w:szCs w:val="28"/>
                <w:lang w:eastAsia="ru-RU"/>
              </w:rPr>
              <w:t>Лабораторная работа №5. Определение концентрации растворенных компонентов в жидких пробах с помощью спектрофотометра ПЭ-5400УФ по коэффициенту пропускания и оптической плотности жидкостей……….</w:t>
            </w:r>
          </w:p>
        </w:tc>
        <w:tc>
          <w:tcPr>
            <w:tcW w:w="761" w:type="dxa"/>
          </w:tcPr>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BD0200" w:rsidP="00486807">
            <w:pPr>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54</w:t>
            </w:r>
          </w:p>
        </w:tc>
      </w:tr>
      <w:tr w:rsidR="00486807" w:rsidRPr="00486807" w:rsidTr="001E0C72">
        <w:trPr>
          <w:trHeight w:val="639"/>
        </w:trPr>
        <w:tc>
          <w:tcPr>
            <w:tcW w:w="9209" w:type="dxa"/>
          </w:tcPr>
          <w:p w:rsidR="00486807" w:rsidRPr="00486807" w:rsidRDefault="00486807" w:rsidP="00486807">
            <w:pPr>
              <w:spacing w:after="0" w:line="240" w:lineRule="auto"/>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Лабораторная работа №6. Определение содержания влаги в жидкостях, суспензиях, сыпучих, гранулированных и пастообразных материалах влагомером </w:t>
            </w:r>
            <w:proofErr w:type="spellStart"/>
            <w:r w:rsidRPr="00486807">
              <w:rPr>
                <w:rFonts w:ascii="Times New Roman" w:eastAsia="Times New Roman" w:hAnsi="Times New Roman" w:cs="Times New Roman"/>
                <w:color w:val="000000"/>
                <w:sz w:val="28"/>
                <w:szCs w:val="28"/>
                <w:lang w:eastAsia="ru-RU"/>
              </w:rPr>
              <w:t>Wile</w:t>
            </w:r>
            <w:proofErr w:type="spellEnd"/>
            <w:r w:rsidRPr="00486807">
              <w:rPr>
                <w:rFonts w:ascii="Times New Roman" w:eastAsia="Times New Roman" w:hAnsi="Times New Roman" w:cs="Times New Roman"/>
                <w:color w:val="000000"/>
                <w:sz w:val="28"/>
                <w:szCs w:val="28"/>
                <w:lang w:eastAsia="ru-RU"/>
              </w:rPr>
              <w:t xml:space="preserve"> 65…………………………………………………………….</w:t>
            </w:r>
          </w:p>
        </w:tc>
        <w:tc>
          <w:tcPr>
            <w:tcW w:w="761" w:type="dxa"/>
          </w:tcPr>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BD0200" w:rsidP="00486807">
            <w:pPr>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64</w:t>
            </w:r>
          </w:p>
        </w:tc>
      </w:tr>
      <w:tr w:rsidR="00486807" w:rsidRPr="00486807" w:rsidTr="001E0C72">
        <w:tc>
          <w:tcPr>
            <w:tcW w:w="9209" w:type="dxa"/>
          </w:tcPr>
          <w:p w:rsidR="00486807" w:rsidRPr="00486807" w:rsidRDefault="00486807" w:rsidP="00486807">
            <w:pPr>
              <w:spacing w:after="0" w:line="240" w:lineRule="auto"/>
              <w:ind w:right="-58"/>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Лабораторная работа №7. Исследование структуры твердого материала и его твердости твердомером по Микро-</w:t>
            </w:r>
            <w:proofErr w:type="spellStart"/>
            <w:r w:rsidRPr="00486807">
              <w:rPr>
                <w:rFonts w:ascii="Times New Roman" w:eastAsia="Times New Roman" w:hAnsi="Times New Roman" w:cs="Times New Roman"/>
                <w:color w:val="000000"/>
                <w:sz w:val="28"/>
                <w:szCs w:val="28"/>
                <w:lang w:eastAsia="ru-RU"/>
              </w:rPr>
              <w:t>Виккерсу</w:t>
            </w:r>
            <w:proofErr w:type="spellEnd"/>
            <w:r w:rsidRPr="00486807">
              <w:rPr>
                <w:rFonts w:ascii="Times New Roman" w:eastAsia="Times New Roman" w:hAnsi="Times New Roman" w:cs="Times New Roman"/>
                <w:color w:val="000000"/>
                <w:sz w:val="28"/>
                <w:szCs w:val="28"/>
                <w:lang w:eastAsia="ru-RU"/>
              </w:rPr>
              <w:t>……………………………</w:t>
            </w:r>
          </w:p>
        </w:tc>
        <w:tc>
          <w:tcPr>
            <w:tcW w:w="761" w:type="dxa"/>
          </w:tcPr>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BD0200" w:rsidP="00486807">
            <w:pPr>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69</w:t>
            </w:r>
          </w:p>
        </w:tc>
      </w:tr>
      <w:tr w:rsidR="00486807" w:rsidRPr="00486807" w:rsidTr="001E0C72">
        <w:tc>
          <w:tcPr>
            <w:tcW w:w="9209" w:type="dxa"/>
          </w:tcPr>
          <w:p w:rsidR="00486807" w:rsidRPr="00486807" w:rsidRDefault="00486807" w:rsidP="00486807">
            <w:pPr>
              <w:spacing w:after="0" w:line="240" w:lineRule="auto"/>
              <w:ind w:right="-58"/>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Лабораторная работа №8. Определение концентрац</w:t>
            </w:r>
            <w:proofErr w:type="gramStart"/>
            <w:r w:rsidRPr="00486807">
              <w:rPr>
                <w:rFonts w:ascii="Times New Roman" w:eastAsia="Times New Roman" w:hAnsi="Times New Roman" w:cs="Times New Roman"/>
                <w:color w:val="000000"/>
                <w:sz w:val="28"/>
                <w:szCs w:val="28"/>
                <w:lang w:eastAsia="ru-RU"/>
              </w:rPr>
              <w:t>ии ио</w:t>
            </w:r>
            <w:proofErr w:type="gramEnd"/>
            <w:r w:rsidRPr="00486807">
              <w:rPr>
                <w:rFonts w:ascii="Times New Roman" w:eastAsia="Times New Roman" w:hAnsi="Times New Roman" w:cs="Times New Roman"/>
                <w:color w:val="000000"/>
                <w:sz w:val="28"/>
                <w:szCs w:val="28"/>
                <w:lang w:eastAsia="ru-RU"/>
              </w:rPr>
              <w:t>нов щелочных металлов в растворах на пламенном фотометре ПФА 378………………….</w:t>
            </w:r>
          </w:p>
        </w:tc>
        <w:tc>
          <w:tcPr>
            <w:tcW w:w="761" w:type="dxa"/>
          </w:tcPr>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BD0200" w:rsidP="00486807">
            <w:pPr>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73</w:t>
            </w:r>
          </w:p>
        </w:tc>
      </w:tr>
      <w:tr w:rsidR="00486807" w:rsidRPr="00486807" w:rsidTr="001E0C72">
        <w:tc>
          <w:tcPr>
            <w:tcW w:w="9209" w:type="dxa"/>
          </w:tcPr>
          <w:p w:rsidR="00486807" w:rsidRPr="00486807" w:rsidRDefault="00486807" w:rsidP="00486807">
            <w:pPr>
              <w:spacing w:after="0" w:line="240" w:lineRule="auto"/>
              <w:ind w:right="-58"/>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Лабораторная работа №9. Измерение удельной поверхности частиц и коэффициента газопроницаемости……………………………………………</w:t>
            </w:r>
          </w:p>
        </w:tc>
        <w:tc>
          <w:tcPr>
            <w:tcW w:w="761" w:type="dxa"/>
          </w:tcPr>
          <w:p w:rsidR="00486807" w:rsidRPr="00486807" w:rsidRDefault="00486807" w:rsidP="00486807">
            <w:pPr>
              <w:spacing w:after="0" w:line="240" w:lineRule="auto"/>
              <w:ind w:right="-58"/>
              <w:jc w:val="center"/>
              <w:rPr>
                <w:rFonts w:ascii="Times New Roman" w:eastAsia="Times New Roman" w:hAnsi="Times New Roman" w:cs="Times New Roman"/>
                <w:sz w:val="28"/>
                <w:szCs w:val="28"/>
                <w:lang w:eastAsia="ru-RU"/>
              </w:rPr>
            </w:pPr>
          </w:p>
          <w:p w:rsidR="00486807" w:rsidRPr="00486807" w:rsidRDefault="00BD0200" w:rsidP="00486807">
            <w:pPr>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81</w:t>
            </w:r>
          </w:p>
        </w:tc>
      </w:tr>
      <w:tr w:rsidR="00486807" w:rsidRPr="00486807" w:rsidTr="001E0C72">
        <w:tc>
          <w:tcPr>
            <w:tcW w:w="9209" w:type="dxa"/>
          </w:tcPr>
          <w:p w:rsidR="00486807" w:rsidRPr="00486807" w:rsidRDefault="00486807" w:rsidP="00486807">
            <w:pPr>
              <w:spacing w:after="0" w:line="240" w:lineRule="auto"/>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Список использованной литературы ...............................................................</w:t>
            </w:r>
          </w:p>
        </w:tc>
        <w:tc>
          <w:tcPr>
            <w:tcW w:w="761" w:type="dxa"/>
          </w:tcPr>
          <w:p w:rsidR="00486807" w:rsidRPr="00486807" w:rsidRDefault="00BD0200" w:rsidP="00486807">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87</w:t>
            </w:r>
          </w:p>
        </w:tc>
      </w:tr>
    </w:tbl>
    <w:p w:rsidR="00486807" w:rsidRPr="00486807" w:rsidRDefault="00486807" w:rsidP="00486807">
      <w:pPr>
        <w:spacing w:after="0" w:line="240" w:lineRule="auto"/>
        <w:jc w:val="both"/>
        <w:rPr>
          <w:rFonts w:ascii="Times New Roman" w:eastAsia="Times New Roman" w:hAnsi="Times New Roman" w:cs="Times New Roman"/>
          <w:sz w:val="24"/>
          <w:szCs w:val="24"/>
          <w:lang w:eastAsia="ko-KR"/>
        </w:rPr>
      </w:pPr>
    </w:p>
    <w:p w:rsidR="00486807" w:rsidRPr="00486807" w:rsidRDefault="00486807" w:rsidP="00486807">
      <w:pPr>
        <w:spacing w:after="0" w:line="240" w:lineRule="auto"/>
        <w:jc w:val="both"/>
        <w:rPr>
          <w:rFonts w:ascii="Times New Roman" w:eastAsia="Times New Roman" w:hAnsi="Times New Roman" w:cs="Times New Roman"/>
          <w:sz w:val="24"/>
          <w:szCs w:val="24"/>
          <w:lang w:eastAsia="ko-KR"/>
        </w:rPr>
      </w:pPr>
    </w:p>
    <w:p w:rsidR="00486807" w:rsidRDefault="00486807" w:rsidP="00486807">
      <w:pPr>
        <w:spacing w:after="0" w:line="240" w:lineRule="auto"/>
        <w:jc w:val="both"/>
        <w:rPr>
          <w:rFonts w:ascii="Times New Roman" w:eastAsia="Times New Roman" w:hAnsi="Times New Roman" w:cs="Times New Roman"/>
          <w:sz w:val="28"/>
          <w:szCs w:val="24"/>
          <w:lang w:eastAsia="ko-KR"/>
        </w:rPr>
      </w:pPr>
    </w:p>
    <w:p w:rsidR="00486807" w:rsidRPr="00486807" w:rsidRDefault="00486807" w:rsidP="00486807">
      <w:pPr>
        <w:spacing w:after="0" w:line="240" w:lineRule="auto"/>
        <w:jc w:val="both"/>
        <w:rPr>
          <w:rFonts w:ascii="Times New Roman" w:eastAsia="Times New Roman" w:hAnsi="Times New Roman" w:cs="Times New Roman"/>
          <w:sz w:val="28"/>
          <w:szCs w:val="24"/>
          <w:lang w:eastAsia="ko-KR"/>
        </w:rPr>
      </w:pPr>
    </w:p>
    <w:p w:rsidR="00486807" w:rsidRPr="00486807" w:rsidRDefault="00486807" w:rsidP="00486807">
      <w:pPr>
        <w:spacing w:after="0" w:line="240" w:lineRule="auto"/>
        <w:jc w:val="both"/>
        <w:rPr>
          <w:rFonts w:ascii="Times New Roman" w:eastAsia="Times New Roman" w:hAnsi="Times New Roman" w:cs="Times New Roman"/>
          <w:sz w:val="28"/>
          <w:szCs w:val="24"/>
          <w:lang w:eastAsia="ko-KR"/>
        </w:rPr>
      </w:pPr>
    </w:p>
    <w:p w:rsidR="00486807" w:rsidRPr="00486807" w:rsidRDefault="00486807" w:rsidP="00486807">
      <w:pPr>
        <w:spacing w:after="0" w:line="240" w:lineRule="auto"/>
        <w:rPr>
          <w:rFonts w:ascii="Times New Roman" w:eastAsia="Times New Roman" w:hAnsi="Times New Roman" w:cs="Times New Roman"/>
          <w:sz w:val="24"/>
          <w:szCs w:val="24"/>
          <w:lang w:val="kk-KZ" w:eastAsia="ru-RU"/>
        </w:rPr>
      </w:pPr>
    </w:p>
    <w:p w:rsidR="00486807" w:rsidRPr="00486807" w:rsidRDefault="00486807" w:rsidP="00486807">
      <w:pPr>
        <w:spacing w:after="0" w:line="240" w:lineRule="auto"/>
        <w:rPr>
          <w:rFonts w:ascii="Times New Roman" w:eastAsia="Times New Roman" w:hAnsi="Times New Roman" w:cs="Times New Roman"/>
          <w:sz w:val="24"/>
          <w:szCs w:val="24"/>
          <w:lang w:val="kk-KZ" w:eastAsia="ru-RU"/>
        </w:rPr>
      </w:pPr>
    </w:p>
    <w:p w:rsidR="00486807" w:rsidRPr="00486807" w:rsidRDefault="00486807" w:rsidP="00486807">
      <w:pPr>
        <w:spacing w:after="0" w:line="240" w:lineRule="auto"/>
        <w:rPr>
          <w:rFonts w:ascii="Times New Roman" w:eastAsia="Times New Roman" w:hAnsi="Times New Roman" w:cs="Times New Roman"/>
          <w:sz w:val="24"/>
          <w:szCs w:val="24"/>
          <w:lang w:val="kk-KZ" w:eastAsia="ru-RU"/>
        </w:rPr>
      </w:pPr>
    </w:p>
    <w:p w:rsidR="00486807" w:rsidRPr="00486807" w:rsidRDefault="00486807" w:rsidP="00486807">
      <w:pPr>
        <w:spacing w:after="0" w:line="240" w:lineRule="auto"/>
        <w:rPr>
          <w:rFonts w:ascii="Times New Roman" w:eastAsia="Times New Roman" w:hAnsi="Times New Roman" w:cs="Times New Roman"/>
          <w:sz w:val="24"/>
          <w:szCs w:val="24"/>
          <w:lang w:val="kk-KZ" w:eastAsia="ru-RU"/>
        </w:rPr>
      </w:pPr>
    </w:p>
    <w:p w:rsidR="00486807" w:rsidRPr="00486807" w:rsidRDefault="00486807" w:rsidP="00486807">
      <w:pPr>
        <w:spacing w:after="0" w:line="240" w:lineRule="auto"/>
        <w:rPr>
          <w:rFonts w:ascii="Times New Roman" w:eastAsia="Times New Roman" w:hAnsi="Times New Roman" w:cs="Times New Roman"/>
          <w:sz w:val="24"/>
          <w:szCs w:val="24"/>
          <w:lang w:val="kk-KZ" w:eastAsia="ru-RU"/>
        </w:rPr>
      </w:pPr>
    </w:p>
    <w:p w:rsidR="00486807" w:rsidRPr="00486807" w:rsidRDefault="00486807" w:rsidP="00486807">
      <w:pPr>
        <w:spacing w:after="0" w:line="240" w:lineRule="auto"/>
        <w:jc w:val="center"/>
        <w:rPr>
          <w:rFonts w:ascii="Times New Roman" w:eastAsia="Times New Roman" w:hAnsi="Times New Roman" w:cs="Times New Roman"/>
          <w:b/>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b/>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sz w:val="28"/>
          <w:szCs w:val="28"/>
          <w:lang w:eastAsia="ru-RU"/>
        </w:rPr>
        <w:t>Введение</w:t>
      </w:r>
    </w:p>
    <w:p w:rsidR="00486807" w:rsidRPr="00486807" w:rsidRDefault="00486807" w:rsidP="00486807">
      <w:pPr>
        <w:spacing w:after="0" w:line="240" w:lineRule="auto"/>
        <w:jc w:val="center"/>
        <w:rPr>
          <w:rFonts w:ascii="Times New Roman" w:eastAsia="Times New Roman" w:hAnsi="Times New Roman" w:cs="Times New Roman"/>
          <w:b/>
          <w:sz w:val="28"/>
          <w:szCs w:val="28"/>
          <w:lang w:val="kk-KZ" w:eastAsia="ru-RU"/>
        </w:rPr>
      </w:pPr>
    </w:p>
    <w:p w:rsidR="00486807" w:rsidRPr="00486807" w:rsidRDefault="00486807" w:rsidP="001E0C72">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Для подготовки магистрантов к предстоящей трудовой деятельности важно развивать у них интеллектуальные умения – аналитические, проектировочные, конструкторские, поэтому характер заданий должен быть таким, чтобы магистрант мог анализировать процессы, состояния, явления, проектировать на основе анализа свою деятельность, намечать конкретные пути решения той или иной поставленной задачи. </w:t>
      </w:r>
    </w:p>
    <w:p w:rsidR="00486807" w:rsidRPr="00486807" w:rsidRDefault="00486807" w:rsidP="001E0C72">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Лабораторные работы составляют важную часть теоретической и профессиональной практической подготовки магистрантов. Лабораторная работа имеет целью практическое освоение </w:t>
      </w:r>
      <w:proofErr w:type="spellStart"/>
      <w:r w:rsidRPr="00486807">
        <w:rPr>
          <w:rFonts w:ascii="Times New Roman" w:eastAsia="Times New Roman" w:hAnsi="Times New Roman" w:cs="Times New Roman"/>
          <w:color w:val="000000"/>
          <w:sz w:val="28"/>
          <w:szCs w:val="28"/>
          <w:lang w:eastAsia="ru-RU"/>
        </w:rPr>
        <w:t>магтстрантами</w:t>
      </w:r>
      <w:proofErr w:type="spellEnd"/>
      <w:r w:rsidRPr="00486807">
        <w:rPr>
          <w:rFonts w:ascii="Times New Roman" w:eastAsia="Times New Roman" w:hAnsi="Times New Roman" w:cs="Times New Roman"/>
          <w:color w:val="000000"/>
          <w:sz w:val="28"/>
          <w:szCs w:val="28"/>
          <w:lang w:eastAsia="ru-RU"/>
        </w:rPr>
        <w:t xml:space="preserve"> научно-теоретических положений изучаемой дисциплины, экспериментальное подтверждение теоретических положений и формирование учебных и профессиональных умений, овладение ими техникой экспериментальных исследований и анализа полученных результатов, привитие навыков работы с лабораторным оборудованием, контрольно-измерительными приборами и вычислительной техникой.</w:t>
      </w:r>
    </w:p>
    <w:p w:rsidR="00486807" w:rsidRPr="00486807" w:rsidRDefault="00486807" w:rsidP="001E0C72">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color w:val="000000"/>
          <w:sz w:val="28"/>
          <w:szCs w:val="28"/>
          <w:lang w:eastAsia="ru-RU"/>
        </w:rPr>
        <w:t xml:space="preserve"> Методические указания к лабораторным занятиям по дисциплине «</w:t>
      </w:r>
      <w:r w:rsidR="00250C1C">
        <w:rPr>
          <w:rFonts w:ascii="Times New Roman" w:eastAsia="Times New Roman" w:hAnsi="Times New Roman" w:cs="Times New Roman"/>
          <w:color w:val="000000"/>
          <w:sz w:val="28"/>
          <w:szCs w:val="28"/>
          <w:lang w:eastAsia="ru-RU"/>
        </w:rPr>
        <w:t>Методы исследования неорганических соединений</w:t>
      </w:r>
      <w:r w:rsidRPr="00486807">
        <w:rPr>
          <w:rFonts w:ascii="Times New Roman" w:eastAsia="Times New Roman" w:hAnsi="Times New Roman" w:cs="Times New Roman"/>
          <w:color w:val="000000"/>
          <w:sz w:val="28"/>
          <w:szCs w:val="28"/>
          <w:lang w:eastAsia="ru-RU"/>
        </w:rPr>
        <w:t>» предусматривают выполнение лабораторных работ с использованием приборов нового поколения для проведения анализов</w:t>
      </w:r>
      <w:r w:rsidRPr="00486807">
        <w:rPr>
          <w:rFonts w:ascii="Times New Roman" w:eastAsia="Times New Roman" w:hAnsi="Times New Roman" w:cs="Times New Roman"/>
          <w:sz w:val="28"/>
          <w:szCs w:val="28"/>
          <w:lang w:eastAsia="ru-RU"/>
        </w:rPr>
        <w:t>.</w:t>
      </w:r>
    </w:p>
    <w:p w:rsidR="00486807" w:rsidRPr="00486807" w:rsidRDefault="00486807" w:rsidP="001E0C72">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Методические указания к лабораторным работам по дисциплине «</w:t>
      </w:r>
      <w:r w:rsidR="00250C1C">
        <w:rPr>
          <w:rFonts w:ascii="Times New Roman" w:eastAsia="Times New Roman" w:hAnsi="Times New Roman" w:cs="Times New Roman"/>
          <w:sz w:val="28"/>
          <w:szCs w:val="28"/>
          <w:lang w:eastAsia="ru-RU"/>
        </w:rPr>
        <w:t>Методы исследования неорганических соединений</w:t>
      </w:r>
      <w:r w:rsidRPr="00486807">
        <w:rPr>
          <w:rFonts w:ascii="Times New Roman" w:eastAsia="Times New Roman" w:hAnsi="Times New Roman" w:cs="Times New Roman"/>
          <w:sz w:val="28"/>
          <w:szCs w:val="28"/>
          <w:lang w:eastAsia="ru-RU"/>
        </w:rPr>
        <w:t xml:space="preserve">» предназначены для магистрантов, обучающихся по специальности 6М072000 – «Химическая технология неорганических веществ». Методические указания </w:t>
      </w:r>
      <w:proofErr w:type="gramStart"/>
      <w:r w:rsidRPr="00486807">
        <w:rPr>
          <w:rFonts w:ascii="Times New Roman" w:eastAsia="Times New Roman" w:hAnsi="Times New Roman" w:cs="Times New Roman"/>
          <w:sz w:val="28"/>
          <w:szCs w:val="28"/>
          <w:lang w:eastAsia="ru-RU"/>
        </w:rPr>
        <w:t>выполнены в полном соответствии с типовой программой охватывают</w:t>
      </w:r>
      <w:proofErr w:type="gramEnd"/>
      <w:r w:rsidRPr="00486807">
        <w:rPr>
          <w:rFonts w:ascii="Times New Roman" w:eastAsia="Times New Roman" w:hAnsi="Times New Roman" w:cs="Times New Roman"/>
          <w:sz w:val="28"/>
          <w:szCs w:val="28"/>
          <w:lang w:eastAsia="ru-RU"/>
        </w:rPr>
        <w:t xml:space="preserve"> основные разделы курса «</w:t>
      </w:r>
      <w:r w:rsidR="00250C1C">
        <w:rPr>
          <w:rFonts w:ascii="Times New Roman" w:eastAsia="Times New Roman" w:hAnsi="Times New Roman" w:cs="Times New Roman"/>
          <w:sz w:val="28"/>
          <w:szCs w:val="28"/>
          <w:lang w:eastAsia="ru-RU"/>
        </w:rPr>
        <w:t>Методы исследования неорганических соединений</w:t>
      </w:r>
      <w:r w:rsidRPr="00486807">
        <w:rPr>
          <w:rFonts w:ascii="Times New Roman" w:eastAsia="Times New Roman" w:hAnsi="Times New Roman" w:cs="Times New Roman"/>
          <w:sz w:val="28"/>
          <w:szCs w:val="28"/>
          <w:lang w:val="kk-KZ" w:eastAsia="ru-RU"/>
        </w:rPr>
        <w:t>»</w:t>
      </w:r>
      <w:r w:rsidRPr="00486807">
        <w:rPr>
          <w:rFonts w:ascii="Times New Roman" w:eastAsia="Times New Roman" w:hAnsi="Times New Roman" w:cs="Times New Roman"/>
          <w:sz w:val="28"/>
          <w:szCs w:val="28"/>
          <w:lang w:eastAsia="ru-RU"/>
        </w:rPr>
        <w:t xml:space="preserve">. </w:t>
      </w:r>
    </w:p>
    <w:p w:rsidR="00486807" w:rsidRPr="00486807" w:rsidRDefault="00486807" w:rsidP="001E0C72">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Лабораторные занятия проводятся согласно рабочему учебному плану специальностей: 6М072000 - «Химическая технология неорганических веществ» и включают 15 часов в семестр. </w:t>
      </w:r>
    </w:p>
    <w:p w:rsidR="00486807" w:rsidRPr="00486807" w:rsidRDefault="00486807" w:rsidP="001E0C72">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Содержание лабораторных занятий соответствует </w:t>
      </w:r>
      <w:proofErr w:type="spellStart"/>
      <w:r w:rsidRPr="00486807">
        <w:rPr>
          <w:rFonts w:ascii="Times New Roman" w:eastAsia="Times New Roman" w:hAnsi="Times New Roman" w:cs="Times New Roman"/>
          <w:sz w:val="28"/>
          <w:szCs w:val="28"/>
          <w:lang w:eastAsia="ru-RU"/>
        </w:rPr>
        <w:t>силлабусу</w:t>
      </w:r>
      <w:proofErr w:type="spellEnd"/>
      <w:r w:rsidRPr="00486807">
        <w:rPr>
          <w:rFonts w:ascii="Times New Roman" w:eastAsia="Times New Roman" w:hAnsi="Times New Roman" w:cs="Times New Roman"/>
          <w:sz w:val="28"/>
          <w:szCs w:val="28"/>
          <w:lang w:eastAsia="ru-RU"/>
        </w:rPr>
        <w:t xml:space="preserve"> дисциплины и отвечает нижеследующим общим требованиям:</w:t>
      </w:r>
    </w:p>
    <w:p w:rsidR="00486807" w:rsidRPr="00486807" w:rsidRDefault="00486807" w:rsidP="001E0C72">
      <w:pPr>
        <w:numPr>
          <w:ilvl w:val="0"/>
          <w:numId w:val="23"/>
        </w:numPr>
        <w:tabs>
          <w:tab w:val="clear" w:pos="435"/>
          <w:tab w:val="num" w:pos="0"/>
          <w:tab w:val="left" w:pos="851"/>
        </w:tabs>
        <w:spacing w:after="0" w:line="240" w:lineRule="auto"/>
        <w:ind w:left="0"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Лабораторные занятия проводятся в соответствии с рабочей программой учебной дисциплины и календарно-тематическим планом;</w:t>
      </w:r>
    </w:p>
    <w:p w:rsidR="00486807" w:rsidRPr="00486807" w:rsidRDefault="00486807" w:rsidP="001E0C72">
      <w:pPr>
        <w:numPr>
          <w:ilvl w:val="0"/>
          <w:numId w:val="23"/>
        </w:numPr>
        <w:tabs>
          <w:tab w:val="clear" w:pos="435"/>
          <w:tab w:val="num" w:pos="0"/>
          <w:tab w:val="left" w:pos="851"/>
        </w:tabs>
        <w:spacing w:after="0" w:line="240" w:lineRule="auto"/>
        <w:ind w:left="0"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Магистранты должны быть подготовлены к каждому занятию, знать теоретические основы изучаемой темы на основании лекционного материала;</w:t>
      </w:r>
    </w:p>
    <w:p w:rsidR="00486807" w:rsidRPr="00486807" w:rsidRDefault="00486807" w:rsidP="001E0C72">
      <w:pPr>
        <w:numPr>
          <w:ilvl w:val="0"/>
          <w:numId w:val="23"/>
        </w:numPr>
        <w:tabs>
          <w:tab w:val="clear" w:pos="435"/>
          <w:tab w:val="num" w:pos="0"/>
          <w:tab w:val="left" w:pos="851"/>
        </w:tabs>
        <w:spacing w:after="0" w:line="240" w:lineRule="auto"/>
        <w:ind w:left="0"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Магистранты должны вести себя на занятиях согласно политике курса, данной в </w:t>
      </w:r>
      <w:proofErr w:type="spellStart"/>
      <w:r w:rsidRPr="00486807">
        <w:rPr>
          <w:rFonts w:ascii="Times New Roman" w:eastAsia="Times New Roman" w:hAnsi="Times New Roman" w:cs="Times New Roman"/>
          <w:sz w:val="28"/>
          <w:szCs w:val="28"/>
          <w:lang w:eastAsia="ru-RU"/>
        </w:rPr>
        <w:t>силлабусе</w:t>
      </w:r>
      <w:proofErr w:type="spellEnd"/>
      <w:r w:rsidRPr="00486807">
        <w:rPr>
          <w:rFonts w:ascii="Times New Roman" w:eastAsia="Times New Roman" w:hAnsi="Times New Roman" w:cs="Times New Roman"/>
          <w:sz w:val="28"/>
          <w:szCs w:val="28"/>
          <w:lang w:eastAsia="ru-RU"/>
        </w:rPr>
        <w:t>, своевременно выполнять лабораторные работы и активно участвовать в обсуждении тематических вопросов.</w:t>
      </w:r>
    </w:p>
    <w:p w:rsidR="00486807" w:rsidRPr="00486807" w:rsidRDefault="00486807" w:rsidP="00486807">
      <w:pPr>
        <w:spacing w:after="0" w:line="240" w:lineRule="auto"/>
        <w:jc w:val="center"/>
        <w:rPr>
          <w:rFonts w:ascii="Times New Roman" w:eastAsia="Times New Roman" w:hAnsi="Times New Roman" w:cs="Times New Roman"/>
          <w:b/>
          <w:color w:val="000000"/>
          <w:sz w:val="28"/>
          <w:szCs w:val="28"/>
          <w:lang w:eastAsia="ru-RU"/>
        </w:rPr>
      </w:pPr>
    </w:p>
    <w:p w:rsidR="00486807" w:rsidRPr="00486807" w:rsidRDefault="00486807" w:rsidP="00486807">
      <w:pPr>
        <w:spacing w:after="0" w:line="240" w:lineRule="auto"/>
        <w:rPr>
          <w:rFonts w:ascii="Times New Roman" w:eastAsia="Times New Roman" w:hAnsi="Times New Roman" w:cs="Times New Roman"/>
          <w:b/>
          <w:color w:val="000000"/>
          <w:sz w:val="28"/>
          <w:szCs w:val="28"/>
          <w:lang w:eastAsia="ru-RU"/>
        </w:rPr>
      </w:pPr>
    </w:p>
    <w:p w:rsidR="00486807" w:rsidRPr="00486807" w:rsidRDefault="00486807" w:rsidP="00486807">
      <w:pPr>
        <w:spacing w:after="0" w:line="240" w:lineRule="auto"/>
        <w:rPr>
          <w:rFonts w:ascii="Times New Roman" w:eastAsia="Times New Roman" w:hAnsi="Times New Roman" w:cs="Times New Roman"/>
          <w:b/>
          <w:color w:val="000000"/>
          <w:sz w:val="28"/>
          <w:szCs w:val="28"/>
          <w:lang w:eastAsia="ru-RU"/>
        </w:rPr>
      </w:pPr>
    </w:p>
    <w:p w:rsidR="00486807" w:rsidRPr="00486807" w:rsidRDefault="00486807" w:rsidP="00486807">
      <w:pPr>
        <w:spacing w:after="0" w:line="240" w:lineRule="auto"/>
        <w:rPr>
          <w:rFonts w:ascii="Times New Roman" w:eastAsia="Times New Roman" w:hAnsi="Times New Roman" w:cs="Times New Roman"/>
          <w:b/>
          <w:color w:val="000000"/>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b/>
          <w:color w:val="000000"/>
          <w:sz w:val="28"/>
          <w:szCs w:val="28"/>
          <w:lang w:val="kk-KZ" w:eastAsia="ru-RU"/>
        </w:rPr>
      </w:pPr>
      <w:r w:rsidRPr="00486807">
        <w:rPr>
          <w:rFonts w:ascii="Times New Roman" w:eastAsia="Times New Roman" w:hAnsi="Times New Roman" w:cs="Times New Roman"/>
          <w:b/>
          <w:color w:val="000000"/>
          <w:sz w:val="28"/>
          <w:szCs w:val="28"/>
          <w:lang w:eastAsia="ru-RU"/>
        </w:rPr>
        <w:lastRenderedPageBreak/>
        <w:t>ЦЕЛИ И ЗАДАЧИ ЛАБОРАТОРНЫХ ЗАНЯТИЙ</w:t>
      </w:r>
    </w:p>
    <w:p w:rsidR="00486807" w:rsidRPr="00486807" w:rsidRDefault="00486807" w:rsidP="00486807">
      <w:pPr>
        <w:spacing w:after="0" w:line="240" w:lineRule="auto"/>
        <w:jc w:val="both"/>
        <w:rPr>
          <w:rFonts w:ascii="Times New Roman" w:eastAsia="Times New Roman" w:hAnsi="Times New Roman" w:cs="Times New Roman"/>
          <w:sz w:val="28"/>
          <w:szCs w:val="28"/>
          <w:u w:val="single"/>
          <w:lang w:eastAsia="ru-RU"/>
        </w:rPr>
      </w:pPr>
    </w:p>
    <w:p w:rsidR="00486807" w:rsidRPr="00486807" w:rsidRDefault="00486807" w:rsidP="001E0C72">
      <w:pPr>
        <w:spacing w:after="0" w:line="240" w:lineRule="auto"/>
        <w:ind w:firstLine="567"/>
        <w:jc w:val="both"/>
        <w:rPr>
          <w:rFonts w:ascii="Times New Roman" w:eastAsia="Times New Roman" w:hAnsi="Times New Roman" w:cs="Times New Roman"/>
          <w:sz w:val="28"/>
          <w:szCs w:val="24"/>
          <w:lang w:val="kk-KZ" w:eastAsia="ru-RU"/>
        </w:rPr>
      </w:pPr>
      <w:r w:rsidRPr="00486807">
        <w:rPr>
          <w:rFonts w:ascii="Times New Roman" w:eastAsia="Times New Roman" w:hAnsi="Times New Roman" w:cs="Times New Roman"/>
          <w:sz w:val="28"/>
          <w:szCs w:val="28"/>
          <w:u w:val="single"/>
          <w:lang w:eastAsia="ru-RU"/>
        </w:rPr>
        <w:t>Цель лабораторных занятий</w:t>
      </w:r>
      <w:r w:rsidRPr="00486807">
        <w:rPr>
          <w:rFonts w:ascii="Times New Roman" w:eastAsia="Times New Roman" w:hAnsi="Times New Roman" w:cs="Times New Roman"/>
          <w:sz w:val="28"/>
          <w:szCs w:val="28"/>
          <w:lang w:eastAsia="ru-RU"/>
        </w:rPr>
        <w:t xml:space="preserve"> - </w:t>
      </w:r>
      <w:r w:rsidRPr="00486807">
        <w:rPr>
          <w:rFonts w:ascii="Times New Roman" w:eastAsia="Times New Roman" w:hAnsi="Times New Roman" w:cs="Times New Roman"/>
          <w:sz w:val="28"/>
          <w:szCs w:val="24"/>
          <w:lang w:val="kk-KZ" w:eastAsia="ru-RU"/>
        </w:rPr>
        <w:t>привитие магистрантам навыков и умений проведения экспериментальных исследований как элемента научно-исследовательскй деятельности.</w:t>
      </w:r>
    </w:p>
    <w:p w:rsidR="00486807" w:rsidRPr="00486807" w:rsidRDefault="00486807" w:rsidP="001E0C72">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u w:val="single"/>
          <w:lang w:eastAsia="ru-RU"/>
        </w:rPr>
        <w:t>Задачи лабораторных занятий</w:t>
      </w:r>
      <w:r w:rsidRPr="00486807">
        <w:rPr>
          <w:rFonts w:ascii="Times New Roman" w:eastAsia="Times New Roman" w:hAnsi="Times New Roman" w:cs="Times New Roman"/>
          <w:color w:val="000000"/>
          <w:sz w:val="28"/>
          <w:szCs w:val="28"/>
          <w:lang w:eastAsia="ru-RU"/>
        </w:rPr>
        <w:t xml:space="preserve">: </w:t>
      </w:r>
    </w:p>
    <w:p w:rsidR="00486807" w:rsidRPr="00486807" w:rsidRDefault="00486807" w:rsidP="001E0C72">
      <w:pPr>
        <w:numPr>
          <w:ilvl w:val="0"/>
          <w:numId w:val="24"/>
        </w:numPr>
        <w:tabs>
          <w:tab w:val="clear" w:pos="765"/>
          <w:tab w:val="num" w:pos="0"/>
          <w:tab w:val="left" w:pos="851"/>
        </w:tabs>
        <w:spacing w:after="0" w:line="240" w:lineRule="auto"/>
        <w:ind w:left="0"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Формирование у магистрантов практических навыков проведения экспериментов в области экспериментального анализа неорганических соединений;</w:t>
      </w:r>
    </w:p>
    <w:p w:rsidR="00486807" w:rsidRPr="00486807" w:rsidRDefault="00486807" w:rsidP="001E0C72">
      <w:pPr>
        <w:numPr>
          <w:ilvl w:val="0"/>
          <w:numId w:val="24"/>
        </w:numPr>
        <w:tabs>
          <w:tab w:val="clear" w:pos="765"/>
          <w:tab w:val="num" w:pos="0"/>
          <w:tab w:val="left" w:pos="851"/>
        </w:tabs>
        <w:spacing w:after="0" w:line="240" w:lineRule="auto"/>
        <w:ind w:left="0"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Умение применять типовые методы и способы изучения объектов исследования, измерения и регистрации его характеристик;</w:t>
      </w:r>
    </w:p>
    <w:p w:rsidR="00486807" w:rsidRPr="00486807" w:rsidRDefault="00486807" w:rsidP="001E0C72">
      <w:pPr>
        <w:numPr>
          <w:ilvl w:val="0"/>
          <w:numId w:val="24"/>
        </w:numPr>
        <w:tabs>
          <w:tab w:val="clear" w:pos="765"/>
          <w:tab w:val="num" w:pos="0"/>
          <w:tab w:val="left" w:pos="851"/>
        </w:tabs>
        <w:spacing w:after="0" w:line="240" w:lineRule="auto"/>
        <w:ind w:left="0"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4"/>
          <w:lang w:val="kk-KZ" w:eastAsia="ru-RU"/>
        </w:rPr>
        <w:t>Приобретение практических навыков применения технических средств длья изучения объекта исследования</w:t>
      </w:r>
      <w:r w:rsidRPr="00486807">
        <w:rPr>
          <w:rFonts w:ascii="Times New Roman" w:eastAsia="Times New Roman" w:hAnsi="Times New Roman" w:cs="Times New Roman"/>
          <w:sz w:val="28"/>
          <w:szCs w:val="24"/>
          <w:lang w:eastAsia="ru-RU"/>
        </w:rPr>
        <w:t>;</w:t>
      </w:r>
    </w:p>
    <w:p w:rsidR="00486807" w:rsidRPr="00486807" w:rsidRDefault="00486807" w:rsidP="001E0C72">
      <w:pPr>
        <w:numPr>
          <w:ilvl w:val="0"/>
          <w:numId w:val="24"/>
        </w:numPr>
        <w:tabs>
          <w:tab w:val="clear" w:pos="765"/>
          <w:tab w:val="num" w:pos="0"/>
          <w:tab w:val="left" w:pos="851"/>
        </w:tabs>
        <w:spacing w:after="0" w:line="240" w:lineRule="auto"/>
        <w:ind w:left="0"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Приобретение умений и навыков </w:t>
      </w:r>
      <w:proofErr w:type="gramStart"/>
      <w:r w:rsidRPr="00486807">
        <w:rPr>
          <w:rFonts w:ascii="Times New Roman" w:eastAsia="Times New Roman" w:hAnsi="Times New Roman" w:cs="Times New Roman"/>
          <w:color w:val="000000"/>
          <w:sz w:val="28"/>
          <w:szCs w:val="28"/>
          <w:lang w:eastAsia="ru-RU"/>
        </w:rPr>
        <w:t>использования</w:t>
      </w:r>
      <w:proofErr w:type="gramEnd"/>
      <w:r w:rsidRPr="00486807">
        <w:rPr>
          <w:rFonts w:ascii="Times New Roman" w:eastAsia="Times New Roman" w:hAnsi="Times New Roman" w:cs="Times New Roman"/>
          <w:color w:val="000000"/>
          <w:sz w:val="28"/>
          <w:szCs w:val="28"/>
          <w:lang w:eastAsia="ru-RU"/>
        </w:rPr>
        <w:t xml:space="preserve"> современных информационно-коммуникационные технологии в решении конкретных лабораторных задач.</w:t>
      </w:r>
    </w:p>
    <w:p w:rsidR="00486807" w:rsidRPr="00486807" w:rsidRDefault="00486807" w:rsidP="00486807">
      <w:pPr>
        <w:spacing w:after="0" w:line="240" w:lineRule="auto"/>
        <w:jc w:val="both"/>
        <w:rPr>
          <w:rFonts w:ascii="Times New Roman" w:eastAsia="Times New Roman" w:hAnsi="Times New Roman" w:cs="Times New Roman"/>
          <w:color w:val="0000FF"/>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b/>
          <w:color w:val="000000"/>
          <w:sz w:val="28"/>
          <w:szCs w:val="28"/>
          <w:lang w:eastAsia="ru-RU"/>
        </w:rPr>
      </w:pPr>
      <w:r w:rsidRPr="00486807">
        <w:rPr>
          <w:rFonts w:ascii="Times New Roman" w:eastAsia="Times New Roman" w:hAnsi="Times New Roman" w:cs="Times New Roman"/>
          <w:b/>
          <w:color w:val="000000"/>
          <w:sz w:val="28"/>
          <w:szCs w:val="28"/>
          <w:lang w:eastAsia="ru-RU"/>
        </w:rPr>
        <w:t>СОДЕРЖАНИЕ ЛАБОРАТОРНЫХ ЗАНЯТИЙ</w:t>
      </w:r>
    </w:p>
    <w:p w:rsidR="00486807" w:rsidRPr="00486807" w:rsidRDefault="00486807" w:rsidP="00486807">
      <w:pPr>
        <w:spacing w:after="0" w:line="240" w:lineRule="auto"/>
        <w:jc w:val="center"/>
        <w:rPr>
          <w:rFonts w:ascii="Times New Roman" w:eastAsia="Times New Roman" w:hAnsi="Times New Roman" w:cs="Times New Roman"/>
          <w:b/>
          <w:color w:val="000000"/>
          <w:sz w:val="16"/>
          <w:szCs w:val="16"/>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ab/>
        <w:t xml:space="preserve">Лабораторные занятия проводятся согласно </w:t>
      </w:r>
      <w:proofErr w:type="spellStart"/>
      <w:r w:rsidRPr="00486807">
        <w:rPr>
          <w:rFonts w:ascii="Times New Roman" w:eastAsia="Times New Roman" w:hAnsi="Times New Roman" w:cs="Times New Roman"/>
          <w:color w:val="000000"/>
          <w:sz w:val="28"/>
          <w:szCs w:val="28"/>
          <w:lang w:eastAsia="ru-RU"/>
        </w:rPr>
        <w:t>силлабусу</w:t>
      </w:r>
      <w:proofErr w:type="spellEnd"/>
      <w:r w:rsidRPr="00486807">
        <w:rPr>
          <w:rFonts w:ascii="Times New Roman" w:eastAsia="Times New Roman" w:hAnsi="Times New Roman" w:cs="Times New Roman"/>
          <w:color w:val="000000"/>
          <w:sz w:val="28"/>
          <w:szCs w:val="28"/>
          <w:lang w:eastAsia="ru-RU"/>
        </w:rPr>
        <w:t xml:space="preserve"> и включают нижеследующие темы:</w:t>
      </w:r>
    </w:p>
    <w:p w:rsidR="00486807" w:rsidRPr="00486807" w:rsidRDefault="00486807" w:rsidP="001E0C72">
      <w:pPr>
        <w:numPr>
          <w:ilvl w:val="0"/>
          <w:numId w:val="26"/>
        </w:numPr>
        <w:tabs>
          <w:tab w:val="clear" w:pos="1125"/>
          <w:tab w:val="num" w:pos="0"/>
        </w:tabs>
        <w:spacing w:after="0" w:line="240" w:lineRule="auto"/>
        <w:ind w:left="0" w:firstLine="567"/>
        <w:jc w:val="both"/>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sz w:val="28"/>
          <w:szCs w:val="28"/>
          <w:lang w:eastAsia="ru-RU"/>
        </w:rPr>
        <w:t xml:space="preserve">Исследование структуры и морфологии неорганических материалов на растровом электронном микроскопе </w:t>
      </w:r>
    </w:p>
    <w:p w:rsidR="00486807" w:rsidRPr="00486807" w:rsidRDefault="00486807" w:rsidP="001E0C72">
      <w:pPr>
        <w:numPr>
          <w:ilvl w:val="0"/>
          <w:numId w:val="26"/>
        </w:numPr>
        <w:tabs>
          <w:tab w:val="clear" w:pos="1125"/>
          <w:tab w:val="num" w:pos="0"/>
        </w:tabs>
        <w:spacing w:after="0" w:line="240" w:lineRule="auto"/>
        <w:ind w:left="0" w:firstLine="567"/>
        <w:jc w:val="both"/>
        <w:rPr>
          <w:rFonts w:ascii="Times New Roman" w:eastAsia="Times New Roman" w:hAnsi="Times New Roman" w:cs="Times New Roman"/>
          <w:sz w:val="28"/>
          <w:szCs w:val="28"/>
          <w:lang w:eastAsia="ru-RU"/>
        </w:rPr>
      </w:pPr>
      <w:proofErr w:type="spellStart"/>
      <w:r w:rsidRPr="00486807">
        <w:rPr>
          <w:rFonts w:ascii="Times New Roman" w:eastAsia="Times New Roman" w:hAnsi="Times New Roman" w:cs="Times New Roman"/>
          <w:sz w:val="28"/>
          <w:szCs w:val="28"/>
          <w:lang w:eastAsia="ru-RU"/>
        </w:rPr>
        <w:t>Энергодисперсионный</w:t>
      </w:r>
      <w:proofErr w:type="spellEnd"/>
      <w:r w:rsidRPr="00486807">
        <w:rPr>
          <w:rFonts w:ascii="Times New Roman" w:eastAsia="Times New Roman" w:hAnsi="Times New Roman" w:cs="Times New Roman"/>
          <w:sz w:val="28"/>
          <w:szCs w:val="28"/>
          <w:lang w:eastAsia="ru-RU"/>
        </w:rPr>
        <w:t xml:space="preserve"> микроанализ неорганических материалов </w:t>
      </w:r>
    </w:p>
    <w:p w:rsidR="00486807" w:rsidRPr="00486807" w:rsidRDefault="00486807" w:rsidP="001E0C72">
      <w:pPr>
        <w:numPr>
          <w:ilvl w:val="0"/>
          <w:numId w:val="26"/>
        </w:numPr>
        <w:tabs>
          <w:tab w:val="clear" w:pos="1125"/>
          <w:tab w:val="num" w:pos="0"/>
        </w:tabs>
        <w:spacing w:after="0" w:line="240" w:lineRule="auto"/>
        <w:ind w:left="0"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Инфракрасная спектрометрия неорганических материалов. Получение спектров поглощения, построение калибровочных кривых и определение содержания ионов на спектрофотометре (ИК-Фурье спектрометра </w:t>
      </w:r>
      <w:proofErr w:type="spellStart"/>
      <w:r w:rsidRPr="00486807">
        <w:rPr>
          <w:rFonts w:ascii="Times New Roman" w:eastAsia="Times New Roman" w:hAnsi="Times New Roman" w:cs="Times New Roman"/>
          <w:sz w:val="28"/>
          <w:szCs w:val="28"/>
          <w:lang w:eastAsia="ru-RU"/>
        </w:rPr>
        <w:t>Nicolet</w:t>
      </w:r>
      <w:proofErr w:type="spellEnd"/>
      <w:r w:rsidRPr="00486807">
        <w:rPr>
          <w:rFonts w:ascii="Times New Roman" w:eastAsia="Times New Roman" w:hAnsi="Times New Roman" w:cs="Times New Roman"/>
          <w:sz w:val="28"/>
          <w:szCs w:val="28"/>
          <w:lang w:eastAsia="ru-RU"/>
        </w:rPr>
        <w:t xml:space="preserve"> 6700)</w:t>
      </w:r>
    </w:p>
    <w:p w:rsidR="00486807" w:rsidRPr="00486807" w:rsidRDefault="00486807" w:rsidP="001E0C72">
      <w:pPr>
        <w:numPr>
          <w:ilvl w:val="0"/>
          <w:numId w:val="26"/>
        </w:numPr>
        <w:tabs>
          <w:tab w:val="clear" w:pos="1125"/>
          <w:tab w:val="num" w:pos="0"/>
        </w:tabs>
        <w:spacing w:after="0" w:line="240" w:lineRule="auto"/>
        <w:ind w:left="0"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Определение содержания </w:t>
      </w:r>
      <w:proofErr w:type="spellStart"/>
      <w:r w:rsidRPr="00486807">
        <w:rPr>
          <w:rFonts w:ascii="Times New Roman" w:eastAsia="Times New Roman" w:hAnsi="Times New Roman" w:cs="Times New Roman"/>
          <w:sz w:val="28"/>
          <w:szCs w:val="28"/>
          <w:lang w:eastAsia="ru-RU"/>
        </w:rPr>
        <w:t>микропримесных</w:t>
      </w:r>
      <w:proofErr w:type="spellEnd"/>
      <w:r w:rsidRPr="00486807">
        <w:rPr>
          <w:rFonts w:ascii="Times New Roman" w:eastAsia="Times New Roman" w:hAnsi="Times New Roman" w:cs="Times New Roman"/>
          <w:sz w:val="28"/>
          <w:szCs w:val="28"/>
          <w:lang w:eastAsia="ru-RU"/>
        </w:rPr>
        <w:t xml:space="preserve"> химических элементов в чистых неорганических материалах масс-спектрометрическим методом </w:t>
      </w:r>
    </w:p>
    <w:p w:rsidR="00486807" w:rsidRPr="00486807" w:rsidRDefault="00486807" w:rsidP="001E0C72">
      <w:pPr>
        <w:numPr>
          <w:ilvl w:val="0"/>
          <w:numId w:val="26"/>
        </w:numPr>
        <w:tabs>
          <w:tab w:val="clear" w:pos="1125"/>
          <w:tab w:val="num" w:pos="0"/>
        </w:tabs>
        <w:spacing w:after="0" w:line="240" w:lineRule="auto"/>
        <w:ind w:left="0"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Определение концентрации растворенных компонентов в жидких пробах с помощью спектрофотометра ПЭ-5400УФ по коэффициенту пропускания и оптической плотности жидкостей</w:t>
      </w:r>
    </w:p>
    <w:p w:rsidR="00486807" w:rsidRPr="00486807" w:rsidRDefault="00486807" w:rsidP="001E0C72">
      <w:pPr>
        <w:numPr>
          <w:ilvl w:val="0"/>
          <w:numId w:val="26"/>
        </w:numPr>
        <w:tabs>
          <w:tab w:val="clear" w:pos="1125"/>
          <w:tab w:val="num" w:pos="0"/>
        </w:tabs>
        <w:spacing w:after="0" w:line="240" w:lineRule="auto"/>
        <w:ind w:left="0"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Определение содержания влаги в жидкостях, суспензиях, сыпучих, гранулированных и пастообразных материалах влагомером </w:t>
      </w:r>
      <w:proofErr w:type="spellStart"/>
      <w:r w:rsidRPr="00486807">
        <w:rPr>
          <w:rFonts w:ascii="Times New Roman" w:eastAsia="Times New Roman" w:hAnsi="Times New Roman" w:cs="Times New Roman"/>
          <w:sz w:val="28"/>
          <w:szCs w:val="28"/>
          <w:lang w:eastAsia="ru-RU"/>
        </w:rPr>
        <w:t>Wile</w:t>
      </w:r>
      <w:proofErr w:type="spellEnd"/>
      <w:r w:rsidRPr="00486807">
        <w:rPr>
          <w:rFonts w:ascii="Times New Roman" w:eastAsia="Times New Roman" w:hAnsi="Times New Roman" w:cs="Times New Roman"/>
          <w:sz w:val="28"/>
          <w:szCs w:val="28"/>
          <w:lang w:eastAsia="ru-RU"/>
        </w:rPr>
        <w:t xml:space="preserve"> 65</w:t>
      </w:r>
    </w:p>
    <w:p w:rsidR="00486807" w:rsidRPr="00486807" w:rsidRDefault="00486807" w:rsidP="001E0C72">
      <w:pPr>
        <w:numPr>
          <w:ilvl w:val="0"/>
          <w:numId w:val="26"/>
        </w:numPr>
        <w:tabs>
          <w:tab w:val="clear" w:pos="1125"/>
          <w:tab w:val="num" w:pos="0"/>
        </w:tabs>
        <w:spacing w:after="0" w:line="240" w:lineRule="auto"/>
        <w:ind w:left="0"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Исследование структуры твердого материала и его твердости твердомером по Микро-</w:t>
      </w:r>
      <w:proofErr w:type="spellStart"/>
      <w:r w:rsidRPr="00486807">
        <w:rPr>
          <w:rFonts w:ascii="Times New Roman" w:eastAsia="Times New Roman" w:hAnsi="Times New Roman" w:cs="Times New Roman"/>
          <w:sz w:val="28"/>
          <w:szCs w:val="28"/>
          <w:lang w:eastAsia="ru-RU"/>
        </w:rPr>
        <w:t>Виккерсу</w:t>
      </w:r>
      <w:proofErr w:type="spellEnd"/>
    </w:p>
    <w:p w:rsidR="00486807" w:rsidRPr="00486807" w:rsidRDefault="00486807" w:rsidP="001E0C72">
      <w:pPr>
        <w:numPr>
          <w:ilvl w:val="0"/>
          <w:numId w:val="26"/>
        </w:numPr>
        <w:tabs>
          <w:tab w:val="clear" w:pos="1125"/>
          <w:tab w:val="num" w:pos="0"/>
        </w:tabs>
        <w:spacing w:after="0" w:line="240" w:lineRule="auto"/>
        <w:ind w:left="0"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Определение концентрац</w:t>
      </w:r>
      <w:proofErr w:type="gramStart"/>
      <w:r w:rsidRPr="00486807">
        <w:rPr>
          <w:rFonts w:ascii="Times New Roman" w:eastAsia="Times New Roman" w:hAnsi="Times New Roman" w:cs="Times New Roman"/>
          <w:sz w:val="28"/>
          <w:szCs w:val="28"/>
          <w:lang w:eastAsia="ru-RU"/>
        </w:rPr>
        <w:t>ии ио</w:t>
      </w:r>
      <w:proofErr w:type="gramEnd"/>
      <w:r w:rsidRPr="00486807">
        <w:rPr>
          <w:rFonts w:ascii="Times New Roman" w:eastAsia="Times New Roman" w:hAnsi="Times New Roman" w:cs="Times New Roman"/>
          <w:sz w:val="28"/>
          <w:szCs w:val="28"/>
          <w:lang w:eastAsia="ru-RU"/>
        </w:rPr>
        <w:t>нов щелочных металлов в растворах на пламенном фотометре ПФА 378</w:t>
      </w:r>
    </w:p>
    <w:p w:rsidR="00486807" w:rsidRPr="00486807" w:rsidRDefault="00486807" w:rsidP="001E0C72">
      <w:pPr>
        <w:numPr>
          <w:ilvl w:val="0"/>
          <w:numId w:val="26"/>
        </w:numPr>
        <w:tabs>
          <w:tab w:val="clear" w:pos="1125"/>
          <w:tab w:val="num" w:pos="0"/>
        </w:tabs>
        <w:spacing w:after="0" w:line="240" w:lineRule="auto"/>
        <w:ind w:left="0"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Измерение удельной поверхности частиц и коэффициента газопроницаемости</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sz w:val="28"/>
          <w:szCs w:val="28"/>
          <w:lang w:eastAsia="ru-RU"/>
        </w:rPr>
        <w:lastRenderedPageBreak/>
        <w:t>Порядок проведения лабораторных занятий</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1E0C72">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Требования для выполнения лабораторных занятий:</w:t>
      </w:r>
    </w:p>
    <w:p w:rsidR="00486807" w:rsidRPr="00486807" w:rsidRDefault="00486807" w:rsidP="001E0C72">
      <w:pPr>
        <w:numPr>
          <w:ilvl w:val="0"/>
          <w:numId w:val="26"/>
        </w:numPr>
        <w:tabs>
          <w:tab w:val="clear" w:pos="1125"/>
          <w:tab w:val="num" w:pos="0"/>
        </w:tabs>
        <w:spacing w:after="0" w:line="240" w:lineRule="auto"/>
        <w:ind w:left="0" w:firstLine="567"/>
        <w:contextualSpacing/>
        <w:jc w:val="both"/>
        <w:outlineLvl w:val="0"/>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магистрант допускается к выполнению лабораторных работ только после прохождения инструктажа по технике безопасности, о чем свидетельствует его роспись в журнале по технике безопасности.</w:t>
      </w:r>
    </w:p>
    <w:p w:rsidR="00486807" w:rsidRPr="00486807" w:rsidRDefault="00486807" w:rsidP="001E0C72">
      <w:pPr>
        <w:numPr>
          <w:ilvl w:val="0"/>
          <w:numId w:val="26"/>
        </w:numPr>
        <w:tabs>
          <w:tab w:val="clear" w:pos="1125"/>
          <w:tab w:val="num" w:pos="0"/>
        </w:tabs>
        <w:spacing w:after="0" w:line="240" w:lineRule="auto"/>
        <w:ind w:left="0" w:firstLine="567"/>
        <w:contextualSpacing/>
        <w:jc w:val="both"/>
        <w:outlineLvl w:val="0"/>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магистрант допускается к выполнению лабораторных работ только в специальной одежде (халатах).</w:t>
      </w:r>
    </w:p>
    <w:p w:rsidR="00486807" w:rsidRPr="00486807" w:rsidRDefault="00486807" w:rsidP="001E0C72">
      <w:pPr>
        <w:numPr>
          <w:ilvl w:val="0"/>
          <w:numId w:val="26"/>
        </w:numPr>
        <w:tabs>
          <w:tab w:val="clear" w:pos="1125"/>
          <w:tab w:val="num" w:pos="0"/>
        </w:tabs>
        <w:spacing w:after="0" w:line="240" w:lineRule="auto"/>
        <w:ind w:left="0" w:firstLine="567"/>
        <w:contextualSpacing/>
        <w:jc w:val="both"/>
        <w:outlineLvl w:val="0"/>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магистрант допускается к выполнению лабораторных работ только после получения «допуска» у преподавателя, обеспечивающего проведение лабораторных работ.</w:t>
      </w:r>
    </w:p>
    <w:p w:rsidR="00486807" w:rsidRPr="00486807" w:rsidRDefault="00486807" w:rsidP="001E0C72">
      <w:pPr>
        <w:numPr>
          <w:ilvl w:val="0"/>
          <w:numId w:val="26"/>
        </w:numPr>
        <w:tabs>
          <w:tab w:val="clear" w:pos="1125"/>
          <w:tab w:val="num" w:pos="0"/>
        </w:tabs>
        <w:spacing w:after="0" w:line="240" w:lineRule="auto"/>
        <w:ind w:left="0" w:firstLine="567"/>
        <w:contextualSpacing/>
        <w:jc w:val="both"/>
        <w:outlineLvl w:val="0"/>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«Допуск» магистранту к выполнению лабораторных работ даётся на основании опроса, путём определения степени подготовленности магистранта к выполнению лабораторных работ. Опрос студентов может быть индивидуальный и фронтальный.</w:t>
      </w:r>
    </w:p>
    <w:p w:rsidR="00486807" w:rsidRPr="00486807" w:rsidRDefault="00486807" w:rsidP="001E0C72">
      <w:pPr>
        <w:numPr>
          <w:ilvl w:val="0"/>
          <w:numId w:val="26"/>
        </w:numPr>
        <w:tabs>
          <w:tab w:val="clear" w:pos="1125"/>
          <w:tab w:val="num" w:pos="0"/>
        </w:tabs>
        <w:spacing w:after="0" w:line="240" w:lineRule="auto"/>
        <w:ind w:left="0" w:firstLine="567"/>
        <w:contextualSpacing/>
        <w:jc w:val="both"/>
        <w:outlineLvl w:val="0"/>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Магистрант, не получивший «допуск», к выполнению лабораторной работы не допускается.</w:t>
      </w:r>
    </w:p>
    <w:p w:rsidR="00486807" w:rsidRPr="00486807" w:rsidRDefault="00486807" w:rsidP="00486807">
      <w:pPr>
        <w:spacing w:after="0" w:line="240" w:lineRule="auto"/>
        <w:contextualSpacing/>
        <w:jc w:val="both"/>
        <w:outlineLvl w:val="0"/>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outlineLvl w:val="0"/>
        <w:rPr>
          <w:rFonts w:ascii="Times New Roman" w:eastAsia="Times New Roman" w:hAnsi="Times New Roman" w:cs="Times New Roman"/>
          <w:b/>
          <w:bCs/>
          <w:kern w:val="36"/>
          <w:sz w:val="28"/>
          <w:szCs w:val="28"/>
          <w:lang w:eastAsia="ru-RU"/>
        </w:rPr>
      </w:pPr>
      <w:r w:rsidRPr="00486807">
        <w:rPr>
          <w:rFonts w:ascii="Times New Roman" w:eastAsia="Times New Roman" w:hAnsi="Times New Roman" w:cs="Times New Roman"/>
          <w:b/>
          <w:sz w:val="28"/>
          <w:szCs w:val="28"/>
          <w:lang w:eastAsia="ru-RU"/>
        </w:rPr>
        <w:t xml:space="preserve">            Структура отчета по лабораторным работам</w:t>
      </w:r>
    </w:p>
    <w:p w:rsidR="00486807" w:rsidRPr="00486807" w:rsidRDefault="00486807" w:rsidP="00486807">
      <w:pPr>
        <w:spacing w:after="0" w:line="240" w:lineRule="auto"/>
        <w:jc w:val="both"/>
        <w:outlineLvl w:val="0"/>
        <w:rPr>
          <w:rFonts w:ascii="Times New Roman" w:eastAsia="Times New Roman" w:hAnsi="Times New Roman" w:cs="Times New Roman"/>
          <w:b/>
          <w:bCs/>
          <w:color w:val="000000"/>
          <w:kern w:val="36"/>
          <w:sz w:val="28"/>
          <w:szCs w:val="28"/>
          <w:lang w:eastAsia="ru-RU"/>
        </w:rPr>
      </w:pP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
          <w:bCs/>
          <w:color w:val="000000"/>
          <w:kern w:val="36"/>
          <w:sz w:val="28"/>
          <w:szCs w:val="28"/>
          <w:lang w:eastAsia="ru-RU"/>
        </w:rPr>
        <w:t xml:space="preserve">─ </w:t>
      </w:r>
      <w:r w:rsidRPr="00486807">
        <w:rPr>
          <w:rFonts w:ascii="Times New Roman" w:eastAsia="Times New Roman" w:hAnsi="Times New Roman" w:cs="Times New Roman"/>
          <w:bCs/>
          <w:color w:val="000000"/>
          <w:kern w:val="36"/>
          <w:sz w:val="28"/>
          <w:szCs w:val="28"/>
          <w:lang w:eastAsia="ru-RU"/>
        </w:rPr>
        <w:t>цель и задачи лабораторной работы;</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 перечень использованного оборудования, приборов, вычислительной техники, материалов, реактивов;</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 схема лабораторной установки, с указанием технической характеристики;</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 методика исследований, измерений;</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 протокол испытаний;</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 обработка результатов;</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 результаты исследований;</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 анализ результатов и выводов по работе.</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Структура отчетов может корректироваться в связи со спецификой лабораторных работ.</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Отчеты по всем выполненным лабораторным работам сшиваются, прикладывается титульный лист.</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p>
    <w:p w:rsidR="00486807" w:rsidRPr="00486807" w:rsidRDefault="00486807" w:rsidP="00486807">
      <w:pPr>
        <w:spacing w:after="0" w:line="240" w:lineRule="auto"/>
        <w:jc w:val="center"/>
        <w:outlineLvl w:val="0"/>
        <w:rPr>
          <w:rFonts w:ascii="Times New Roman" w:eastAsia="Times New Roman" w:hAnsi="Times New Roman" w:cs="Times New Roman"/>
          <w:b/>
          <w:bCs/>
          <w:color w:val="000000"/>
          <w:kern w:val="36"/>
          <w:sz w:val="28"/>
          <w:szCs w:val="28"/>
          <w:lang w:eastAsia="ru-RU"/>
        </w:rPr>
      </w:pPr>
      <w:r w:rsidRPr="00486807">
        <w:rPr>
          <w:rFonts w:ascii="Times New Roman" w:eastAsia="Times New Roman" w:hAnsi="Times New Roman" w:cs="Times New Roman"/>
          <w:b/>
          <w:bCs/>
          <w:color w:val="000000"/>
          <w:kern w:val="36"/>
          <w:sz w:val="28"/>
          <w:szCs w:val="28"/>
          <w:lang w:eastAsia="ru-RU"/>
        </w:rPr>
        <w:t>Порядок защиты лабораторных работ</w:t>
      </w:r>
    </w:p>
    <w:p w:rsidR="00486807" w:rsidRPr="00486807" w:rsidRDefault="00486807" w:rsidP="00486807">
      <w:pPr>
        <w:spacing w:after="0" w:line="240" w:lineRule="auto"/>
        <w:jc w:val="both"/>
        <w:outlineLvl w:val="0"/>
        <w:rPr>
          <w:rFonts w:ascii="Times New Roman" w:eastAsia="Times New Roman" w:hAnsi="Times New Roman" w:cs="Times New Roman"/>
          <w:b/>
          <w:bCs/>
          <w:color w:val="000000"/>
          <w:kern w:val="36"/>
          <w:sz w:val="28"/>
          <w:szCs w:val="28"/>
          <w:lang w:eastAsia="ru-RU"/>
        </w:rPr>
      </w:pP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Магистрант, выполнивший лабораторную работу, оформивший по ней отчет, допускается к защите лабораторной работы.</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Защита лабораторных работ проводится по мере их выполнения в часы занятий, отведённые на выполнение лабораторных работ.</w:t>
      </w:r>
    </w:p>
    <w:p w:rsidR="00486807" w:rsidRPr="00486807" w:rsidRDefault="00486807" w:rsidP="00486807">
      <w:pPr>
        <w:spacing w:after="0" w:line="240" w:lineRule="auto"/>
        <w:jc w:val="both"/>
        <w:outlineLvl w:val="0"/>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Опрос магистранта преподавателем проводится в рамках темы лабораторной работы.</w:t>
      </w:r>
    </w:p>
    <w:p w:rsidR="000D3FC9" w:rsidRDefault="000D3FC9" w:rsidP="00486807">
      <w:pPr>
        <w:spacing w:after="0" w:line="240" w:lineRule="auto"/>
        <w:jc w:val="both"/>
        <w:outlineLvl w:val="0"/>
        <w:rPr>
          <w:rFonts w:ascii="Times New Roman" w:eastAsia="Times New Roman" w:hAnsi="Times New Roman" w:cs="Times New Roman"/>
          <w:b/>
          <w:bCs/>
          <w:color w:val="000000"/>
          <w:kern w:val="36"/>
          <w:sz w:val="28"/>
          <w:szCs w:val="28"/>
          <w:lang w:eastAsia="ru-RU"/>
        </w:rPr>
      </w:pPr>
    </w:p>
    <w:p w:rsidR="00486807" w:rsidRPr="00486807" w:rsidRDefault="00486807" w:rsidP="00486807">
      <w:pPr>
        <w:spacing w:after="0" w:line="240" w:lineRule="auto"/>
        <w:jc w:val="both"/>
        <w:outlineLvl w:val="0"/>
        <w:rPr>
          <w:rFonts w:ascii="Times New Roman" w:eastAsia="Times New Roman" w:hAnsi="Times New Roman" w:cs="Times New Roman"/>
          <w:b/>
          <w:bCs/>
          <w:color w:val="000000"/>
          <w:kern w:val="36"/>
          <w:sz w:val="28"/>
          <w:szCs w:val="28"/>
          <w:lang w:eastAsia="ru-RU"/>
        </w:rPr>
      </w:pPr>
      <w:r w:rsidRPr="00486807">
        <w:rPr>
          <w:rFonts w:ascii="Times New Roman" w:eastAsia="Times New Roman" w:hAnsi="Times New Roman" w:cs="Times New Roman"/>
          <w:b/>
          <w:bCs/>
          <w:color w:val="000000"/>
          <w:kern w:val="36"/>
          <w:sz w:val="28"/>
          <w:szCs w:val="28"/>
          <w:lang w:eastAsia="ru-RU"/>
        </w:rPr>
        <w:lastRenderedPageBreak/>
        <w:t>Лабораторная работа №1.</w:t>
      </w:r>
      <w:r w:rsidRPr="00486807">
        <w:rPr>
          <w:rFonts w:ascii="Calibri" w:eastAsia="Calibri" w:hAnsi="Calibri" w:cs="Times New Roman"/>
        </w:rPr>
        <w:t xml:space="preserve"> </w:t>
      </w:r>
      <w:r w:rsidRPr="00486807">
        <w:rPr>
          <w:rFonts w:ascii="Times New Roman" w:eastAsia="Times New Roman" w:hAnsi="Times New Roman" w:cs="Times New Roman"/>
          <w:b/>
          <w:bCs/>
          <w:color w:val="000000"/>
          <w:kern w:val="36"/>
          <w:sz w:val="28"/>
          <w:szCs w:val="28"/>
          <w:lang w:eastAsia="ru-RU"/>
        </w:rPr>
        <w:t>Исследование структуры и морфологии неорганических материалов на растровом электронном микроскопе </w:t>
      </w:r>
      <w:bookmarkEnd w:id="0"/>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b/>
          <w:iCs/>
          <w:color w:val="000000"/>
          <w:sz w:val="28"/>
          <w:szCs w:val="28"/>
          <w:lang w:eastAsia="ru-RU"/>
        </w:rPr>
        <w:t>Цель работы:</w:t>
      </w:r>
      <w:r w:rsidRPr="00486807">
        <w:rPr>
          <w:rFonts w:ascii="Times New Roman" w:eastAsia="Times New Roman" w:hAnsi="Times New Roman" w:cs="Times New Roman"/>
          <w:color w:val="000000"/>
          <w:sz w:val="28"/>
          <w:szCs w:val="28"/>
          <w:lang w:eastAsia="ru-RU"/>
        </w:rPr>
        <w:t> ознакомиться с физическими основами электронной оптики, устройством растрового электронного микроскопа, электронно-оптическими методами исследования материалов</w:t>
      </w:r>
      <w:r w:rsidRPr="00486807">
        <w:rPr>
          <w:rFonts w:ascii="Times New Roman" w:eastAsia="Times New Roman" w:hAnsi="Times New Roman" w:cs="Times New Roman"/>
          <w:color w:val="000000"/>
          <w:sz w:val="26"/>
          <w:szCs w:val="26"/>
          <w:lang w:eastAsia="ru-RU"/>
        </w:rPr>
        <w:t>.</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w:t>
      </w:r>
    </w:p>
    <w:p w:rsidR="00486807" w:rsidRPr="00486807" w:rsidRDefault="00486807" w:rsidP="00486807">
      <w:pPr>
        <w:spacing w:after="0" w:line="240" w:lineRule="auto"/>
        <w:jc w:val="center"/>
        <w:outlineLvl w:val="1"/>
        <w:rPr>
          <w:rFonts w:ascii="Times New Roman" w:eastAsia="Times New Roman" w:hAnsi="Times New Roman" w:cs="Times New Roman"/>
          <w:b/>
          <w:bCs/>
          <w:color w:val="000000"/>
          <w:sz w:val="26"/>
          <w:szCs w:val="26"/>
          <w:lang w:eastAsia="ru-RU"/>
        </w:rPr>
      </w:pPr>
      <w:bookmarkStart w:id="2" w:name="_Toc52346314"/>
      <w:r w:rsidRPr="00486807">
        <w:rPr>
          <w:rFonts w:ascii="Times New Roman" w:eastAsia="Times New Roman" w:hAnsi="Times New Roman" w:cs="Times New Roman"/>
          <w:b/>
          <w:bCs/>
          <w:color w:val="000000"/>
          <w:sz w:val="26"/>
          <w:szCs w:val="26"/>
          <w:lang w:eastAsia="ru-RU"/>
        </w:rPr>
        <w:t>1. Физические основы электронной оптики</w:t>
      </w:r>
      <w:bookmarkEnd w:id="2"/>
    </w:p>
    <w:p w:rsidR="00486807" w:rsidRPr="00486807" w:rsidRDefault="00486807" w:rsidP="00486807">
      <w:pPr>
        <w:spacing w:after="0" w:line="240" w:lineRule="auto"/>
        <w:jc w:val="center"/>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xml:space="preserve">Электронные пучки получили широкое практическое применение в приборах электронной микроскопии. Используя источники свободных электронов и различные типы линз, фокусирующих или </w:t>
      </w:r>
      <w:proofErr w:type="spellStart"/>
      <w:r w:rsidRPr="00486807">
        <w:rPr>
          <w:rFonts w:ascii="Times New Roman" w:eastAsia="Times New Roman" w:hAnsi="Times New Roman" w:cs="Times New Roman"/>
          <w:color w:val="000000"/>
          <w:sz w:val="26"/>
          <w:szCs w:val="26"/>
          <w:lang w:eastAsia="ru-RU"/>
        </w:rPr>
        <w:t>дефокусирующих</w:t>
      </w:r>
      <w:proofErr w:type="spellEnd"/>
      <w:r w:rsidRPr="00486807">
        <w:rPr>
          <w:rFonts w:ascii="Times New Roman" w:eastAsia="Times New Roman" w:hAnsi="Times New Roman" w:cs="Times New Roman"/>
          <w:color w:val="000000"/>
          <w:sz w:val="26"/>
          <w:szCs w:val="26"/>
          <w:lang w:eastAsia="ru-RU"/>
        </w:rPr>
        <w:t xml:space="preserve"> пучки электронов, сконструировано большое число аналогов оптических устройств. Физические основы электронно-оптических приборов были заложены почти за сто лет до создания электронного микроскопа ирландским математиком У.Р. Гамильтоном, установившим существование аналогии между прохождением световых лучей в оптически неоднородных средах и траекториями частиц в силовых полях. Перспективность применения электронной оптики стала ясна после выдвижения в 1924 г. гипотезы о волнах </w:t>
      </w:r>
      <w:r w:rsidRPr="00486807">
        <w:rPr>
          <w:rFonts w:ascii="Times New Roman" w:eastAsia="Times New Roman" w:hAnsi="Times New Roman" w:cs="Times New Roman"/>
          <w:i/>
          <w:iCs/>
          <w:color w:val="000000"/>
          <w:sz w:val="26"/>
          <w:szCs w:val="26"/>
          <w:lang w:eastAsia="ru-RU"/>
        </w:rPr>
        <w:t> де Бройля.</w:t>
      </w:r>
      <w:r w:rsidRPr="00486807">
        <w:rPr>
          <w:rFonts w:ascii="Times New Roman" w:eastAsia="Times New Roman" w:hAnsi="Times New Roman" w:cs="Times New Roman"/>
          <w:color w:val="000000"/>
          <w:sz w:val="26"/>
          <w:szCs w:val="26"/>
          <w:lang w:eastAsia="ru-RU"/>
        </w:rPr>
        <w:t> Благодаря чрезвычайно малой длине волны электронов, </w:t>
      </w:r>
      <w:r w:rsidRPr="00486807">
        <w:rPr>
          <w:rFonts w:ascii="Times New Roman" w:eastAsia="Times New Roman" w:hAnsi="Times New Roman" w:cs="Times New Roman"/>
          <w:i/>
          <w:iCs/>
          <w:color w:val="000000"/>
          <w:sz w:val="26"/>
          <w:szCs w:val="26"/>
          <w:lang w:eastAsia="ru-RU"/>
        </w:rPr>
        <w:t>предел разрешения</w:t>
      </w:r>
      <w:r w:rsidRPr="00486807">
        <w:rPr>
          <w:rFonts w:ascii="Times New Roman" w:eastAsia="Times New Roman" w:hAnsi="Times New Roman" w:cs="Times New Roman"/>
          <w:color w:val="000000"/>
          <w:sz w:val="26"/>
          <w:szCs w:val="26"/>
          <w:lang w:eastAsia="ru-RU"/>
        </w:rPr>
        <w:t>, характеризующий способность прибора отобразить раздельно мелкие, максимально близко расположенные детали объекта, у электронного микроскопа составляет 2-3 Å (1Å=10</w:t>
      </w:r>
      <w:r w:rsidRPr="00486807">
        <w:rPr>
          <w:rFonts w:ascii="Times New Roman" w:eastAsia="Times New Roman" w:hAnsi="Times New Roman" w:cs="Times New Roman"/>
          <w:color w:val="000000"/>
          <w:sz w:val="26"/>
          <w:szCs w:val="26"/>
          <w:vertAlign w:val="superscript"/>
          <w:lang w:eastAsia="ru-RU"/>
        </w:rPr>
        <w:t>-10</w:t>
      </w:r>
      <w:r w:rsidRPr="00486807">
        <w:rPr>
          <w:rFonts w:ascii="Times New Roman" w:eastAsia="Times New Roman" w:hAnsi="Times New Roman" w:cs="Times New Roman"/>
          <w:color w:val="000000"/>
          <w:sz w:val="26"/>
          <w:szCs w:val="26"/>
          <w:lang w:eastAsia="ru-RU"/>
        </w:rPr>
        <w:t>м). Это в несколько тысяч раз меньше, чем для оптического микроскопа. Первое изображение объекта, сформированное пучками электронов, было получено в 1931 г. немецкими учеными </w:t>
      </w:r>
      <w:r w:rsidRPr="00486807">
        <w:rPr>
          <w:rFonts w:ascii="Times New Roman" w:eastAsia="Times New Roman" w:hAnsi="Times New Roman" w:cs="Times New Roman"/>
          <w:i/>
          <w:iCs/>
          <w:color w:val="000000"/>
          <w:sz w:val="26"/>
          <w:szCs w:val="26"/>
          <w:lang w:eastAsia="ru-RU"/>
        </w:rPr>
        <w:t xml:space="preserve">М. </w:t>
      </w:r>
      <w:proofErr w:type="spellStart"/>
      <w:r w:rsidRPr="00486807">
        <w:rPr>
          <w:rFonts w:ascii="Times New Roman" w:eastAsia="Times New Roman" w:hAnsi="Times New Roman" w:cs="Times New Roman"/>
          <w:i/>
          <w:iCs/>
          <w:color w:val="000000"/>
          <w:sz w:val="26"/>
          <w:szCs w:val="26"/>
          <w:lang w:eastAsia="ru-RU"/>
        </w:rPr>
        <w:t>Кноллем</w:t>
      </w:r>
      <w:proofErr w:type="spellEnd"/>
      <w:r w:rsidRPr="00486807">
        <w:rPr>
          <w:rFonts w:ascii="Times New Roman" w:eastAsia="Times New Roman" w:hAnsi="Times New Roman" w:cs="Times New Roman"/>
          <w:color w:val="000000"/>
          <w:sz w:val="26"/>
          <w:szCs w:val="26"/>
          <w:lang w:eastAsia="ru-RU"/>
        </w:rPr>
        <w:t> и </w:t>
      </w:r>
      <w:proofErr w:type="spellStart"/>
      <w:r w:rsidRPr="00486807">
        <w:rPr>
          <w:rFonts w:ascii="Times New Roman" w:eastAsia="Times New Roman" w:hAnsi="Times New Roman" w:cs="Times New Roman"/>
          <w:i/>
          <w:iCs/>
          <w:color w:val="000000"/>
          <w:sz w:val="26"/>
          <w:szCs w:val="26"/>
          <w:lang w:eastAsia="ru-RU"/>
        </w:rPr>
        <w:t>Э.Руска</w:t>
      </w:r>
      <w:proofErr w:type="spellEnd"/>
      <w:r w:rsidRPr="00486807">
        <w:rPr>
          <w:rFonts w:ascii="Times New Roman" w:eastAsia="Times New Roman" w:hAnsi="Times New Roman" w:cs="Times New Roman"/>
          <w:color w:val="000000"/>
          <w:sz w:val="26"/>
          <w:szCs w:val="26"/>
          <w:lang w:eastAsia="ru-RU"/>
        </w:rPr>
        <w:t>.</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w:t>
      </w:r>
    </w:p>
    <w:p w:rsidR="00486807" w:rsidRPr="00486807" w:rsidRDefault="00486807" w:rsidP="000D3FC9">
      <w:pPr>
        <w:spacing w:after="0" w:line="240" w:lineRule="auto"/>
        <w:ind w:firstLine="567"/>
        <w:jc w:val="center"/>
        <w:outlineLvl w:val="2"/>
        <w:rPr>
          <w:rFonts w:ascii="Times New Roman" w:eastAsia="Times New Roman" w:hAnsi="Times New Roman" w:cs="Times New Roman"/>
          <w:i/>
          <w:iCs/>
          <w:color w:val="000000"/>
          <w:sz w:val="26"/>
          <w:szCs w:val="26"/>
          <w:lang w:eastAsia="ru-RU"/>
        </w:rPr>
      </w:pPr>
      <w:bookmarkStart w:id="3" w:name="_Toc52346315"/>
      <w:r w:rsidRPr="00486807">
        <w:rPr>
          <w:rFonts w:ascii="Times New Roman" w:eastAsia="Times New Roman" w:hAnsi="Times New Roman" w:cs="Times New Roman"/>
          <w:i/>
          <w:iCs/>
          <w:color w:val="000000"/>
          <w:sz w:val="26"/>
          <w:szCs w:val="26"/>
          <w:lang w:eastAsia="ru-RU"/>
        </w:rPr>
        <w:t>Получение и управление потоком электронов</w:t>
      </w:r>
      <w:bookmarkEnd w:id="3"/>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Необходимым условием перемещения электронов в виде пучка на большое расстояние является создание на их пути вакуума, поскольку в этом случае средняя длина свободного пробега электронов между столкновениями с газовыми молекулами будет значительно превышать расстояние, на которое они должны перемещаться. Для этих целей достаточно поддерживать в рабочей камере вакуум приблизительно 10</w:t>
      </w:r>
      <w:r w:rsidRPr="00486807">
        <w:rPr>
          <w:rFonts w:ascii="Times New Roman" w:eastAsia="Times New Roman" w:hAnsi="Times New Roman" w:cs="Times New Roman"/>
          <w:color w:val="000000"/>
          <w:sz w:val="26"/>
          <w:szCs w:val="26"/>
          <w:vertAlign w:val="superscript"/>
          <w:lang w:eastAsia="ru-RU"/>
        </w:rPr>
        <w:t>-4</w:t>
      </w:r>
      <w:r w:rsidRPr="00486807">
        <w:rPr>
          <w:rFonts w:ascii="Times New Roman" w:eastAsia="Times New Roman" w:hAnsi="Times New Roman" w:cs="Times New Roman"/>
          <w:color w:val="000000"/>
          <w:sz w:val="26"/>
          <w:szCs w:val="26"/>
          <w:lang w:eastAsia="ru-RU"/>
        </w:rPr>
        <w:t> Па. Источником электронов служит металл (обычно вольфрам), из которого после его нагревания в результате </w:t>
      </w:r>
      <w:r w:rsidRPr="00486807">
        <w:rPr>
          <w:rFonts w:ascii="Times New Roman" w:eastAsia="Times New Roman" w:hAnsi="Times New Roman" w:cs="Times New Roman"/>
          <w:i/>
          <w:iCs/>
          <w:color w:val="000000"/>
          <w:sz w:val="26"/>
          <w:szCs w:val="26"/>
          <w:lang w:eastAsia="ru-RU"/>
        </w:rPr>
        <w:t>термоэлектронной эмиссии </w:t>
      </w:r>
      <w:r w:rsidRPr="00486807">
        <w:rPr>
          <w:rFonts w:ascii="Times New Roman" w:eastAsia="Times New Roman" w:hAnsi="Times New Roman" w:cs="Times New Roman"/>
          <w:color w:val="000000"/>
          <w:sz w:val="26"/>
          <w:szCs w:val="26"/>
          <w:lang w:eastAsia="ru-RU"/>
        </w:rPr>
        <w:t>испускаются электроны. С помощью электрического поля поток электронов можно ускорять и замедлять, а также отклонять в любых направлениях, используя электрические и магнитные поля.</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xml:space="preserve">Схема управления потоком электронов представлена на рис. 1. Источником электронов </w:t>
      </w:r>
      <w:proofErr w:type="gramStart"/>
      <w:r w:rsidRPr="00486807">
        <w:rPr>
          <w:rFonts w:ascii="Times New Roman" w:eastAsia="Times New Roman" w:hAnsi="Times New Roman" w:cs="Times New Roman"/>
          <w:color w:val="000000"/>
          <w:sz w:val="26"/>
          <w:szCs w:val="26"/>
          <w:lang w:eastAsia="ru-RU"/>
        </w:rPr>
        <w:t>служит подогреваемый катод </w:t>
      </w:r>
      <w:r w:rsidRPr="00486807">
        <w:rPr>
          <w:rFonts w:ascii="Times New Roman" w:eastAsia="Times New Roman" w:hAnsi="Times New Roman" w:cs="Times New Roman"/>
          <w:b/>
          <w:bCs/>
          <w:color w:val="000000"/>
          <w:sz w:val="26"/>
          <w:szCs w:val="26"/>
          <w:lang w:eastAsia="ru-RU"/>
        </w:rPr>
        <w:t>К</w:t>
      </w:r>
      <w:r w:rsidRPr="00486807">
        <w:rPr>
          <w:rFonts w:ascii="Times New Roman" w:eastAsia="Times New Roman" w:hAnsi="Times New Roman" w:cs="Times New Roman"/>
          <w:color w:val="000000"/>
          <w:sz w:val="26"/>
          <w:szCs w:val="26"/>
          <w:lang w:eastAsia="ru-RU"/>
        </w:rPr>
        <w:t>. Управляющая сетка </w:t>
      </w:r>
      <w:r w:rsidRPr="00486807">
        <w:rPr>
          <w:rFonts w:ascii="Times New Roman" w:eastAsia="Times New Roman" w:hAnsi="Times New Roman" w:cs="Times New Roman"/>
          <w:b/>
          <w:bCs/>
          <w:color w:val="000000"/>
          <w:sz w:val="26"/>
          <w:szCs w:val="26"/>
          <w:lang w:eastAsia="ru-RU"/>
        </w:rPr>
        <w:t>4</w:t>
      </w:r>
      <w:r w:rsidRPr="00486807">
        <w:rPr>
          <w:rFonts w:ascii="Times New Roman" w:eastAsia="Times New Roman" w:hAnsi="Times New Roman" w:cs="Times New Roman"/>
          <w:color w:val="000000"/>
          <w:sz w:val="26"/>
          <w:szCs w:val="26"/>
          <w:lang w:eastAsia="ru-RU"/>
        </w:rPr>
        <w:t> формирует</w:t>
      </w:r>
      <w:proofErr w:type="gramEnd"/>
      <w:r w:rsidRPr="00486807">
        <w:rPr>
          <w:rFonts w:ascii="Times New Roman" w:eastAsia="Times New Roman" w:hAnsi="Times New Roman" w:cs="Times New Roman"/>
          <w:color w:val="000000"/>
          <w:sz w:val="26"/>
          <w:szCs w:val="26"/>
          <w:lang w:eastAsia="ru-RU"/>
        </w:rPr>
        <w:t xml:space="preserve"> и ускоряет (или замедляет) поток электронов. В поперечном электрическом поле, напряженность которого</w:t>
      </w:r>
      <w:proofErr w:type="gramStart"/>
      <w:r w:rsidRPr="00486807">
        <w:rPr>
          <w:rFonts w:ascii="Times New Roman" w:eastAsia="Times New Roman" w:hAnsi="Times New Roman" w:cs="Times New Roman"/>
          <w:color w:val="000000"/>
          <w:sz w:val="26"/>
          <w:szCs w:val="26"/>
          <w:lang w:eastAsia="ru-RU"/>
        </w:rPr>
        <w:t> </w:t>
      </w:r>
      <w:r w:rsidRPr="00486807">
        <w:rPr>
          <w:rFonts w:ascii="Times New Roman" w:eastAsia="Times New Roman" w:hAnsi="Times New Roman" w:cs="Times New Roman"/>
          <w:b/>
          <w:bCs/>
          <w:i/>
          <w:iCs/>
          <w:color w:val="000000"/>
          <w:sz w:val="26"/>
          <w:szCs w:val="26"/>
          <w:lang w:eastAsia="ru-RU"/>
        </w:rPr>
        <w:t>Е</w:t>
      </w:r>
      <w:proofErr w:type="gramEnd"/>
      <w:r w:rsidRPr="00486807">
        <w:rPr>
          <w:rFonts w:ascii="Times New Roman" w:eastAsia="Times New Roman" w:hAnsi="Times New Roman" w:cs="Times New Roman"/>
          <w:color w:val="000000"/>
          <w:sz w:val="26"/>
          <w:szCs w:val="26"/>
          <w:lang w:eastAsia="ru-RU"/>
        </w:rPr>
        <w:t>, электрон приобретает за время движения в нем Δ</w:t>
      </w:r>
      <w:r w:rsidRPr="00486807">
        <w:rPr>
          <w:rFonts w:ascii="Times New Roman" w:eastAsia="Times New Roman" w:hAnsi="Times New Roman" w:cs="Times New Roman"/>
          <w:color w:val="000000"/>
          <w:sz w:val="26"/>
          <w:szCs w:val="26"/>
          <w:lang w:val="en-US" w:eastAsia="ru-RU"/>
        </w:rPr>
        <w:t>t</w:t>
      </w:r>
      <w:r w:rsidRPr="00486807">
        <w:rPr>
          <w:rFonts w:ascii="Times New Roman" w:eastAsia="Times New Roman" w:hAnsi="Times New Roman" w:cs="Times New Roman"/>
          <w:color w:val="000000"/>
          <w:sz w:val="26"/>
          <w:szCs w:val="26"/>
          <w:lang w:eastAsia="ru-RU"/>
        </w:rPr>
        <w:t> импульс</w:t>
      </w:r>
    </w:p>
    <w:p w:rsidR="00486807" w:rsidRPr="00486807" w:rsidRDefault="00486807" w:rsidP="000D3FC9">
      <w:pPr>
        <w:spacing w:after="0" w:line="240" w:lineRule="auto"/>
        <w:ind w:firstLine="567"/>
        <w:rPr>
          <w:rFonts w:ascii="Times New Roman" w:eastAsia="Times New Roman" w:hAnsi="Times New Roman" w:cs="Times New Roman"/>
          <w:b/>
          <w:bCs/>
          <w:color w:val="000000"/>
          <w:spacing w:val="46"/>
          <w:sz w:val="26"/>
          <w:szCs w:val="26"/>
          <w:lang w:eastAsia="ru-RU"/>
        </w:rPr>
      </w:pPr>
    </w:p>
    <w:p w:rsidR="00486807" w:rsidRPr="00486807" w:rsidRDefault="00486807" w:rsidP="000D3FC9">
      <w:pPr>
        <w:spacing w:after="0" w:line="240" w:lineRule="auto"/>
        <w:ind w:firstLine="567"/>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b/>
          <w:bCs/>
          <w:noProof/>
          <w:color w:val="000000"/>
          <w:spacing w:val="46"/>
          <w:sz w:val="26"/>
          <w:szCs w:val="26"/>
          <w:vertAlign w:val="subscript"/>
          <w:lang w:eastAsia="ru-RU"/>
        </w:rPr>
        <w:drawing>
          <wp:inline distT="0" distB="0" distL="0" distR="0" wp14:anchorId="0655E648" wp14:editId="28701A9F">
            <wp:extent cx="809625" cy="180975"/>
            <wp:effectExtent l="0" t="0" r="9525" b="9525"/>
            <wp:docPr id="4" name="Рисунок 4" descr="http://www.sibsauktf.ru/courses/vpe-te/metod/lab3.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ibsauktf.ru/courses/vpe-te/metod/lab3.files/image004.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Pr="00486807">
        <w:rPr>
          <w:rFonts w:ascii="Times New Roman" w:eastAsia="Times New Roman" w:hAnsi="Times New Roman" w:cs="Times New Roman"/>
          <w:b/>
          <w:bCs/>
          <w:color w:val="000000"/>
          <w:spacing w:val="46"/>
          <w:sz w:val="26"/>
          <w:szCs w:val="26"/>
          <w:lang w:eastAsia="ru-RU"/>
        </w:rPr>
        <w:t>                                                               </w:t>
      </w:r>
      <w:r w:rsidRPr="00486807">
        <w:rPr>
          <w:rFonts w:ascii="Times New Roman" w:eastAsia="Times New Roman" w:hAnsi="Times New Roman" w:cs="Times New Roman"/>
          <w:color w:val="000000"/>
          <w:spacing w:val="46"/>
          <w:sz w:val="26"/>
          <w:szCs w:val="26"/>
          <w:lang w:eastAsia="ru-RU"/>
        </w:rPr>
        <w:t>(1)</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где </w:t>
      </w:r>
      <w:r w:rsidRPr="00486807">
        <w:rPr>
          <w:rFonts w:ascii="Times New Roman" w:eastAsia="Times New Roman" w:hAnsi="Times New Roman" w:cs="Times New Roman"/>
          <w:b/>
          <w:bCs/>
          <w:i/>
          <w:iCs/>
          <w:color w:val="000000"/>
          <w:sz w:val="26"/>
          <w:szCs w:val="26"/>
          <w:lang w:val="en-US" w:eastAsia="ru-RU"/>
        </w:rPr>
        <w:t>m</w:t>
      </w:r>
      <w:r w:rsidRPr="00486807">
        <w:rPr>
          <w:rFonts w:ascii="Times New Roman" w:eastAsia="Times New Roman" w:hAnsi="Times New Roman" w:cs="Times New Roman"/>
          <w:color w:val="000000"/>
          <w:sz w:val="26"/>
          <w:szCs w:val="26"/>
          <w:lang w:eastAsia="ru-RU"/>
        </w:rPr>
        <w:t> – масса электрона, </w:t>
      </w:r>
      <w:r w:rsidRPr="00486807">
        <w:rPr>
          <w:rFonts w:ascii="Times New Roman" w:eastAsia="Times New Roman" w:hAnsi="Times New Roman" w:cs="Times New Roman"/>
          <w:b/>
          <w:bCs/>
          <w:i/>
          <w:iCs/>
          <w:color w:val="000000"/>
          <w:lang w:val="en-US" w:eastAsia="ru-RU"/>
        </w:rPr>
        <w:t>V</w:t>
      </w:r>
      <w:r w:rsidRPr="00486807">
        <w:rPr>
          <w:rFonts w:ascii="Times New Roman" w:eastAsia="Times New Roman" w:hAnsi="Times New Roman" w:cs="Times New Roman"/>
          <w:color w:val="000000"/>
          <w:lang w:val="en-US" w:eastAsia="ru-RU"/>
        </w:rPr>
        <w:t> </w:t>
      </w:r>
      <w:r w:rsidRPr="00486807">
        <w:rPr>
          <w:rFonts w:ascii="Times New Roman" w:eastAsia="Times New Roman" w:hAnsi="Times New Roman" w:cs="Times New Roman"/>
          <w:color w:val="000000"/>
          <w:sz w:val="26"/>
          <w:szCs w:val="26"/>
          <w:lang w:eastAsia="ru-RU"/>
        </w:rPr>
        <w:t>– параллельная вектору </w:t>
      </w:r>
      <w:r w:rsidRPr="00486807">
        <w:rPr>
          <w:rFonts w:ascii="Times New Roman" w:eastAsia="Times New Roman" w:hAnsi="Times New Roman" w:cs="Times New Roman"/>
          <w:b/>
          <w:bCs/>
          <w:i/>
          <w:iCs/>
          <w:color w:val="000000"/>
          <w:sz w:val="26"/>
          <w:szCs w:val="26"/>
          <w:lang w:eastAsia="ru-RU"/>
        </w:rPr>
        <w:t>Е</w:t>
      </w:r>
      <w:r w:rsidRPr="00486807">
        <w:rPr>
          <w:rFonts w:ascii="Times New Roman" w:eastAsia="Times New Roman" w:hAnsi="Times New Roman" w:cs="Times New Roman"/>
          <w:color w:val="000000"/>
          <w:sz w:val="26"/>
          <w:szCs w:val="26"/>
          <w:lang w:eastAsia="ru-RU"/>
        </w:rPr>
        <w:t> составляющая скорости электрона, </w:t>
      </w:r>
      <w:r w:rsidRPr="00486807">
        <w:rPr>
          <w:rFonts w:ascii="Times New Roman" w:eastAsia="Times New Roman" w:hAnsi="Times New Roman" w:cs="Times New Roman"/>
          <w:b/>
          <w:bCs/>
          <w:i/>
          <w:iCs/>
          <w:color w:val="000000"/>
          <w:sz w:val="26"/>
          <w:szCs w:val="26"/>
          <w:lang w:eastAsia="ru-RU"/>
        </w:rPr>
        <w:t>е</w:t>
      </w:r>
      <w:r w:rsidRPr="00486807">
        <w:rPr>
          <w:rFonts w:ascii="Times New Roman" w:eastAsia="Times New Roman" w:hAnsi="Times New Roman" w:cs="Times New Roman"/>
          <w:i/>
          <w:iCs/>
          <w:color w:val="000000"/>
          <w:sz w:val="26"/>
          <w:szCs w:val="26"/>
          <w:lang w:eastAsia="ru-RU"/>
        </w:rPr>
        <w:t> </w:t>
      </w:r>
      <w:r w:rsidRPr="00486807">
        <w:rPr>
          <w:rFonts w:ascii="Times New Roman" w:eastAsia="Times New Roman" w:hAnsi="Times New Roman" w:cs="Times New Roman"/>
          <w:color w:val="000000"/>
          <w:sz w:val="26"/>
          <w:szCs w:val="26"/>
          <w:lang w:eastAsia="ru-RU"/>
        </w:rPr>
        <w:t xml:space="preserve">– заряд электрона. </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noProof/>
          <w:color w:val="000000"/>
          <w:sz w:val="26"/>
          <w:szCs w:val="26"/>
          <w:lang w:eastAsia="ru-RU"/>
        </w:rPr>
        <w:lastRenderedPageBreak/>
        <w:drawing>
          <wp:inline distT="0" distB="0" distL="0" distR="0" wp14:anchorId="34AF53D8" wp14:editId="45306800">
            <wp:extent cx="6010275" cy="4695825"/>
            <wp:effectExtent l="0" t="0" r="9525" b="9525"/>
            <wp:docPr id="5" name="Рисунок 5" descr="Подпись:  &#10;&#10;Рис. 1. Схема управления потоком электронов.&#10;1 – вакуумная камера; 2 – магнитная отклоняющая система; 3 – электростатиче-ская отклоняющая система; 4 – управляющая сетка; 5 – подогрев катода.&#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дпись:  &#10;&#10;Рис. 1. Схема управления потоком электронов.&#10;1 – вакуумная камера; 2 – магнитная отклоняющая система; 3 – электростатиче-ская отклоняющая система; 4 – управляющая сетка; 5 – подогрев катода.&#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10275" cy="4695825"/>
                    </a:xfrm>
                    <a:prstGeom prst="rect">
                      <a:avLst/>
                    </a:prstGeom>
                    <a:noFill/>
                    <a:ln>
                      <a:noFill/>
                    </a:ln>
                  </pic:spPr>
                </pic:pic>
              </a:graphicData>
            </a:graphic>
          </wp:inline>
        </w:drawing>
      </w:r>
      <w:r w:rsidRPr="00486807">
        <w:rPr>
          <w:rFonts w:ascii="Times New Roman" w:eastAsia="Times New Roman" w:hAnsi="Times New Roman" w:cs="Times New Roman"/>
          <w:color w:val="000000"/>
          <w:sz w:val="26"/>
          <w:szCs w:val="26"/>
          <w:lang w:eastAsia="ru-RU"/>
        </w:rPr>
        <w:br w:type="textWrapping" w:clear="all"/>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При этом угол отклонения электрона от первоначального направления движения составит:</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noProof/>
          <w:color w:val="000000"/>
          <w:sz w:val="26"/>
          <w:szCs w:val="26"/>
          <w:vertAlign w:val="subscript"/>
          <w:lang w:eastAsia="ru-RU"/>
        </w:rPr>
        <w:drawing>
          <wp:inline distT="0" distB="0" distL="0" distR="0" wp14:anchorId="3B4627BD" wp14:editId="0D6F5DF2">
            <wp:extent cx="609600" cy="409575"/>
            <wp:effectExtent l="0" t="0" r="0" b="9525"/>
            <wp:docPr id="6" name="Рисунок 6" descr="http://www.sibsauktf.ru/courses/vpe-te/metod/lab3.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ibsauktf.ru/courses/vpe-te/metod/lab3.files/image006.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00" cy="409575"/>
                    </a:xfrm>
                    <a:prstGeom prst="rect">
                      <a:avLst/>
                    </a:prstGeom>
                    <a:noFill/>
                    <a:ln>
                      <a:noFill/>
                    </a:ln>
                  </pic:spPr>
                </pic:pic>
              </a:graphicData>
            </a:graphic>
          </wp:inline>
        </w:drawing>
      </w:r>
      <w:r w:rsidRPr="00486807">
        <w:rPr>
          <w:rFonts w:ascii="Times New Roman" w:eastAsia="Times New Roman" w:hAnsi="Times New Roman" w:cs="Times New Roman"/>
          <w:b/>
          <w:bCs/>
          <w:color w:val="000000"/>
          <w:sz w:val="26"/>
          <w:szCs w:val="26"/>
          <w:lang w:eastAsia="ru-RU"/>
        </w:rPr>
        <w:t>                                                                                                                     </w:t>
      </w:r>
      <w:r w:rsidRPr="00486807">
        <w:rPr>
          <w:rFonts w:ascii="Times New Roman" w:eastAsia="Times New Roman" w:hAnsi="Times New Roman" w:cs="Times New Roman"/>
          <w:color w:val="000000"/>
          <w:sz w:val="26"/>
          <w:szCs w:val="26"/>
          <w:lang w:eastAsia="ru-RU"/>
        </w:rPr>
        <w:t>(2)</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здесь </w:t>
      </w:r>
      <w:r w:rsidRPr="00486807">
        <w:rPr>
          <w:rFonts w:ascii="Times New Roman" w:eastAsia="Times New Roman" w:hAnsi="Times New Roman" w:cs="Times New Roman"/>
          <w:b/>
          <w:bCs/>
          <w:i/>
          <w:iCs/>
          <w:color w:val="000000"/>
          <w:sz w:val="26"/>
          <w:szCs w:val="26"/>
          <w:lang w:val="en-US" w:eastAsia="ru-RU"/>
        </w:rPr>
        <w:t>V</w:t>
      </w:r>
      <w:r w:rsidRPr="00486807">
        <w:rPr>
          <w:rFonts w:ascii="Symbol" w:eastAsia="Times New Roman" w:hAnsi="Symbol" w:cs="Times New Roman"/>
          <w:b/>
          <w:bCs/>
          <w:i/>
          <w:iCs/>
          <w:color w:val="000000"/>
          <w:sz w:val="26"/>
          <w:szCs w:val="26"/>
          <w:vertAlign w:val="subscript"/>
          <w:lang w:val="en-US" w:eastAsia="ru-RU"/>
        </w:rPr>
        <w:t></w:t>
      </w:r>
      <w:r w:rsidRPr="00486807">
        <w:rPr>
          <w:rFonts w:ascii="Times New Roman" w:eastAsia="Times New Roman" w:hAnsi="Times New Roman" w:cs="Times New Roman"/>
          <w:color w:val="000000"/>
          <w:sz w:val="26"/>
          <w:szCs w:val="26"/>
          <w:lang w:eastAsia="ru-RU"/>
        </w:rPr>
        <w:t>- составляющая скорости электрона, перпендикулярная </w:t>
      </w:r>
      <w:r w:rsidRPr="00486807">
        <w:rPr>
          <w:rFonts w:ascii="Times New Roman" w:eastAsia="Times New Roman" w:hAnsi="Times New Roman" w:cs="Times New Roman"/>
          <w:b/>
          <w:bCs/>
          <w:i/>
          <w:iCs/>
          <w:color w:val="000000"/>
          <w:sz w:val="26"/>
          <w:szCs w:val="26"/>
          <w:lang w:eastAsia="ru-RU"/>
        </w:rPr>
        <w:t>Е</w:t>
      </w:r>
      <w:r w:rsidRPr="00486807">
        <w:rPr>
          <w:rFonts w:ascii="Times New Roman" w:eastAsia="Times New Roman" w:hAnsi="Times New Roman" w:cs="Times New Roman"/>
          <w:color w:val="000000"/>
          <w:sz w:val="26"/>
          <w:szCs w:val="26"/>
          <w:lang w:eastAsia="ru-RU"/>
        </w:rPr>
        <w:t>.</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При попадании электрона в магнитное поле, вектор индукции</w:t>
      </w:r>
      <w:proofErr w:type="gramStart"/>
      <w:r w:rsidRPr="00486807">
        <w:rPr>
          <w:rFonts w:ascii="Times New Roman" w:eastAsia="Times New Roman" w:hAnsi="Times New Roman" w:cs="Times New Roman"/>
          <w:color w:val="000000"/>
          <w:sz w:val="26"/>
          <w:szCs w:val="26"/>
          <w:lang w:eastAsia="ru-RU"/>
        </w:rPr>
        <w:t> </w:t>
      </w:r>
      <w:r w:rsidRPr="00486807">
        <w:rPr>
          <w:rFonts w:ascii="Times New Roman" w:eastAsia="Times New Roman" w:hAnsi="Times New Roman" w:cs="Times New Roman"/>
          <w:b/>
          <w:bCs/>
          <w:color w:val="000000"/>
          <w:sz w:val="26"/>
          <w:szCs w:val="26"/>
          <w:lang w:eastAsia="ru-RU"/>
        </w:rPr>
        <w:t>В</w:t>
      </w:r>
      <w:proofErr w:type="gramEnd"/>
      <w:r w:rsidRPr="00486807">
        <w:rPr>
          <w:rFonts w:ascii="Times New Roman" w:eastAsia="Times New Roman" w:hAnsi="Times New Roman" w:cs="Times New Roman"/>
          <w:color w:val="000000"/>
          <w:sz w:val="26"/>
          <w:szCs w:val="26"/>
          <w:lang w:eastAsia="ru-RU"/>
        </w:rPr>
        <w:t> которого направлен под углом к скорости электрона </w:t>
      </w:r>
      <w:r w:rsidRPr="00486807">
        <w:rPr>
          <w:rFonts w:ascii="Times New Roman" w:eastAsia="Times New Roman" w:hAnsi="Times New Roman" w:cs="Times New Roman"/>
          <w:b/>
          <w:bCs/>
          <w:i/>
          <w:iCs/>
          <w:color w:val="000000"/>
          <w:lang w:val="en-US" w:eastAsia="ru-RU"/>
        </w:rPr>
        <w:t>V</w:t>
      </w:r>
      <w:r w:rsidRPr="00486807">
        <w:rPr>
          <w:rFonts w:ascii="Times New Roman" w:eastAsia="Times New Roman" w:hAnsi="Times New Roman" w:cs="Times New Roman"/>
          <w:color w:val="000000"/>
          <w:sz w:val="26"/>
          <w:szCs w:val="26"/>
          <w:lang w:eastAsia="ru-RU"/>
        </w:rPr>
        <w:t> (рис. 1), он под действием </w:t>
      </w:r>
      <w:r w:rsidRPr="00486807">
        <w:rPr>
          <w:rFonts w:ascii="Times New Roman" w:eastAsia="Times New Roman" w:hAnsi="Times New Roman" w:cs="Times New Roman"/>
          <w:i/>
          <w:iCs/>
          <w:color w:val="000000"/>
          <w:sz w:val="26"/>
          <w:szCs w:val="26"/>
          <w:lang w:eastAsia="ru-RU"/>
        </w:rPr>
        <w:t>силы Лоренца</w:t>
      </w:r>
      <w:r w:rsidRPr="00486807">
        <w:rPr>
          <w:rFonts w:ascii="Times New Roman" w:eastAsia="Times New Roman" w:hAnsi="Times New Roman" w:cs="Times New Roman"/>
          <w:color w:val="000000"/>
          <w:sz w:val="26"/>
          <w:szCs w:val="26"/>
          <w:lang w:eastAsia="ru-RU"/>
        </w:rPr>
        <w:t> будет двигаться по спирали, радиус которой</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noProof/>
          <w:color w:val="000000"/>
          <w:sz w:val="26"/>
          <w:szCs w:val="26"/>
          <w:vertAlign w:val="subscript"/>
          <w:lang w:eastAsia="ru-RU"/>
        </w:rPr>
        <w:drawing>
          <wp:inline distT="0" distB="0" distL="0" distR="0" wp14:anchorId="5D0C7075" wp14:editId="41432107">
            <wp:extent cx="723900" cy="419100"/>
            <wp:effectExtent l="0" t="0" r="0" b="0"/>
            <wp:docPr id="7" name="Рисунок 7" descr="http://www.sibsauktf.ru/courses/vpe-te/metod/lab3.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ibsauktf.ru/courses/vpe-te/metod/lab3.files/image008.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23900" cy="419100"/>
                    </a:xfrm>
                    <a:prstGeom prst="rect">
                      <a:avLst/>
                    </a:prstGeom>
                    <a:noFill/>
                    <a:ln>
                      <a:noFill/>
                    </a:ln>
                  </pic:spPr>
                </pic:pic>
              </a:graphicData>
            </a:graphic>
          </wp:inline>
        </w:drawing>
      </w:r>
      <w:r w:rsidRPr="00486807">
        <w:rPr>
          <w:rFonts w:ascii="Times New Roman" w:eastAsia="Times New Roman" w:hAnsi="Times New Roman" w:cs="Times New Roman"/>
          <w:color w:val="000000"/>
          <w:sz w:val="26"/>
          <w:szCs w:val="26"/>
          <w:lang w:eastAsia="ru-RU"/>
        </w:rPr>
        <w:t>                                                                                                                  (3а)</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а шаг</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noProof/>
          <w:color w:val="000000"/>
          <w:sz w:val="26"/>
          <w:szCs w:val="26"/>
          <w:vertAlign w:val="subscript"/>
          <w:lang w:eastAsia="ru-RU"/>
        </w:rPr>
        <w:drawing>
          <wp:inline distT="0" distB="0" distL="0" distR="0" wp14:anchorId="47C6BF10" wp14:editId="2E9C94DE">
            <wp:extent cx="904875" cy="419100"/>
            <wp:effectExtent l="0" t="0" r="9525" b="0"/>
            <wp:docPr id="8" name="Рисунок 8" descr="http://www.sibsauktf.ru/courses/vpe-te/metod/lab3.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ibsauktf.ru/courses/vpe-te/metod/lab3.files/image010.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04875" cy="419100"/>
                    </a:xfrm>
                    <a:prstGeom prst="rect">
                      <a:avLst/>
                    </a:prstGeom>
                    <a:noFill/>
                    <a:ln>
                      <a:noFill/>
                    </a:ln>
                  </pic:spPr>
                </pic:pic>
              </a:graphicData>
            </a:graphic>
          </wp:inline>
        </w:drawing>
      </w:r>
      <w:r w:rsidRPr="00486807">
        <w:rPr>
          <w:rFonts w:ascii="Times New Roman" w:eastAsia="Times New Roman" w:hAnsi="Times New Roman" w:cs="Times New Roman"/>
          <w:color w:val="000000"/>
          <w:sz w:val="26"/>
          <w:szCs w:val="26"/>
          <w:lang w:eastAsia="ru-RU"/>
        </w:rPr>
        <w:t>                                                                                                            (3б)</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здесь </w:t>
      </w:r>
      <w:r w:rsidRPr="00486807">
        <w:rPr>
          <w:rFonts w:ascii="Times New Roman" w:eastAsia="Times New Roman" w:hAnsi="Times New Roman" w:cs="Times New Roman"/>
          <w:noProof/>
          <w:color w:val="000000"/>
          <w:sz w:val="26"/>
          <w:szCs w:val="26"/>
          <w:vertAlign w:val="subscript"/>
          <w:lang w:eastAsia="ru-RU"/>
        </w:rPr>
        <w:drawing>
          <wp:inline distT="0" distB="0" distL="0" distR="0" wp14:anchorId="6DE2711C" wp14:editId="231A3B8E">
            <wp:extent cx="200025" cy="200025"/>
            <wp:effectExtent l="0" t="0" r="9525" b="9525"/>
            <wp:docPr id="9" name="Рисунок 9" descr="http://www.sibsauktf.ru/courses/vpe-te/metod/lab3.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ibsauktf.ru/courses/vpe-te/metod/lab3.files/image012.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486807">
        <w:rPr>
          <w:rFonts w:ascii="Times New Roman" w:eastAsia="Times New Roman" w:hAnsi="Times New Roman" w:cs="Times New Roman"/>
          <w:color w:val="000000"/>
          <w:sz w:val="26"/>
          <w:szCs w:val="26"/>
          <w:lang w:eastAsia="ru-RU"/>
        </w:rPr>
        <w:t>и </w:t>
      </w:r>
      <w:r w:rsidRPr="00486807">
        <w:rPr>
          <w:rFonts w:ascii="Times New Roman" w:eastAsia="Times New Roman" w:hAnsi="Times New Roman" w:cs="Times New Roman"/>
          <w:noProof/>
          <w:color w:val="000000"/>
          <w:sz w:val="26"/>
          <w:szCs w:val="26"/>
          <w:vertAlign w:val="subscript"/>
          <w:lang w:eastAsia="ru-RU"/>
        </w:rPr>
        <w:drawing>
          <wp:inline distT="0" distB="0" distL="0" distR="0" wp14:anchorId="406B7E25" wp14:editId="76D316D2">
            <wp:extent cx="200025" cy="228600"/>
            <wp:effectExtent l="0" t="0" r="9525" b="0"/>
            <wp:docPr id="10" name="Рисунок 10" descr="http://www.sibsauktf.ru/courses/vpe-te/metod/lab3.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ibsauktf.ru/courses/vpe-te/metod/lab3.files/image014.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486807">
        <w:rPr>
          <w:rFonts w:ascii="Times New Roman" w:eastAsia="Times New Roman" w:hAnsi="Times New Roman" w:cs="Times New Roman"/>
          <w:color w:val="000000"/>
          <w:sz w:val="26"/>
          <w:szCs w:val="26"/>
          <w:lang w:eastAsia="ru-RU"/>
        </w:rPr>
        <w:t> - соответственно параллельная и перпендикулярная магнитному полю составляющие скорости электрона.</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p>
    <w:p w:rsidR="00486807" w:rsidRPr="00486807" w:rsidRDefault="00486807" w:rsidP="00486807">
      <w:pPr>
        <w:spacing w:after="0" w:line="240" w:lineRule="auto"/>
        <w:jc w:val="center"/>
        <w:outlineLvl w:val="2"/>
        <w:rPr>
          <w:rFonts w:ascii="Times New Roman" w:eastAsia="Times New Roman" w:hAnsi="Times New Roman" w:cs="Times New Roman"/>
          <w:i/>
          <w:iCs/>
          <w:color w:val="000000"/>
          <w:sz w:val="26"/>
          <w:szCs w:val="26"/>
          <w:lang w:eastAsia="ru-RU"/>
        </w:rPr>
      </w:pPr>
      <w:bookmarkStart w:id="4" w:name="_Toc52346316"/>
      <w:r w:rsidRPr="00486807">
        <w:rPr>
          <w:rFonts w:ascii="Times New Roman" w:eastAsia="Times New Roman" w:hAnsi="Times New Roman" w:cs="Times New Roman"/>
          <w:i/>
          <w:iCs/>
          <w:color w:val="000000"/>
          <w:sz w:val="26"/>
          <w:szCs w:val="26"/>
          <w:lang w:eastAsia="ru-RU"/>
        </w:rPr>
        <w:t>Электростатические линзы</w:t>
      </w:r>
      <w:bookmarkEnd w:id="4"/>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Аналогию между преломлением световых лучей и пучка электронов иллюстрирует рис. 2.</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noProof/>
          <w:color w:val="000000"/>
          <w:sz w:val="26"/>
          <w:szCs w:val="26"/>
          <w:lang w:eastAsia="ru-RU"/>
        </w:rPr>
        <w:drawing>
          <wp:inline distT="0" distB="0" distL="0" distR="0" wp14:anchorId="72431894" wp14:editId="1312E945">
            <wp:extent cx="5781675" cy="5143500"/>
            <wp:effectExtent l="0" t="0" r="9525" b="0"/>
            <wp:docPr id="11" name="Рисунок 11" descr="Подпись:  &#10;Рис. 2. Аналогия между оптическими (слева) и электронными лучами.&#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одпись:  &#10;Рис. 2. Аналогия между оптическими (слева) и электронными лучами.&#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81675" cy="5143500"/>
                    </a:xfrm>
                    <a:prstGeom prst="rect">
                      <a:avLst/>
                    </a:prstGeom>
                    <a:noFill/>
                    <a:ln>
                      <a:noFill/>
                    </a:ln>
                  </pic:spPr>
                </pic:pic>
              </a:graphicData>
            </a:graphic>
          </wp:inline>
        </w:drawing>
      </w:r>
      <w:r w:rsidRPr="00486807">
        <w:rPr>
          <w:rFonts w:ascii="Times New Roman" w:eastAsia="Times New Roman" w:hAnsi="Times New Roman" w:cs="Times New Roman"/>
          <w:color w:val="000000"/>
          <w:sz w:val="26"/>
          <w:szCs w:val="26"/>
          <w:lang w:eastAsia="ru-RU"/>
        </w:rPr>
        <w:br w:type="textWrapping" w:clear="all"/>
        <w:t>На рис. 2а луч света после входа в оптически более плотную среду после преломления на границе раздела приближается к нормали к поверхности. Углы падения </w:t>
      </w:r>
      <w:proofErr w:type="spellStart"/>
      <w:r w:rsidRPr="00486807">
        <w:rPr>
          <w:rFonts w:ascii="Times New Roman" w:eastAsia="Times New Roman" w:hAnsi="Times New Roman" w:cs="Times New Roman"/>
          <w:b/>
          <w:bCs/>
          <w:i/>
          <w:iCs/>
          <w:color w:val="000000"/>
          <w:sz w:val="26"/>
          <w:szCs w:val="26"/>
          <w:lang w:val="en-US" w:eastAsia="ru-RU"/>
        </w:rPr>
        <w:t>i</w:t>
      </w:r>
      <w:proofErr w:type="spellEnd"/>
      <w:r w:rsidRPr="00486807">
        <w:rPr>
          <w:rFonts w:ascii="Times New Roman" w:eastAsia="Times New Roman" w:hAnsi="Times New Roman" w:cs="Times New Roman"/>
          <w:color w:val="000000"/>
          <w:sz w:val="26"/>
          <w:szCs w:val="26"/>
          <w:lang w:eastAsia="ru-RU"/>
        </w:rPr>
        <w:t> и преломления </w:t>
      </w:r>
      <w:r w:rsidRPr="00486807">
        <w:rPr>
          <w:rFonts w:ascii="Times New Roman" w:eastAsia="Times New Roman" w:hAnsi="Times New Roman" w:cs="Times New Roman"/>
          <w:b/>
          <w:bCs/>
          <w:i/>
          <w:iCs/>
          <w:color w:val="000000"/>
          <w:sz w:val="26"/>
          <w:szCs w:val="26"/>
          <w:lang w:val="en-US" w:eastAsia="ru-RU"/>
        </w:rPr>
        <w:t>r</w:t>
      </w:r>
      <w:r w:rsidRPr="00486807">
        <w:rPr>
          <w:rFonts w:ascii="Times New Roman" w:eastAsia="Times New Roman" w:hAnsi="Times New Roman" w:cs="Times New Roman"/>
          <w:color w:val="000000"/>
          <w:sz w:val="26"/>
          <w:szCs w:val="26"/>
          <w:lang w:eastAsia="ru-RU"/>
        </w:rPr>
        <w:t> связаны законом преломления:</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noProof/>
          <w:color w:val="000000"/>
          <w:sz w:val="26"/>
          <w:szCs w:val="26"/>
          <w:vertAlign w:val="subscript"/>
          <w:lang w:eastAsia="ru-RU"/>
        </w:rPr>
        <w:drawing>
          <wp:inline distT="0" distB="0" distL="0" distR="0" wp14:anchorId="2401AC42" wp14:editId="6F3A2A9A">
            <wp:extent cx="1019175" cy="466725"/>
            <wp:effectExtent l="0" t="0" r="9525" b="9525"/>
            <wp:docPr id="12" name="Рисунок 12" descr="http://www.sibsauktf.ru/courses/vpe-te/metod/lab3.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ibsauktf.ru/courses/vpe-te/metod/lab3.files/image018.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19175" cy="466725"/>
                    </a:xfrm>
                    <a:prstGeom prst="rect">
                      <a:avLst/>
                    </a:prstGeom>
                    <a:noFill/>
                    <a:ln>
                      <a:noFill/>
                    </a:ln>
                  </pic:spPr>
                </pic:pic>
              </a:graphicData>
            </a:graphic>
          </wp:inline>
        </w:drawing>
      </w:r>
      <w:r w:rsidRPr="00486807">
        <w:rPr>
          <w:rFonts w:ascii="Times New Roman" w:eastAsia="Times New Roman" w:hAnsi="Times New Roman" w:cs="Times New Roman"/>
          <w:color w:val="000000"/>
          <w:sz w:val="26"/>
          <w:szCs w:val="26"/>
          <w:lang w:eastAsia="ru-RU"/>
        </w:rPr>
        <w:t>                                                                                                         (4)</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где </w:t>
      </w:r>
      <w:r w:rsidRPr="00486807">
        <w:rPr>
          <w:rFonts w:ascii="Times New Roman" w:eastAsia="Times New Roman" w:hAnsi="Times New Roman" w:cs="Times New Roman"/>
          <w:b/>
          <w:bCs/>
          <w:i/>
          <w:iCs/>
          <w:color w:val="000000"/>
          <w:sz w:val="26"/>
          <w:szCs w:val="26"/>
          <w:lang w:val="en-US" w:eastAsia="ru-RU"/>
        </w:rPr>
        <w:t>n</w:t>
      </w:r>
      <w:r w:rsidRPr="00486807">
        <w:rPr>
          <w:rFonts w:ascii="Times New Roman" w:eastAsia="Times New Roman" w:hAnsi="Times New Roman" w:cs="Times New Roman"/>
          <w:b/>
          <w:bCs/>
          <w:i/>
          <w:iCs/>
          <w:color w:val="000000"/>
          <w:sz w:val="26"/>
          <w:szCs w:val="26"/>
          <w:vertAlign w:val="subscript"/>
          <w:lang w:eastAsia="ru-RU"/>
        </w:rPr>
        <w:t>1</w:t>
      </w:r>
      <w:r w:rsidRPr="00486807">
        <w:rPr>
          <w:rFonts w:ascii="Times New Roman" w:eastAsia="Times New Roman" w:hAnsi="Times New Roman" w:cs="Times New Roman"/>
          <w:color w:val="000000"/>
          <w:sz w:val="26"/>
          <w:szCs w:val="26"/>
          <w:lang w:eastAsia="ru-RU"/>
        </w:rPr>
        <w:t> и </w:t>
      </w:r>
      <w:r w:rsidRPr="00486807">
        <w:rPr>
          <w:rFonts w:ascii="Times New Roman" w:eastAsia="Times New Roman" w:hAnsi="Times New Roman" w:cs="Times New Roman"/>
          <w:b/>
          <w:bCs/>
          <w:i/>
          <w:iCs/>
          <w:color w:val="000000"/>
          <w:sz w:val="26"/>
          <w:szCs w:val="26"/>
          <w:lang w:val="en-US" w:eastAsia="ru-RU"/>
        </w:rPr>
        <w:t>n</w:t>
      </w:r>
      <w:r w:rsidRPr="00486807">
        <w:rPr>
          <w:rFonts w:ascii="Times New Roman" w:eastAsia="Times New Roman" w:hAnsi="Times New Roman" w:cs="Times New Roman"/>
          <w:b/>
          <w:bCs/>
          <w:i/>
          <w:iCs/>
          <w:color w:val="000000"/>
          <w:sz w:val="26"/>
          <w:szCs w:val="26"/>
          <w:vertAlign w:val="subscript"/>
          <w:lang w:eastAsia="ru-RU"/>
        </w:rPr>
        <w:t>2</w:t>
      </w:r>
      <w:r w:rsidRPr="00486807">
        <w:rPr>
          <w:rFonts w:ascii="Times New Roman" w:eastAsia="Times New Roman" w:hAnsi="Times New Roman" w:cs="Times New Roman"/>
          <w:color w:val="000000"/>
          <w:sz w:val="26"/>
          <w:szCs w:val="26"/>
          <w:lang w:eastAsia="ru-RU"/>
        </w:rPr>
        <w:t> – абсолютные показатели преломления первой и второй сред соответственно; </w:t>
      </w:r>
      <w:r w:rsidRPr="00486807">
        <w:rPr>
          <w:rFonts w:ascii="Times New Roman" w:eastAsia="Times New Roman" w:hAnsi="Times New Roman" w:cs="Times New Roman"/>
          <w:b/>
          <w:bCs/>
          <w:i/>
          <w:iCs/>
          <w:color w:val="000000"/>
          <w:lang w:val="en-US" w:eastAsia="ru-RU"/>
        </w:rPr>
        <w:t>V</w:t>
      </w:r>
      <w:r w:rsidRPr="00486807">
        <w:rPr>
          <w:rFonts w:ascii="Times New Roman" w:eastAsia="Times New Roman" w:hAnsi="Times New Roman" w:cs="Times New Roman"/>
          <w:b/>
          <w:bCs/>
          <w:i/>
          <w:iCs/>
          <w:color w:val="000000"/>
          <w:sz w:val="26"/>
          <w:szCs w:val="26"/>
          <w:vertAlign w:val="subscript"/>
          <w:lang w:eastAsia="ru-RU"/>
        </w:rPr>
        <w:t>1</w:t>
      </w:r>
      <w:r w:rsidRPr="00486807">
        <w:rPr>
          <w:rFonts w:ascii="Times New Roman" w:eastAsia="Times New Roman" w:hAnsi="Times New Roman" w:cs="Times New Roman"/>
          <w:b/>
          <w:bCs/>
          <w:color w:val="000000"/>
          <w:sz w:val="26"/>
          <w:szCs w:val="26"/>
          <w:lang w:eastAsia="ru-RU"/>
        </w:rPr>
        <w:t> </w:t>
      </w:r>
      <w:r w:rsidRPr="00486807">
        <w:rPr>
          <w:rFonts w:ascii="Times New Roman" w:eastAsia="Times New Roman" w:hAnsi="Times New Roman" w:cs="Times New Roman"/>
          <w:color w:val="000000"/>
          <w:sz w:val="26"/>
          <w:szCs w:val="26"/>
          <w:lang w:eastAsia="ru-RU"/>
        </w:rPr>
        <w:t>и </w:t>
      </w:r>
      <w:r w:rsidRPr="00486807">
        <w:rPr>
          <w:rFonts w:ascii="Times New Roman" w:eastAsia="Times New Roman" w:hAnsi="Times New Roman" w:cs="Times New Roman"/>
          <w:b/>
          <w:bCs/>
          <w:i/>
          <w:iCs/>
          <w:color w:val="000000"/>
          <w:lang w:val="en-US" w:eastAsia="ru-RU"/>
        </w:rPr>
        <w:t>V</w:t>
      </w:r>
      <w:r w:rsidRPr="00486807">
        <w:rPr>
          <w:rFonts w:ascii="Times New Roman" w:eastAsia="Times New Roman" w:hAnsi="Times New Roman" w:cs="Times New Roman"/>
          <w:b/>
          <w:bCs/>
          <w:i/>
          <w:iCs/>
          <w:color w:val="000000"/>
          <w:sz w:val="26"/>
          <w:szCs w:val="26"/>
          <w:vertAlign w:val="subscript"/>
          <w:lang w:eastAsia="ru-RU"/>
        </w:rPr>
        <w:t>2</w:t>
      </w:r>
      <w:r w:rsidRPr="00486807">
        <w:rPr>
          <w:rFonts w:ascii="Times New Roman" w:eastAsia="Times New Roman" w:hAnsi="Times New Roman" w:cs="Times New Roman"/>
          <w:b/>
          <w:bCs/>
          <w:color w:val="000000"/>
          <w:sz w:val="26"/>
          <w:szCs w:val="26"/>
          <w:lang w:eastAsia="ru-RU"/>
        </w:rPr>
        <w:t> </w:t>
      </w:r>
      <w:r w:rsidRPr="00486807">
        <w:rPr>
          <w:rFonts w:ascii="Times New Roman" w:eastAsia="Times New Roman" w:hAnsi="Times New Roman" w:cs="Times New Roman"/>
          <w:color w:val="000000"/>
          <w:sz w:val="26"/>
          <w:szCs w:val="26"/>
          <w:lang w:eastAsia="ru-RU"/>
        </w:rPr>
        <w:t>– скорости света в этих средах. Электронный аналог закона преломления показан на рис. 2б. Электрон после входа в область большего потенциала </w:t>
      </w:r>
      <w:r w:rsidRPr="00486807">
        <w:rPr>
          <w:rFonts w:ascii="Times New Roman" w:eastAsia="Times New Roman" w:hAnsi="Times New Roman" w:cs="Times New Roman"/>
          <w:b/>
          <w:bCs/>
          <w:color w:val="000000"/>
          <w:sz w:val="26"/>
          <w:szCs w:val="26"/>
          <w:lang w:eastAsia="ru-RU"/>
        </w:rPr>
        <w:t>φ</w:t>
      </w:r>
      <w:r w:rsidRPr="00486807">
        <w:rPr>
          <w:rFonts w:ascii="Times New Roman" w:eastAsia="Times New Roman" w:hAnsi="Times New Roman" w:cs="Times New Roman"/>
          <w:b/>
          <w:bCs/>
          <w:color w:val="000000"/>
          <w:sz w:val="26"/>
          <w:szCs w:val="26"/>
          <w:vertAlign w:val="subscript"/>
          <w:lang w:eastAsia="ru-RU"/>
        </w:rPr>
        <w:t>2</w:t>
      </w:r>
      <w:r w:rsidRPr="00486807">
        <w:rPr>
          <w:rFonts w:ascii="Times New Roman" w:eastAsia="Times New Roman" w:hAnsi="Times New Roman" w:cs="Times New Roman"/>
          <w:color w:val="000000"/>
          <w:sz w:val="26"/>
          <w:szCs w:val="26"/>
          <w:lang w:eastAsia="ru-RU"/>
        </w:rPr>
        <w:t> приближается к нормали к эквипотенциальной поверхности в результате увеличения составляющей его скорости, вдоль нормали к этой поверхности. Из условия постоянства поперечной составляющей скорости следует</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noProof/>
          <w:color w:val="000000"/>
          <w:sz w:val="26"/>
          <w:szCs w:val="26"/>
          <w:vertAlign w:val="subscript"/>
          <w:lang w:eastAsia="ru-RU"/>
        </w:rPr>
        <w:drawing>
          <wp:inline distT="0" distB="0" distL="0" distR="0" wp14:anchorId="437C3B76" wp14:editId="1001F96F">
            <wp:extent cx="1181100" cy="219075"/>
            <wp:effectExtent l="0" t="0" r="0" b="9525"/>
            <wp:docPr id="13" name="Рисунок 13" descr="http://www.sibsauktf.ru/courses/vpe-te/metod/lab3.file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ibsauktf.ru/courses/vpe-te/metod/lab3.files/image020.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81100" cy="219075"/>
                    </a:xfrm>
                    <a:prstGeom prst="rect">
                      <a:avLst/>
                    </a:prstGeom>
                    <a:noFill/>
                    <a:ln>
                      <a:noFill/>
                    </a:ln>
                  </pic:spPr>
                </pic:pic>
              </a:graphicData>
            </a:graphic>
          </wp:inline>
        </w:drawing>
      </w:r>
      <w:r w:rsidRPr="00486807">
        <w:rPr>
          <w:rFonts w:ascii="Times New Roman" w:eastAsia="Times New Roman" w:hAnsi="Times New Roman" w:cs="Times New Roman"/>
          <w:color w:val="000000"/>
          <w:sz w:val="26"/>
          <w:szCs w:val="26"/>
          <w:lang w:eastAsia="ru-RU"/>
        </w:rPr>
        <w:t>                                                                                                     (5а)</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Или</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noProof/>
          <w:color w:val="000000"/>
          <w:sz w:val="26"/>
          <w:szCs w:val="26"/>
          <w:vertAlign w:val="subscript"/>
          <w:lang w:eastAsia="ru-RU"/>
        </w:rPr>
        <w:drawing>
          <wp:inline distT="0" distB="0" distL="0" distR="0" wp14:anchorId="5E2CB5F4" wp14:editId="744D366B">
            <wp:extent cx="752475" cy="447675"/>
            <wp:effectExtent l="0" t="0" r="9525" b="9525"/>
            <wp:docPr id="14" name="Рисунок 14" descr="http://www.sibsauktf.ru/courses/vpe-te/metod/lab3.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ibsauktf.ru/courses/vpe-te/metod/lab3.files/image022.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2475" cy="447675"/>
                    </a:xfrm>
                    <a:prstGeom prst="rect">
                      <a:avLst/>
                    </a:prstGeom>
                    <a:noFill/>
                    <a:ln>
                      <a:noFill/>
                    </a:ln>
                  </pic:spPr>
                </pic:pic>
              </a:graphicData>
            </a:graphic>
          </wp:inline>
        </w:drawing>
      </w:r>
      <w:r w:rsidRPr="00486807">
        <w:rPr>
          <w:rFonts w:ascii="Times New Roman" w:eastAsia="Times New Roman" w:hAnsi="Times New Roman" w:cs="Times New Roman"/>
          <w:color w:val="000000"/>
          <w:sz w:val="26"/>
          <w:szCs w:val="26"/>
          <w:lang w:eastAsia="ru-RU"/>
        </w:rPr>
        <w:t>                                                                                                              (5б)</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xml:space="preserve">Рассмотренный физический механизм изменения траектории электрона при движении в электростатическом поле справедлив для любой формы эквипотенциальных поверхностей. В любом случае, при пересечении электроном эквипотенциальной поверхности из области меньшего потенциала в область большего потенциала траектория электрона отклоняется к нормали к эквипотенциальной поверхности в данной точке (рис. 2в). Если изменить направление градиента электрического поля </w:t>
      </w:r>
      <w:proofErr w:type="gramStart"/>
      <w:r w:rsidRPr="00486807">
        <w:rPr>
          <w:rFonts w:ascii="Times New Roman" w:eastAsia="Times New Roman" w:hAnsi="Times New Roman" w:cs="Times New Roman"/>
          <w:color w:val="000000"/>
          <w:sz w:val="26"/>
          <w:szCs w:val="26"/>
          <w:lang w:eastAsia="ru-RU"/>
        </w:rPr>
        <w:t>на</w:t>
      </w:r>
      <w:proofErr w:type="gramEnd"/>
      <w:r w:rsidRPr="00486807">
        <w:rPr>
          <w:rFonts w:ascii="Times New Roman" w:eastAsia="Times New Roman" w:hAnsi="Times New Roman" w:cs="Times New Roman"/>
          <w:color w:val="000000"/>
          <w:sz w:val="26"/>
          <w:szCs w:val="26"/>
          <w:lang w:eastAsia="ru-RU"/>
        </w:rPr>
        <w:t xml:space="preserve"> </w:t>
      </w:r>
      <w:proofErr w:type="gramStart"/>
      <w:r w:rsidRPr="00486807">
        <w:rPr>
          <w:rFonts w:ascii="Times New Roman" w:eastAsia="Times New Roman" w:hAnsi="Times New Roman" w:cs="Times New Roman"/>
          <w:color w:val="000000"/>
          <w:sz w:val="26"/>
          <w:szCs w:val="26"/>
          <w:lang w:eastAsia="ru-RU"/>
        </w:rPr>
        <w:t>противоположное</w:t>
      </w:r>
      <w:proofErr w:type="gramEnd"/>
      <w:r w:rsidRPr="00486807">
        <w:rPr>
          <w:rFonts w:ascii="Times New Roman" w:eastAsia="Times New Roman" w:hAnsi="Times New Roman" w:cs="Times New Roman"/>
          <w:color w:val="000000"/>
          <w:sz w:val="26"/>
          <w:szCs w:val="26"/>
          <w:lang w:eastAsia="ru-RU"/>
        </w:rPr>
        <w:t>, т.е. электрон будет перемещаться из области большего потенциала в область меньшего потенциала, траектория электрона отклоняется в противоположную сторону. Изменяя конфигурацию эквипотенциальных поверхностей относительно вектора скорости электронов, можно формировать траекторию их движения по необходимому закону. Таким образом, эквипотенциальные поверхности электростатического поля можно приближенно считать аналогами границ раздела оптических сред с разными показателями преломления, т.е. линзами.</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p>
    <w:tbl>
      <w:tblPr>
        <w:tblW w:w="0" w:type="auto"/>
        <w:tblCellSpacing w:w="0" w:type="dxa"/>
        <w:tblCellMar>
          <w:left w:w="0" w:type="dxa"/>
          <w:right w:w="0" w:type="dxa"/>
        </w:tblCellMar>
        <w:tblLook w:val="04A0" w:firstRow="1" w:lastRow="0" w:firstColumn="1" w:lastColumn="0" w:noHBand="0" w:noVBand="1"/>
      </w:tblPr>
      <w:tblGrid>
        <w:gridCol w:w="445"/>
        <w:gridCol w:w="8910"/>
      </w:tblGrid>
      <w:tr w:rsidR="00486807" w:rsidRPr="00486807" w:rsidTr="00486807">
        <w:trPr>
          <w:gridAfter w:val="1"/>
          <w:tblCellSpacing w:w="0" w:type="dxa"/>
        </w:trPr>
        <w:tc>
          <w:tcPr>
            <w:tcW w:w="855" w:type="dxa"/>
            <w:vAlign w:val="center"/>
            <w:hideMark/>
          </w:tcPr>
          <w:p w:rsidR="00486807" w:rsidRPr="00486807" w:rsidRDefault="00486807" w:rsidP="00486807">
            <w:pPr>
              <w:spacing w:before="100" w:beforeAutospacing="1" w:after="100" w:afterAutospacing="1" w:line="240" w:lineRule="auto"/>
              <w:rPr>
                <w:rFonts w:ascii="Times New Roman" w:eastAsia="Times New Roman" w:hAnsi="Times New Roman" w:cs="Times New Roman"/>
                <w:color w:val="000000"/>
                <w:sz w:val="26"/>
                <w:szCs w:val="26"/>
                <w:lang w:eastAsia="ru-RU"/>
              </w:rPr>
            </w:pPr>
          </w:p>
        </w:tc>
      </w:tr>
      <w:tr w:rsidR="00486807" w:rsidRPr="00486807" w:rsidTr="00486807">
        <w:trPr>
          <w:tblCellSpacing w:w="0" w:type="dxa"/>
        </w:trPr>
        <w:tc>
          <w:tcPr>
            <w:tcW w:w="0" w:type="auto"/>
            <w:vAlign w:val="center"/>
            <w:hideMark/>
          </w:tcPr>
          <w:p w:rsidR="00486807" w:rsidRPr="00486807" w:rsidRDefault="00486807" w:rsidP="00486807">
            <w:pPr>
              <w:spacing w:after="0" w:line="240" w:lineRule="auto"/>
              <w:rPr>
                <w:rFonts w:ascii="Times New Roman" w:eastAsia="Times New Roman" w:hAnsi="Times New Roman" w:cs="Times New Roman"/>
                <w:sz w:val="20"/>
                <w:szCs w:val="20"/>
                <w:lang w:eastAsia="ru-RU"/>
              </w:rPr>
            </w:pPr>
          </w:p>
        </w:tc>
        <w:tc>
          <w:tcPr>
            <w:tcW w:w="0" w:type="auto"/>
            <w:vAlign w:val="center"/>
            <w:hideMark/>
          </w:tcPr>
          <w:p w:rsidR="00486807" w:rsidRPr="00486807" w:rsidRDefault="00486807" w:rsidP="00486807">
            <w:pPr>
              <w:spacing w:after="0" w:line="240" w:lineRule="auto"/>
              <w:rPr>
                <w:rFonts w:ascii="Times New Roman" w:eastAsia="Times New Roman" w:hAnsi="Times New Roman" w:cs="Times New Roman"/>
                <w:sz w:val="24"/>
                <w:szCs w:val="24"/>
                <w:lang w:eastAsia="ru-RU"/>
              </w:rPr>
            </w:pPr>
            <w:r w:rsidRPr="00486807">
              <w:rPr>
                <w:rFonts w:ascii="Times New Roman" w:eastAsia="Times New Roman" w:hAnsi="Times New Roman" w:cs="Times New Roman"/>
                <w:noProof/>
                <w:sz w:val="24"/>
                <w:szCs w:val="24"/>
                <w:lang w:eastAsia="ru-RU"/>
              </w:rPr>
              <w:drawing>
                <wp:inline distT="0" distB="0" distL="0" distR="0" wp14:anchorId="1700F344" wp14:editId="1A813539">
                  <wp:extent cx="5648325" cy="2952750"/>
                  <wp:effectExtent l="0" t="0" r="9525" b="0"/>
                  <wp:docPr id="15" name="Рисунок 15" descr="Подпись:  &#10;Рис. 3. Схема простейшей электростатической линзы.&#10;1 – полые цилиндры, имеющие различные потенциалы φ1 и φ2;&#10;2 – эквипотенциальные поверхности.&#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одпись:  &#10;Рис. 3. Схема простейшей электростатической линзы.&#10;1 – полые цилиндры, имеющие различные потенциалы φ1 и φ2;&#10;2 – эквипотенциальные поверхности.&#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48325" cy="2952750"/>
                          </a:xfrm>
                          <a:prstGeom prst="rect">
                            <a:avLst/>
                          </a:prstGeom>
                          <a:noFill/>
                          <a:ln>
                            <a:noFill/>
                          </a:ln>
                        </pic:spPr>
                      </pic:pic>
                    </a:graphicData>
                  </a:graphic>
                </wp:inline>
              </w:drawing>
            </w:r>
          </w:p>
        </w:tc>
      </w:tr>
    </w:tbl>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Такая аналогия наводит на мысль, что простейшую электростатическую линзу можно сделать, если взять два полых проводящих цилиндра, поместить их близко друг к другу и приложить между ними разность потенциалов φ</w:t>
      </w:r>
      <w:r w:rsidRPr="00486807">
        <w:rPr>
          <w:rFonts w:ascii="Times New Roman" w:eastAsia="Times New Roman" w:hAnsi="Times New Roman" w:cs="Times New Roman"/>
          <w:color w:val="000000"/>
          <w:sz w:val="26"/>
          <w:szCs w:val="26"/>
          <w:vertAlign w:val="subscript"/>
          <w:lang w:eastAsia="ru-RU"/>
        </w:rPr>
        <w:t>1</w:t>
      </w:r>
      <w:r w:rsidRPr="00486807">
        <w:rPr>
          <w:rFonts w:ascii="Times New Roman" w:eastAsia="Times New Roman" w:hAnsi="Times New Roman" w:cs="Times New Roman"/>
          <w:color w:val="000000"/>
          <w:sz w:val="26"/>
          <w:szCs w:val="26"/>
          <w:lang w:eastAsia="ru-RU"/>
        </w:rPr>
        <w:t> – φ</w:t>
      </w:r>
      <w:r w:rsidRPr="00486807">
        <w:rPr>
          <w:rFonts w:ascii="Times New Roman" w:eastAsia="Times New Roman" w:hAnsi="Times New Roman" w:cs="Times New Roman"/>
          <w:color w:val="000000"/>
          <w:sz w:val="26"/>
          <w:szCs w:val="26"/>
          <w:vertAlign w:val="subscript"/>
          <w:lang w:eastAsia="ru-RU"/>
        </w:rPr>
        <w:t>2</w:t>
      </w:r>
      <w:r w:rsidRPr="00486807">
        <w:rPr>
          <w:rFonts w:ascii="Times New Roman" w:eastAsia="Times New Roman" w:hAnsi="Times New Roman" w:cs="Times New Roman"/>
          <w:color w:val="000000"/>
          <w:sz w:val="26"/>
          <w:szCs w:val="26"/>
          <w:lang w:eastAsia="ru-RU"/>
        </w:rPr>
        <w:t>. Эквипотенциальные  поверхности в зазоре между этими цилиндрами будут изгибаться, как показано на рис. 3, поскольку нормальная к оси линзы составляющая силы, действующей на свободный заряд, вблизи стенок больше, чем в середине цилиндров. Это различие обусловлено наличием свободного от зарядов зазора между концами цилиндров. Степень влияния зазора и, следовательно, кривизна эквипотенциальных поверхностей зависят от длины цилиндров. В случае, когда цилиндры имеют бесконечную длину, эквипотенциальные поверхности оказываются параллельными друг другу.</w:t>
      </w:r>
    </w:p>
    <w:p w:rsidR="00486807" w:rsidRPr="00486807" w:rsidRDefault="00486807" w:rsidP="00486807">
      <w:pPr>
        <w:spacing w:after="0" w:line="240" w:lineRule="auto"/>
        <w:jc w:val="center"/>
        <w:rPr>
          <w:rFonts w:ascii="Times New Roman" w:eastAsia="Times New Roman" w:hAnsi="Times New Roman" w:cs="Times New Roman"/>
          <w:i/>
          <w:iCs/>
          <w:color w:val="000000"/>
          <w:sz w:val="26"/>
          <w:szCs w:val="26"/>
          <w:lang w:eastAsia="ru-RU"/>
        </w:rPr>
      </w:pPr>
      <w:bookmarkStart w:id="5" w:name="_Toc52346317"/>
    </w:p>
    <w:p w:rsidR="00486807" w:rsidRPr="00486807" w:rsidRDefault="00486807" w:rsidP="00486807">
      <w:pPr>
        <w:spacing w:after="0" w:line="240" w:lineRule="auto"/>
        <w:jc w:val="center"/>
        <w:rPr>
          <w:rFonts w:ascii="Times New Roman" w:eastAsia="Times New Roman" w:hAnsi="Times New Roman" w:cs="Times New Roman"/>
          <w:i/>
          <w:iCs/>
          <w:color w:val="000000"/>
          <w:sz w:val="26"/>
          <w:szCs w:val="26"/>
          <w:lang w:eastAsia="ru-RU"/>
        </w:rPr>
      </w:pPr>
    </w:p>
    <w:p w:rsidR="00486807" w:rsidRPr="00486807" w:rsidRDefault="00486807" w:rsidP="00486807">
      <w:pPr>
        <w:spacing w:after="0" w:line="240" w:lineRule="auto"/>
        <w:jc w:val="center"/>
        <w:rPr>
          <w:rFonts w:ascii="Times New Roman" w:eastAsia="Times New Roman" w:hAnsi="Times New Roman" w:cs="Times New Roman"/>
          <w:i/>
          <w:iCs/>
          <w:color w:val="000000"/>
          <w:sz w:val="26"/>
          <w:szCs w:val="26"/>
          <w:lang w:eastAsia="ru-RU"/>
        </w:rPr>
      </w:pPr>
      <w:r w:rsidRPr="00486807">
        <w:rPr>
          <w:rFonts w:ascii="Times New Roman" w:eastAsia="Times New Roman" w:hAnsi="Times New Roman" w:cs="Times New Roman"/>
          <w:i/>
          <w:iCs/>
          <w:color w:val="000000"/>
          <w:sz w:val="26"/>
          <w:szCs w:val="26"/>
          <w:lang w:eastAsia="ru-RU"/>
        </w:rPr>
        <w:lastRenderedPageBreak/>
        <w:t>Магнитные линзы</w:t>
      </w:r>
      <w:bookmarkEnd w:id="5"/>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Принцип фокусировки электронного луча неоднородным магнитным полем короткой катушки иллюстрирует рис. 4. В общем случае вектор скорости электрона </w:t>
      </w:r>
      <w:r w:rsidRPr="00486807">
        <w:rPr>
          <w:rFonts w:ascii="Times New Roman" w:eastAsia="Times New Roman" w:hAnsi="Times New Roman" w:cs="Times New Roman"/>
          <w:b/>
          <w:bCs/>
          <w:i/>
          <w:iCs/>
          <w:color w:val="000000"/>
          <w:lang w:eastAsia="ru-RU"/>
        </w:rPr>
        <w:t>V</w:t>
      </w:r>
      <w:r w:rsidRPr="00486807">
        <w:rPr>
          <w:rFonts w:ascii="Times New Roman" w:eastAsia="Times New Roman" w:hAnsi="Times New Roman" w:cs="Times New Roman"/>
          <w:b/>
          <w:bCs/>
          <w:color w:val="000000"/>
          <w:sz w:val="26"/>
          <w:szCs w:val="26"/>
          <w:lang w:eastAsia="ru-RU"/>
        </w:rPr>
        <w:t> </w:t>
      </w:r>
      <w:r w:rsidRPr="00486807">
        <w:rPr>
          <w:rFonts w:ascii="Times New Roman" w:eastAsia="Times New Roman" w:hAnsi="Times New Roman" w:cs="Times New Roman"/>
          <w:color w:val="000000"/>
          <w:sz w:val="26"/>
          <w:szCs w:val="26"/>
          <w:lang w:eastAsia="ru-RU"/>
        </w:rPr>
        <w:t>направлен под некоторым углом α к оси катушки (линии ОС). Разложим вектор скорости электрона в точке</w:t>
      </w:r>
      <w:proofErr w:type="gramStart"/>
      <w:r w:rsidRPr="00486807">
        <w:rPr>
          <w:rFonts w:ascii="Times New Roman" w:eastAsia="Times New Roman" w:hAnsi="Times New Roman" w:cs="Times New Roman"/>
          <w:color w:val="000000"/>
          <w:sz w:val="26"/>
          <w:szCs w:val="26"/>
          <w:lang w:eastAsia="ru-RU"/>
        </w:rPr>
        <w:t> </w:t>
      </w:r>
      <w:r w:rsidRPr="00486807">
        <w:rPr>
          <w:rFonts w:ascii="Times New Roman" w:eastAsia="Times New Roman" w:hAnsi="Times New Roman" w:cs="Times New Roman"/>
          <w:b/>
          <w:bCs/>
          <w:i/>
          <w:iCs/>
          <w:color w:val="000000"/>
          <w:sz w:val="26"/>
          <w:szCs w:val="26"/>
          <w:lang w:eastAsia="ru-RU"/>
        </w:rPr>
        <w:t>А</w:t>
      </w:r>
      <w:proofErr w:type="gramEnd"/>
      <w:r w:rsidRPr="00486807">
        <w:rPr>
          <w:rFonts w:ascii="Times New Roman" w:eastAsia="Times New Roman" w:hAnsi="Times New Roman" w:cs="Times New Roman"/>
          <w:color w:val="000000"/>
          <w:sz w:val="26"/>
          <w:szCs w:val="26"/>
          <w:lang w:eastAsia="ru-RU"/>
        </w:rPr>
        <w:t> (рис. 4) на осевую и радиальную составляющие (</w:t>
      </w:r>
      <w:proofErr w:type="spellStart"/>
      <w:r w:rsidRPr="00486807">
        <w:rPr>
          <w:rFonts w:ascii="Times New Roman" w:eastAsia="Times New Roman" w:hAnsi="Times New Roman" w:cs="Times New Roman"/>
          <w:b/>
          <w:bCs/>
          <w:i/>
          <w:iCs/>
          <w:color w:val="000000"/>
          <w:sz w:val="26"/>
          <w:szCs w:val="26"/>
          <w:lang w:val="en-US" w:eastAsia="ru-RU"/>
        </w:rPr>
        <w:t>V</w:t>
      </w:r>
      <w:r w:rsidRPr="00486807">
        <w:rPr>
          <w:rFonts w:ascii="Times New Roman" w:eastAsia="Times New Roman" w:hAnsi="Times New Roman" w:cs="Times New Roman"/>
          <w:b/>
          <w:bCs/>
          <w:i/>
          <w:iCs/>
          <w:color w:val="000000"/>
          <w:sz w:val="26"/>
          <w:szCs w:val="26"/>
          <w:vertAlign w:val="subscript"/>
          <w:lang w:val="en-US" w:eastAsia="ru-RU"/>
        </w:rPr>
        <w:t>z</w:t>
      </w:r>
      <w:proofErr w:type="spellEnd"/>
      <w:r w:rsidRPr="00486807">
        <w:rPr>
          <w:rFonts w:ascii="Times New Roman" w:eastAsia="Times New Roman" w:hAnsi="Times New Roman" w:cs="Times New Roman"/>
          <w:color w:val="000000"/>
          <w:sz w:val="26"/>
          <w:szCs w:val="26"/>
          <w:lang w:eastAsia="ru-RU"/>
        </w:rPr>
        <w:t> и </w:t>
      </w:r>
      <w:proofErr w:type="spellStart"/>
      <w:r w:rsidRPr="00486807">
        <w:rPr>
          <w:rFonts w:ascii="Times New Roman" w:eastAsia="Times New Roman" w:hAnsi="Times New Roman" w:cs="Times New Roman"/>
          <w:b/>
          <w:bCs/>
          <w:i/>
          <w:iCs/>
          <w:color w:val="000000"/>
          <w:sz w:val="26"/>
          <w:szCs w:val="26"/>
          <w:lang w:val="en-US" w:eastAsia="ru-RU"/>
        </w:rPr>
        <w:t>V</w:t>
      </w:r>
      <w:r w:rsidRPr="00486807">
        <w:rPr>
          <w:rFonts w:ascii="Times New Roman" w:eastAsia="Times New Roman" w:hAnsi="Times New Roman" w:cs="Times New Roman"/>
          <w:b/>
          <w:bCs/>
          <w:i/>
          <w:iCs/>
          <w:color w:val="000000"/>
          <w:sz w:val="26"/>
          <w:szCs w:val="26"/>
          <w:vertAlign w:val="subscript"/>
          <w:lang w:val="en-US" w:eastAsia="ru-RU"/>
        </w:rPr>
        <w:t>r</w:t>
      </w:r>
      <w:proofErr w:type="spellEnd"/>
      <w:r w:rsidRPr="00486807">
        <w:rPr>
          <w:rFonts w:ascii="Times New Roman" w:eastAsia="Times New Roman" w:hAnsi="Times New Roman" w:cs="Times New Roman"/>
          <w:color w:val="000000"/>
          <w:sz w:val="26"/>
          <w:szCs w:val="26"/>
          <w:lang w:eastAsia="ru-RU"/>
        </w:rPr>
        <w:t> соответственно). Соответствующие составляющие вектора индукции магнитного поля</w:t>
      </w:r>
      <w:proofErr w:type="gramStart"/>
      <w:r w:rsidRPr="00486807">
        <w:rPr>
          <w:rFonts w:ascii="Times New Roman" w:eastAsia="Times New Roman" w:hAnsi="Times New Roman" w:cs="Times New Roman"/>
          <w:color w:val="000000"/>
          <w:sz w:val="26"/>
          <w:szCs w:val="26"/>
          <w:lang w:eastAsia="ru-RU"/>
        </w:rPr>
        <w:t> </w:t>
      </w:r>
      <w:r w:rsidRPr="00486807">
        <w:rPr>
          <w:rFonts w:ascii="Times New Roman" w:eastAsia="Times New Roman" w:hAnsi="Times New Roman" w:cs="Times New Roman"/>
          <w:b/>
          <w:bCs/>
          <w:color w:val="000000"/>
          <w:sz w:val="26"/>
          <w:szCs w:val="26"/>
          <w:lang w:eastAsia="ru-RU"/>
        </w:rPr>
        <w:t>В</w:t>
      </w:r>
      <w:proofErr w:type="gramEnd"/>
      <w:r w:rsidRPr="00486807">
        <w:rPr>
          <w:rFonts w:ascii="Times New Roman" w:eastAsia="Times New Roman" w:hAnsi="Times New Roman" w:cs="Times New Roman"/>
          <w:color w:val="000000"/>
          <w:sz w:val="26"/>
          <w:szCs w:val="26"/>
          <w:lang w:eastAsia="ru-RU"/>
        </w:rPr>
        <w:t> </w:t>
      </w:r>
      <w:proofErr w:type="spellStart"/>
      <w:r w:rsidRPr="00486807">
        <w:rPr>
          <w:rFonts w:ascii="Times New Roman" w:eastAsia="Times New Roman" w:hAnsi="Times New Roman" w:cs="Times New Roman"/>
          <w:color w:val="000000"/>
          <w:sz w:val="26"/>
          <w:szCs w:val="26"/>
          <w:lang w:eastAsia="ru-RU"/>
        </w:rPr>
        <w:t>в</w:t>
      </w:r>
      <w:proofErr w:type="spellEnd"/>
      <w:r w:rsidRPr="00486807">
        <w:rPr>
          <w:rFonts w:ascii="Times New Roman" w:eastAsia="Times New Roman" w:hAnsi="Times New Roman" w:cs="Times New Roman"/>
          <w:color w:val="000000"/>
          <w:sz w:val="26"/>
          <w:szCs w:val="26"/>
          <w:lang w:eastAsia="ru-RU"/>
        </w:rPr>
        <w:t xml:space="preserve"> этой точке обозначим </w:t>
      </w:r>
      <w:r w:rsidRPr="00486807">
        <w:rPr>
          <w:rFonts w:ascii="Times New Roman" w:eastAsia="Times New Roman" w:hAnsi="Times New Roman" w:cs="Times New Roman"/>
          <w:b/>
          <w:bCs/>
          <w:color w:val="000000"/>
          <w:sz w:val="26"/>
          <w:szCs w:val="26"/>
          <w:lang w:eastAsia="ru-RU"/>
        </w:rPr>
        <w:t>В</w:t>
      </w:r>
      <w:r w:rsidRPr="00486807">
        <w:rPr>
          <w:rFonts w:ascii="Times New Roman" w:eastAsia="Times New Roman" w:hAnsi="Times New Roman" w:cs="Times New Roman"/>
          <w:b/>
          <w:bCs/>
          <w:color w:val="000000"/>
          <w:sz w:val="26"/>
          <w:szCs w:val="26"/>
          <w:vertAlign w:val="subscript"/>
          <w:lang w:val="en-US" w:eastAsia="ru-RU"/>
        </w:rPr>
        <w:t>z</w:t>
      </w:r>
      <w:r w:rsidRPr="00486807">
        <w:rPr>
          <w:rFonts w:ascii="Times New Roman" w:eastAsia="Times New Roman" w:hAnsi="Times New Roman" w:cs="Times New Roman"/>
          <w:color w:val="000000"/>
          <w:sz w:val="26"/>
          <w:szCs w:val="26"/>
          <w:lang w:eastAsia="ru-RU"/>
        </w:rPr>
        <w:t> и </w:t>
      </w:r>
      <w:r w:rsidRPr="00486807">
        <w:rPr>
          <w:rFonts w:ascii="Times New Roman" w:eastAsia="Times New Roman" w:hAnsi="Times New Roman" w:cs="Times New Roman"/>
          <w:b/>
          <w:bCs/>
          <w:color w:val="000000"/>
          <w:sz w:val="26"/>
          <w:szCs w:val="26"/>
          <w:lang w:eastAsia="ru-RU"/>
        </w:rPr>
        <w:t>В</w:t>
      </w:r>
      <w:r w:rsidRPr="00486807">
        <w:rPr>
          <w:rFonts w:ascii="Times New Roman" w:eastAsia="Times New Roman" w:hAnsi="Times New Roman" w:cs="Times New Roman"/>
          <w:b/>
          <w:bCs/>
          <w:color w:val="000000"/>
          <w:sz w:val="26"/>
          <w:szCs w:val="26"/>
          <w:vertAlign w:val="subscript"/>
          <w:lang w:val="en-US" w:eastAsia="ru-RU"/>
        </w:rPr>
        <w:t>r</w:t>
      </w:r>
      <w:r w:rsidRPr="00486807">
        <w:rPr>
          <w:rFonts w:ascii="Times New Roman" w:eastAsia="Times New Roman" w:hAnsi="Times New Roman" w:cs="Times New Roman"/>
          <w:color w:val="000000"/>
          <w:sz w:val="26"/>
          <w:szCs w:val="26"/>
          <w:lang w:eastAsia="ru-RU"/>
        </w:rPr>
        <w:t>. Векторы </w:t>
      </w:r>
      <w:proofErr w:type="spellStart"/>
      <w:r w:rsidRPr="00486807">
        <w:rPr>
          <w:rFonts w:ascii="Times New Roman" w:eastAsia="Times New Roman" w:hAnsi="Times New Roman" w:cs="Times New Roman"/>
          <w:b/>
          <w:bCs/>
          <w:i/>
          <w:iCs/>
          <w:color w:val="000000"/>
          <w:sz w:val="26"/>
          <w:szCs w:val="26"/>
          <w:lang w:val="en-US" w:eastAsia="ru-RU"/>
        </w:rPr>
        <w:t>V</w:t>
      </w:r>
      <w:r w:rsidRPr="00486807">
        <w:rPr>
          <w:rFonts w:ascii="Times New Roman" w:eastAsia="Times New Roman" w:hAnsi="Times New Roman" w:cs="Times New Roman"/>
          <w:b/>
          <w:bCs/>
          <w:i/>
          <w:iCs/>
          <w:color w:val="000000"/>
          <w:sz w:val="26"/>
          <w:szCs w:val="26"/>
          <w:vertAlign w:val="subscript"/>
          <w:lang w:val="en-US" w:eastAsia="ru-RU"/>
        </w:rPr>
        <w:t>z</w:t>
      </w:r>
      <w:proofErr w:type="spellEnd"/>
      <w:r w:rsidRPr="00486807">
        <w:rPr>
          <w:rFonts w:ascii="Times New Roman" w:eastAsia="Times New Roman" w:hAnsi="Times New Roman" w:cs="Times New Roman"/>
          <w:b/>
          <w:bCs/>
          <w:i/>
          <w:iCs/>
          <w:color w:val="000000"/>
          <w:sz w:val="26"/>
          <w:szCs w:val="26"/>
          <w:vertAlign w:val="subscript"/>
          <w:lang w:val="en-US" w:eastAsia="ru-RU"/>
        </w:rPr>
        <w:t> </w:t>
      </w:r>
      <w:r w:rsidRPr="00486807">
        <w:rPr>
          <w:rFonts w:ascii="Times New Roman" w:eastAsia="Times New Roman" w:hAnsi="Times New Roman" w:cs="Times New Roman"/>
          <w:b/>
          <w:bCs/>
          <w:i/>
          <w:iCs/>
          <w:color w:val="000000"/>
          <w:sz w:val="26"/>
          <w:szCs w:val="26"/>
          <w:lang w:val="en-US" w:eastAsia="ru-RU"/>
        </w:rPr>
        <w:t> </w:t>
      </w:r>
      <w:r w:rsidRPr="00486807">
        <w:rPr>
          <w:rFonts w:ascii="Times New Roman" w:eastAsia="Times New Roman" w:hAnsi="Times New Roman" w:cs="Times New Roman"/>
          <w:color w:val="000000"/>
          <w:sz w:val="26"/>
          <w:szCs w:val="26"/>
          <w:lang w:eastAsia="ru-RU"/>
        </w:rPr>
        <w:t>и </w:t>
      </w:r>
      <w:r w:rsidRPr="00486807">
        <w:rPr>
          <w:rFonts w:ascii="Times New Roman" w:eastAsia="Times New Roman" w:hAnsi="Times New Roman" w:cs="Times New Roman"/>
          <w:b/>
          <w:bCs/>
          <w:color w:val="000000"/>
          <w:sz w:val="26"/>
          <w:szCs w:val="26"/>
          <w:lang w:eastAsia="ru-RU"/>
        </w:rPr>
        <w:t>В</w:t>
      </w:r>
      <w:proofErr w:type="gramStart"/>
      <w:r w:rsidRPr="00486807">
        <w:rPr>
          <w:rFonts w:ascii="Times New Roman" w:eastAsia="Times New Roman" w:hAnsi="Times New Roman" w:cs="Times New Roman"/>
          <w:b/>
          <w:bCs/>
          <w:color w:val="000000"/>
          <w:sz w:val="26"/>
          <w:szCs w:val="26"/>
          <w:vertAlign w:val="subscript"/>
          <w:lang w:val="en-US" w:eastAsia="ru-RU"/>
        </w:rPr>
        <w:t>r</w:t>
      </w:r>
      <w:proofErr w:type="gramEnd"/>
      <w:r w:rsidRPr="00486807">
        <w:rPr>
          <w:rFonts w:ascii="Times New Roman" w:eastAsia="Times New Roman" w:hAnsi="Times New Roman" w:cs="Times New Roman"/>
          <w:color w:val="000000"/>
          <w:sz w:val="26"/>
          <w:szCs w:val="26"/>
          <w:lang w:eastAsia="ru-RU"/>
        </w:rPr>
        <w:t> обусловливают составляющую силы Лоренца </w:t>
      </w:r>
      <w:r w:rsidRPr="00486807">
        <w:rPr>
          <w:rFonts w:ascii="Times New Roman" w:eastAsia="Times New Roman" w:hAnsi="Times New Roman" w:cs="Times New Roman"/>
          <w:b/>
          <w:bCs/>
          <w:i/>
          <w:iCs/>
          <w:color w:val="000000"/>
          <w:sz w:val="26"/>
          <w:szCs w:val="26"/>
          <w:lang w:val="en-US" w:eastAsia="ru-RU"/>
        </w:rPr>
        <w:t>F</w:t>
      </w:r>
      <w:r w:rsidRPr="00486807">
        <w:rPr>
          <w:rFonts w:ascii="Times New Roman" w:eastAsia="Times New Roman" w:hAnsi="Times New Roman" w:cs="Times New Roman"/>
          <w:b/>
          <w:bCs/>
          <w:i/>
          <w:iCs/>
          <w:color w:val="000000"/>
          <w:spacing w:val="46"/>
          <w:sz w:val="26"/>
          <w:szCs w:val="26"/>
          <w:vertAlign w:val="subscript"/>
          <w:lang w:eastAsia="ru-RU"/>
        </w:rPr>
        <w:t>τ</w:t>
      </w:r>
      <w:r w:rsidRPr="00486807">
        <w:rPr>
          <w:rFonts w:ascii="Times New Roman" w:eastAsia="Times New Roman" w:hAnsi="Times New Roman" w:cs="Times New Roman"/>
          <w:color w:val="000000"/>
          <w:sz w:val="26"/>
          <w:szCs w:val="26"/>
          <w:lang w:eastAsia="ru-RU"/>
        </w:rPr>
        <w:t>(рис. 4, справа, вверху). Сила </w:t>
      </w:r>
      <w:r w:rsidRPr="00486807">
        <w:rPr>
          <w:rFonts w:ascii="Times New Roman" w:eastAsia="Times New Roman" w:hAnsi="Times New Roman" w:cs="Times New Roman"/>
          <w:b/>
          <w:bCs/>
          <w:i/>
          <w:iCs/>
          <w:color w:val="000000"/>
          <w:sz w:val="26"/>
          <w:szCs w:val="26"/>
          <w:lang w:val="en-US" w:eastAsia="ru-RU"/>
        </w:rPr>
        <w:t>F</w:t>
      </w:r>
      <w:r w:rsidRPr="00486807">
        <w:rPr>
          <w:rFonts w:ascii="Times New Roman" w:eastAsia="Times New Roman" w:hAnsi="Times New Roman" w:cs="Times New Roman"/>
          <w:b/>
          <w:bCs/>
          <w:i/>
          <w:iCs/>
          <w:color w:val="000000"/>
          <w:spacing w:val="46"/>
          <w:sz w:val="26"/>
          <w:szCs w:val="26"/>
          <w:vertAlign w:val="subscript"/>
          <w:lang w:eastAsia="ru-RU"/>
        </w:rPr>
        <w:t>τ</w:t>
      </w:r>
      <w:r w:rsidRPr="00486807">
        <w:rPr>
          <w:rFonts w:ascii="Times New Roman" w:eastAsia="Times New Roman" w:hAnsi="Times New Roman" w:cs="Times New Roman"/>
          <w:color w:val="000000"/>
          <w:sz w:val="26"/>
          <w:szCs w:val="26"/>
          <w:lang w:eastAsia="ru-RU"/>
        </w:rPr>
        <w:t> вызывает вращение электронов вокруг оси </w:t>
      </w:r>
      <w:r w:rsidRPr="00486807">
        <w:rPr>
          <w:rFonts w:ascii="Times New Roman" w:eastAsia="Times New Roman" w:hAnsi="Times New Roman" w:cs="Times New Roman"/>
          <w:b/>
          <w:bCs/>
          <w:i/>
          <w:iCs/>
          <w:color w:val="000000"/>
          <w:sz w:val="26"/>
          <w:szCs w:val="26"/>
          <w:lang w:eastAsia="ru-RU"/>
        </w:rPr>
        <w:t>ОС</w:t>
      </w:r>
      <w:r w:rsidRPr="00486807">
        <w:rPr>
          <w:rFonts w:ascii="Times New Roman" w:eastAsia="Times New Roman" w:hAnsi="Times New Roman" w:cs="Times New Roman"/>
          <w:color w:val="000000"/>
          <w:sz w:val="26"/>
          <w:szCs w:val="26"/>
          <w:lang w:eastAsia="ru-RU"/>
        </w:rPr>
        <w:t>, т.е. появляется азимутальная составляющая скорости</w:t>
      </w:r>
      <w:proofErr w:type="spellStart"/>
      <w:proofErr w:type="gramStart"/>
      <w:r w:rsidRPr="00486807">
        <w:rPr>
          <w:rFonts w:ascii="Times New Roman" w:eastAsia="Times New Roman" w:hAnsi="Times New Roman" w:cs="Times New Roman"/>
          <w:b/>
          <w:bCs/>
          <w:i/>
          <w:iCs/>
          <w:color w:val="000000"/>
          <w:sz w:val="26"/>
          <w:szCs w:val="26"/>
          <w:lang w:val="en-US" w:eastAsia="ru-RU"/>
        </w:rPr>
        <w:t>V</w:t>
      </w:r>
      <w:proofErr w:type="gramEnd"/>
      <w:r w:rsidRPr="00486807">
        <w:rPr>
          <w:rFonts w:ascii="Times New Roman" w:eastAsia="Times New Roman" w:hAnsi="Times New Roman" w:cs="Times New Roman"/>
          <w:b/>
          <w:bCs/>
          <w:i/>
          <w:iCs/>
          <w:color w:val="000000"/>
          <w:sz w:val="26"/>
          <w:szCs w:val="26"/>
          <w:vertAlign w:val="subscript"/>
          <w:lang w:val="en-US" w:eastAsia="ru-RU"/>
        </w:rPr>
        <w:t>τ</w:t>
      </w:r>
      <w:proofErr w:type="spellEnd"/>
      <w:r w:rsidRPr="00486807">
        <w:rPr>
          <w:rFonts w:ascii="Times New Roman" w:eastAsia="Times New Roman" w:hAnsi="Times New Roman" w:cs="Times New Roman"/>
          <w:color w:val="000000"/>
          <w:sz w:val="26"/>
          <w:szCs w:val="26"/>
          <w:lang w:eastAsia="ru-RU"/>
        </w:rPr>
        <w:t>, которая совместно с </w:t>
      </w:r>
      <w:r w:rsidRPr="00486807">
        <w:rPr>
          <w:rFonts w:ascii="Times New Roman" w:eastAsia="Times New Roman" w:hAnsi="Times New Roman" w:cs="Times New Roman"/>
          <w:b/>
          <w:bCs/>
          <w:color w:val="000000"/>
          <w:sz w:val="26"/>
          <w:szCs w:val="26"/>
          <w:lang w:eastAsia="ru-RU"/>
        </w:rPr>
        <w:t>В</w:t>
      </w:r>
      <w:r w:rsidRPr="00486807">
        <w:rPr>
          <w:rFonts w:ascii="Times New Roman" w:eastAsia="Times New Roman" w:hAnsi="Times New Roman" w:cs="Times New Roman"/>
          <w:b/>
          <w:bCs/>
          <w:color w:val="000000"/>
          <w:sz w:val="26"/>
          <w:szCs w:val="26"/>
          <w:vertAlign w:val="subscript"/>
          <w:lang w:val="en-US" w:eastAsia="ru-RU"/>
        </w:rPr>
        <w:t>z</w:t>
      </w:r>
      <w:r w:rsidRPr="00486807">
        <w:rPr>
          <w:rFonts w:ascii="Times New Roman" w:eastAsia="Times New Roman" w:hAnsi="Times New Roman" w:cs="Times New Roman"/>
          <w:color w:val="000000"/>
          <w:sz w:val="26"/>
          <w:szCs w:val="26"/>
          <w:lang w:eastAsia="ru-RU"/>
        </w:rPr>
        <w:t> образует силу </w:t>
      </w:r>
      <w:r w:rsidRPr="00486807">
        <w:rPr>
          <w:rFonts w:ascii="Times New Roman" w:eastAsia="Times New Roman" w:hAnsi="Times New Roman" w:cs="Times New Roman"/>
          <w:b/>
          <w:bCs/>
          <w:i/>
          <w:iCs/>
          <w:color w:val="000000"/>
          <w:sz w:val="26"/>
          <w:szCs w:val="26"/>
          <w:lang w:val="en-US" w:eastAsia="ru-RU"/>
        </w:rPr>
        <w:t>F</w:t>
      </w:r>
      <w:r w:rsidRPr="00486807">
        <w:rPr>
          <w:rFonts w:ascii="Times New Roman" w:eastAsia="Times New Roman" w:hAnsi="Times New Roman" w:cs="Times New Roman"/>
          <w:b/>
          <w:bCs/>
          <w:i/>
          <w:iCs/>
          <w:color w:val="000000"/>
          <w:spacing w:val="46"/>
          <w:sz w:val="26"/>
          <w:szCs w:val="26"/>
          <w:vertAlign w:val="subscript"/>
          <w:lang w:val="en-US" w:eastAsia="ru-RU"/>
        </w:rPr>
        <w:t>r</w:t>
      </w:r>
      <w:r w:rsidRPr="00486807">
        <w:rPr>
          <w:rFonts w:ascii="Times New Roman" w:eastAsia="Times New Roman" w:hAnsi="Times New Roman" w:cs="Times New Roman"/>
          <w:color w:val="000000"/>
          <w:sz w:val="26"/>
          <w:szCs w:val="26"/>
          <w:lang w:eastAsia="ru-RU"/>
        </w:rPr>
        <w:t xml:space="preserve">, направленную к оси катушки. </w:t>
      </w:r>
      <w:proofErr w:type="gramStart"/>
      <w:r w:rsidRPr="00486807">
        <w:rPr>
          <w:rFonts w:ascii="Times New Roman" w:eastAsia="Times New Roman" w:hAnsi="Times New Roman" w:cs="Times New Roman"/>
          <w:color w:val="000000"/>
          <w:sz w:val="26"/>
          <w:szCs w:val="26"/>
          <w:lang w:eastAsia="ru-RU"/>
        </w:rPr>
        <w:t>Нетрудно убедиться в том, что после пересечения плоскости </w:t>
      </w:r>
      <w:r w:rsidRPr="00486807">
        <w:rPr>
          <w:rFonts w:ascii="Times New Roman" w:eastAsia="Times New Roman" w:hAnsi="Times New Roman" w:cs="Times New Roman"/>
          <w:b/>
          <w:bCs/>
          <w:color w:val="000000"/>
          <w:sz w:val="26"/>
          <w:szCs w:val="26"/>
          <w:lang w:eastAsia="ru-RU"/>
        </w:rPr>
        <w:t>О</w:t>
      </w:r>
      <w:r w:rsidRPr="00486807">
        <w:rPr>
          <w:rFonts w:ascii="Times New Roman" w:eastAsia="Times New Roman" w:hAnsi="Times New Roman" w:cs="Times New Roman"/>
          <w:b/>
          <w:bCs/>
          <w:color w:val="000000"/>
          <w:sz w:val="26"/>
          <w:szCs w:val="26"/>
          <w:vertAlign w:val="subscript"/>
          <w:lang w:eastAsia="ru-RU"/>
        </w:rPr>
        <w:t>1</w:t>
      </w:r>
      <w:r w:rsidRPr="00486807">
        <w:rPr>
          <w:rFonts w:ascii="Times New Roman" w:eastAsia="Times New Roman" w:hAnsi="Times New Roman" w:cs="Times New Roman"/>
          <w:b/>
          <w:bCs/>
          <w:color w:val="000000"/>
          <w:sz w:val="26"/>
          <w:szCs w:val="26"/>
          <w:lang w:eastAsia="ru-RU"/>
        </w:rPr>
        <w:t>О</w:t>
      </w:r>
      <w:r w:rsidRPr="00486807">
        <w:rPr>
          <w:rFonts w:ascii="Times New Roman" w:eastAsia="Times New Roman" w:hAnsi="Times New Roman" w:cs="Times New Roman"/>
          <w:b/>
          <w:bCs/>
          <w:color w:val="000000"/>
          <w:sz w:val="26"/>
          <w:szCs w:val="26"/>
          <w:vertAlign w:val="subscript"/>
          <w:lang w:eastAsia="ru-RU"/>
        </w:rPr>
        <w:t>2</w:t>
      </w:r>
      <w:r w:rsidRPr="00486807">
        <w:rPr>
          <w:rFonts w:ascii="Times New Roman" w:eastAsia="Times New Roman" w:hAnsi="Times New Roman" w:cs="Times New Roman"/>
          <w:color w:val="000000"/>
          <w:sz w:val="26"/>
          <w:szCs w:val="26"/>
          <w:lang w:eastAsia="ru-RU"/>
        </w:rPr>
        <w:t>, несмотря на изменение направления радиальной составляющей магнитного поля на противоположное, поперечная сила </w:t>
      </w:r>
      <w:r w:rsidRPr="00486807">
        <w:rPr>
          <w:rFonts w:ascii="Times New Roman" w:eastAsia="Times New Roman" w:hAnsi="Times New Roman" w:cs="Times New Roman"/>
          <w:b/>
          <w:bCs/>
          <w:i/>
          <w:iCs/>
          <w:color w:val="000000"/>
          <w:sz w:val="26"/>
          <w:szCs w:val="26"/>
          <w:lang w:val="en-US" w:eastAsia="ru-RU"/>
        </w:rPr>
        <w:t>F</w:t>
      </w:r>
      <w:r w:rsidRPr="00486807">
        <w:rPr>
          <w:rFonts w:ascii="Times New Roman" w:eastAsia="Times New Roman" w:hAnsi="Times New Roman" w:cs="Times New Roman"/>
          <w:b/>
          <w:bCs/>
          <w:i/>
          <w:iCs/>
          <w:color w:val="000000"/>
          <w:spacing w:val="46"/>
          <w:sz w:val="26"/>
          <w:szCs w:val="26"/>
          <w:vertAlign w:val="subscript"/>
          <w:lang w:eastAsia="ru-RU"/>
        </w:rPr>
        <w:t>τ</w:t>
      </w:r>
      <w:r w:rsidRPr="00486807">
        <w:rPr>
          <w:rFonts w:ascii="Times New Roman" w:eastAsia="Times New Roman" w:hAnsi="Times New Roman" w:cs="Times New Roman"/>
          <w:color w:val="000000"/>
          <w:sz w:val="26"/>
          <w:szCs w:val="26"/>
          <w:lang w:eastAsia="ru-RU"/>
        </w:rPr>
        <w:t> по-прежнему отклоняет электроны к оси </w:t>
      </w:r>
      <w:r w:rsidRPr="00486807">
        <w:rPr>
          <w:rFonts w:ascii="Times New Roman" w:eastAsia="Times New Roman" w:hAnsi="Times New Roman" w:cs="Times New Roman"/>
          <w:b/>
          <w:bCs/>
          <w:i/>
          <w:iCs/>
          <w:color w:val="000000"/>
          <w:sz w:val="26"/>
          <w:szCs w:val="26"/>
          <w:lang w:eastAsia="ru-RU"/>
        </w:rPr>
        <w:t>ОС</w:t>
      </w:r>
      <w:r w:rsidRPr="00486807">
        <w:rPr>
          <w:rFonts w:ascii="Times New Roman" w:eastAsia="Times New Roman" w:hAnsi="Times New Roman" w:cs="Times New Roman"/>
          <w:color w:val="000000"/>
          <w:sz w:val="26"/>
          <w:szCs w:val="26"/>
          <w:lang w:eastAsia="ru-RU"/>
        </w:rPr>
        <w:t>.</w:t>
      </w:r>
      <w:proofErr w:type="gramEnd"/>
      <w:r w:rsidRPr="00486807">
        <w:rPr>
          <w:rFonts w:ascii="Times New Roman" w:eastAsia="Times New Roman" w:hAnsi="Times New Roman" w:cs="Times New Roman"/>
          <w:color w:val="000000"/>
          <w:sz w:val="26"/>
          <w:szCs w:val="26"/>
          <w:lang w:eastAsia="ru-RU"/>
        </w:rPr>
        <w:t xml:space="preserve"> Изменяя индукцию магнитного поля, можно добиться пересечения траекторий всех электронов в точке</w:t>
      </w:r>
      <w:proofErr w:type="gramStart"/>
      <w:r w:rsidRPr="00486807">
        <w:rPr>
          <w:rFonts w:ascii="Times New Roman" w:eastAsia="Times New Roman" w:hAnsi="Times New Roman" w:cs="Times New Roman"/>
          <w:color w:val="000000"/>
          <w:sz w:val="26"/>
          <w:szCs w:val="26"/>
          <w:lang w:eastAsia="ru-RU"/>
        </w:rPr>
        <w:t> </w:t>
      </w:r>
      <w:r w:rsidRPr="00486807">
        <w:rPr>
          <w:rFonts w:ascii="Times New Roman" w:eastAsia="Times New Roman" w:hAnsi="Times New Roman" w:cs="Times New Roman"/>
          <w:b/>
          <w:bCs/>
          <w:i/>
          <w:iCs/>
          <w:color w:val="000000"/>
          <w:sz w:val="26"/>
          <w:szCs w:val="26"/>
          <w:lang w:eastAsia="ru-RU"/>
        </w:rPr>
        <w:t>С</w:t>
      </w:r>
      <w:proofErr w:type="gramEnd"/>
      <w:r w:rsidRPr="00486807">
        <w:rPr>
          <w:rFonts w:ascii="Times New Roman" w:eastAsia="Times New Roman" w:hAnsi="Times New Roman" w:cs="Times New Roman"/>
          <w:color w:val="000000"/>
          <w:sz w:val="26"/>
          <w:szCs w:val="26"/>
          <w:lang w:eastAsia="ru-RU"/>
        </w:rPr>
        <w:t>, обеспечивая тем самым фокусировку электронного потока.</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noProof/>
          <w:color w:val="000000"/>
          <w:sz w:val="26"/>
          <w:szCs w:val="26"/>
          <w:lang w:eastAsia="ru-RU"/>
        </w:rPr>
        <w:drawing>
          <wp:inline distT="0" distB="0" distL="0" distR="0" wp14:anchorId="056B866D" wp14:editId="0910C41D">
            <wp:extent cx="5505450" cy="2781300"/>
            <wp:effectExtent l="0" t="0" r="0" b="0"/>
            <wp:docPr id="16" name="Рисунок 16" descr="Подпись:  &#10;&#10;Рис. 4. Движение электронов в магнитной линз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дпись:  &#10;&#10;Рис. 4. Движение электронов в магнитной линзе.&#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05450" cy="2781300"/>
                    </a:xfrm>
                    <a:prstGeom prst="rect">
                      <a:avLst/>
                    </a:prstGeom>
                    <a:noFill/>
                    <a:ln>
                      <a:noFill/>
                    </a:ln>
                  </pic:spPr>
                </pic:pic>
              </a:graphicData>
            </a:graphic>
          </wp:inline>
        </w:drawing>
      </w:r>
      <w:r w:rsidRPr="00486807">
        <w:rPr>
          <w:rFonts w:ascii="Times New Roman" w:eastAsia="Times New Roman" w:hAnsi="Times New Roman" w:cs="Times New Roman"/>
          <w:color w:val="000000"/>
          <w:sz w:val="26"/>
          <w:szCs w:val="26"/>
          <w:lang w:eastAsia="ru-RU"/>
        </w:rPr>
        <w:br w:type="textWrapping" w:clear="all"/>
        <w:t>С помощью аксиального магнитного поля можно сделать и толстую магнитную линзу (в </w:t>
      </w:r>
      <w:r w:rsidRPr="00486807">
        <w:rPr>
          <w:rFonts w:ascii="Times New Roman" w:eastAsia="Times New Roman" w:hAnsi="Times New Roman" w:cs="Times New Roman"/>
          <w:i/>
          <w:iCs/>
          <w:color w:val="000000"/>
          <w:sz w:val="26"/>
          <w:szCs w:val="26"/>
          <w:lang w:eastAsia="ru-RU"/>
        </w:rPr>
        <w:t>толстой </w:t>
      </w:r>
      <w:r w:rsidRPr="00486807">
        <w:rPr>
          <w:rFonts w:ascii="Times New Roman" w:eastAsia="Times New Roman" w:hAnsi="Times New Roman" w:cs="Times New Roman"/>
          <w:color w:val="000000"/>
          <w:sz w:val="26"/>
          <w:szCs w:val="26"/>
          <w:lang w:eastAsia="ru-RU"/>
        </w:rPr>
        <w:t>магнитной линзе все траектории электронов располагаются внутри нее).</w:t>
      </w: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color w:val="000000"/>
          <w:sz w:val="26"/>
          <w:szCs w:val="26"/>
          <w:lang w:eastAsia="ru-RU"/>
        </w:rPr>
        <w:t> </w:t>
      </w:r>
    </w:p>
    <w:p w:rsidR="00486807" w:rsidRPr="00486807" w:rsidRDefault="00486807" w:rsidP="00486807">
      <w:pPr>
        <w:tabs>
          <w:tab w:val="left" w:pos="709"/>
        </w:tabs>
        <w:spacing w:after="0" w:line="240" w:lineRule="auto"/>
        <w:jc w:val="center"/>
        <w:rPr>
          <w:rFonts w:ascii="Times New Roman" w:eastAsia="Batang" w:hAnsi="Times New Roman" w:cs="Times New Roman"/>
          <w:b/>
          <w:sz w:val="28"/>
          <w:szCs w:val="28"/>
          <w:lang w:val="kk-KZ" w:eastAsia="ko-KR"/>
        </w:rPr>
      </w:pPr>
      <w:r w:rsidRPr="00486807">
        <w:rPr>
          <w:rFonts w:ascii="Times New Roman" w:eastAsia="Batang" w:hAnsi="Times New Roman" w:cs="Times New Roman"/>
          <w:b/>
          <w:sz w:val="28"/>
          <w:szCs w:val="28"/>
          <w:lang w:eastAsia="ko-KR"/>
        </w:rPr>
        <w:t xml:space="preserve">2 </w:t>
      </w:r>
      <w:r w:rsidRPr="00486807">
        <w:rPr>
          <w:rFonts w:ascii="Times New Roman" w:eastAsia="Batang" w:hAnsi="Times New Roman" w:cs="Times New Roman"/>
          <w:b/>
          <w:sz w:val="28"/>
          <w:szCs w:val="28"/>
          <w:lang w:val="kk-KZ" w:eastAsia="ko-KR"/>
        </w:rPr>
        <w:t>Сущность метода</w:t>
      </w:r>
    </w:p>
    <w:p w:rsidR="00486807" w:rsidRPr="00486807" w:rsidRDefault="00486807" w:rsidP="00486807">
      <w:pPr>
        <w:tabs>
          <w:tab w:val="left" w:pos="709"/>
        </w:tabs>
        <w:spacing w:after="0" w:line="240" w:lineRule="auto"/>
        <w:jc w:val="both"/>
        <w:rPr>
          <w:rFonts w:ascii="Times New Roman" w:eastAsia="Batang" w:hAnsi="Times New Roman" w:cs="Times New Roman"/>
          <w:b/>
          <w:sz w:val="24"/>
          <w:szCs w:val="28"/>
          <w:lang w:val="kk-KZ" w:eastAsia="ko-KR"/>
        </w:rPr>
      </w:pP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Многоцелевой растровый электронный микроскоп сочетает в себе возможности </w:t>
      </w:r>
      <w:proofErr w:type="gramStart"/>
      <w:r w:rsidRPr="00486807">
        <w:rPr>
          <w:rFonts w:ascii="Times New Roman" w:eastAsia="Calibri" w:hAnsi="Times New Roman" w:cs="Times New Roman"/>
          <w:color w:val="000000"/>
          <w:sz w:val="28"/>
          <w:szCs w:val="28"/>
          <w:lang w:eastAsia="ru-RU"/>
        </w:rPr>
        <w:t>работы</w:t>
      </w:r>
      <w:proofErr w:type="gramEnd"/>
      <w:r w:rsidRPr="00486807">
        <w:rPr>
          <w:rFonts w:ascii="Times New Roman" w:eastAsia="Calibri" w:hAnsi="Times New Roman" w:cs="Times New Roman"/>
          <w:color w:val="000000"/>
          <w:sz w:val="28"/>
          <w:szCs w:val="28"/>
          <w:lang w:eastAsia="ru-RU"/>
        </w:rPr>
        <w:t xml:space="preserve"> как в стандартном, так и в </w:t>
      </w:r>
      <w:r w:rsidRPr="00486807">
        <w:rPr>
          <w:rFonts w:ascii="Times New Roman" w:eastAsia="Calibri" w:hAnsi="Times New Roman" w:cs="Times New Roman"/>
          <w:color w:val="000000"/>
          <w:sz w:val="28"/>
          <w:szCs w:val="28"/>
          <w:lang w:val="en-US" w:eastAsia="ru-RU"/>
        </w:rPr>
        <w:t>LV</w:t>
      </w:r>
      <w:r w:rsidRPr="00486807">
        <w:rPr>
          <w:rFonts w:ascii="Times New Roman" w:eastAsia="Calibri" w:hAnsi="Times New Roman" w:cs="Times New Roman"/>
          <w:color w:val="000000"/>
          <w:sz w:val="28"/>
          <w:szCs w:val="28"/>
          <w:lang w:eastAsia="ru-RU"/>
        </w:rPr>
        <w:t xml:space="preserve"> режимах. Позволяет исследовать образцы без напыления токопроводящим слоем, в том числе биологические и полимерные материалы, стекла, керамику, геологические образцы и т.д. По своим техническим возможностям растровый микроскоп сочетает в себе качества как светового (</w:t>
      </w:r>
      <w:proofErr w:type="gramStart"/>
      <w:r w:rsidRPr="00486807">
        <w:rPr>
          <w:rFonts w:ascii="Times New Roman" w:eastAsia="Calibri" w:hAnsi="Times New Roman" w:cs="Times New Roman"/>
          <w:color w:val="000000"/>
          <w:sz w:val="28"/>
          <w:szCs w:val="28"/>
          <w:lang w:eastAsia="ru-RU"/>
        </w:rPr>
        <w:t>СМ</w:t>
      </w:r>
      <w:proofErr w:type="gramEnd"/>
      <w:r w:rsidRPr="00486807">
        <w:rPr>
          <w:rFonts w:ascii="Times New Roman" w:eastAsia="Calibri" w:hAnsi="Times New Roman" w:cs="Times New Roman"/>
          <w:color w:val="000000"/>
          <w:sz w:val="28"/>
          <w:szCs w:val="28"/>
          <w:lang w:eastAsia="ru-RU"/>
        </w:rPr>
        <w:t xml:space="preserve">), так и просвечивающего электронного (ПЭМ) микроскопов, но является более многофункциональным. В основе РЭМ лежит сканирование поверхности образца электронным зондом и детектирование (распознавание) </w:t>
      </w:r>
      <w:r w:rsidRPr="00486807">
        <w:rPr>
          <w:rFonts w:ascii="Times New Roman" w:eastAsia="Calibri" w:hAnsi="Times New Roman" w:cs="Times New Roman"/>
          <w:color w:val="000000"/>
          <w:sz w:val="28"/>
          <w:szCs w:val="28"/>
          <w:lang w:eastAsia="ru-RU"/>
        </w:rPr>
        <w:lastRenderedPageBreak/>
        <w:t xml:space="preserve">возникающего при этом широкого спектра излучений. Сигналами для получения изображения </w:t>
      </w:r>
      <w:proofErr w:type="gramStart"/>
      <w:r w:rsidRPr="00486807">
        <w:rPr>
          <w:rFonts w:ascii="Times New Roman" w:eastAsia="Calibri" w:hAnsi="Times New Roman" w:cs="Times New Roman"/>
          <w:color w:val="000000"/>
          <w:sz w:val="28"/>
          <w:szCs w:val="28"/>
          <w:lang w:eastAsia="ru-RU"/>
        </w:rPr>
        <w:t>в</w:t>
      </w:r>
      <w:proofErr w:type="gramEnd"/>
      <w:r w:rsidRPr="00486807">
        <w:rPr>
          <w:rFonts w:ascii="Times New Roman" w:eastAsia="Calibri" w:hAnsi="Times New Roman" w:cs="Times New Roman"/>
          <w:color w:val="000000"/>
          <w:sz w:val="28"/>
          <w:szCs w:val="28"/>
          <w:lang w:eastAsia="ru-RU"/>
        </w:rPr>
        <w:t xml:space="preserve"> </w:t>
      </w:r>
      <w:proofErr w:type="gramStart"/>
      <w:r w:rsidRPr="00486807">
        <w:rPr>
          <w:rFonts w:ascii="Times New Roman" w:eastAsia="Calibri" w:hAnsi="Times New Roman" w:cs="Times New Roman"/>
          <w:color w:val="000000"/>
          <w:sz w:val="28"/>
          <w:szCs w:val="28"/>
          <w:lang w:eastAsia="ru-RU"/>
        </w:rPr>
        <w:t>РЭМ</w:t>
      </w:r>
      <w:proofErr w:type="gramEnd"/>
      <w:r w:rsidRPr="00486807">
        <w:rPr>
          <w:rFonts w:ascii="Times New Roman" w:eastAsia="Calibri" w:hAnsi="Times New Roman" w:cs="Times New Roman"/>
          <w:color w:val="000000"/>
          <w:sz w:val="28"/>
          <w:szCs w:val="28"/>
          <w:lang w:eastAsia="ru-RU"/>
        </w:rPr>
        <w:t xml:space="preserve"> служат вторичные, отраженные и поглощённые электроны. Другие эффекты, в частности рентгеновское излучение, используется для получения дополнительной информации о химическом составе материала исследуемого образца (РСМА – рентгеноспектральный микроанализ). Все это определяет методические особенности использования РЭМ и создает целый ряд новых дополнительных аналитических возможностей в области электронной микроскопии. Высокая информативность, простота изготовления объектов для исследования, высокая степень автоматизации количественного анализа изображения и обработки результатов измерений и др. делают РЭМ наиболее универсальным прибором для исследования структуры материалов и топографии поверхности.</w:t>
      </w:r>
    </w:p>
    <w:p w:rsidR="00486807" w:rsidRPr="00486807" w:rsidRDefault="00486807" w:rsidP="00486807">
      <w:pPr>
        <w:tabs>
          <w:tab w:val="left" w:pos="709"/>
        </w:tabs>
        <w:spacing w:after="0" w:line="240" w:lineRule="auto"/>
        <w:rPr>
          <w:rFonts w:ascii="Times New Roman" w:eastAsia="Batang" w:hAnsi="Times New Roman" w:cs="Times New Roman"/>
          <w:b/>
          <w:sz w:val="28"/>
          <w:szCs w:val="28"/>
          <w:lang w:eastAsia="ko-KR"/>
        </w:rPr>
      </w:pPr>
    </w:p>
    <w:p w:rsidR="00486807" w:rsidRPr="00486807" w:rsidRDefault="00486807" w:rsidP="00486807">
      <w:pPr>
        <w:tabs>
          <w:tab w:val="left" w:pos="709"/>
        </w:tabs>
        <w:spacing w:after="0" w:line="240" w:lineRule="auto"/>
        <w:rPr>
          <w:rFonts w:ascii="Times New Roman" w:eastAsia="Batang" w:hAnsi="Times New Roman" w:cs="Times New Roman"/>
          <w:b/>
          <w:sz w:val="28"/>
          <w:szCs w:val="28"/>
          <w:lang w:eastAsia="ko-KR"/>
        </w:rPr>
      </w:pPr>
    </w:p>
    <w:p w:rsidR="00486807" w:rsidRPr="00486807" w:rsidRDefault="00486807" w:rsidP="00486807">
      <w:pPr>
        <w:tabs>
          <w:tab w:val="left" w:pos="709"/>
        </w:tabs>
        <w:spacing w:after="0" w:line="240" w:lineRule="auto"/>
        <w:jc w:val="center"/>
        <w:rPr>
          <w:rFonts w:ascii="Times New Roman" w:eastAsia="Batang" w:hAnsi="Times New Roman" w:cs="Times New Roman"/>
          <w:b/>
          <w:color w:val="000000"/>
          <w:sz w:val="28"/>
          <w:szCs w:val="28"/>
          <w:lang w:eastAsia="ru-RU"/>
        </w:rPr>
      </w:pPr>
      <w:r w:rsidRPr="00486807">
        <w:rPr>
          <w:rFonts w:ascii="Times New Roman" w:eastAsia="Batang" w:hAnsi="Times New Roman" w:cs="Times New Roman"/>
          <w:b/>
          <w:sz w:val="28"/>
          <w:szCs w:val="28"/>
          <w:lang w:eastAsia="ko-KR"/>
        </w:rPr>
        <w:t>3</w:t>
      </w:r>
      <w:r w:rsidRPr="00486807">
        <w:rPr>
          <w:rFonts w:ascii="Times New Roman" w:eastAsia="Batang" w:hAnsi="Times New Roman" w:cs="Times New Roman"/>
          <w:b/>
          <w:sz w:val="28"/>
          <w:szCs w:val="28"/>
          <w:lang w:val="kk-KZ" w:eastAsia="ko-KR"/>
        </w:rPr>
        <w:t xml:space="preserve"> </w:t>
      </w:r>
      <w:r w:rsidRPr="00486807">
        <w:rPr>
          <w:rFonts w:ascii="Times New Roman" w:eastAsia="Batang" w:hAnsi="Times New Roman" w:cs="Times New Roman"/>
          <w:b/>
          <w:color w:val="000000"/>
          <w:sz w:val="28"/>
          <w:szCs w:val="28"/>
          <w:lang w:val="kk-KZ" w:eastAsia="ru-RU"/>
        </w:rPr>
        <w:t>Принцип действия растрового электронного микроскопа</w:t>
      </w:r>
    </w:p>
    <w:p w:rsidR="00486807" w:rsidRPr="00486807" w:rsidRDefault="00486807" w:rsidP="00486807">
      <w:pPr>
        <w:tabs>
          <w:tab w:val="left" w:pos="709"/>
        </w:tabs>
        <w:spacing w:after="0" w:line="240" w:lineRule="auto"/>
        <w:rPr>
          <w:rFonts w:ascii="Times New Roman" w:eastAsia="Batang" w:hAnsi="Times New Roman" w:cs="Times New Roman"/>
          <w:b/>
          <w:sz w:val="28"/>
          <w:szCs w:val="28"/>
          <w:lang w:eastAsia="ko-KR"/>
        </w:rPr>
      </w:pP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Принцип действия основан на использовании некоторых эффектов, возникающих при облучении поверхности объектов тонко сфокусированным пучком электронов - зондом. Как показано на рис 5. в результате взаимодействия электронов 1 с образцом (веществом) 2 генерируются различные сигналы. Основными из них являются поток электронов: отраженных 3, вторичных 4, </w:t>
      </w:r>
      <w:proofErr w:type="spellStart"/>
      <w:r w:rsidRPr="00486807">
        <w:rPr>
          <w:rFonts w:ascii="Times New Roman" w:eastAsia="Calibri" w:hAnsi="Times New Roman" w:cs="Times New Roman"/>
          <w:color w:val="000000"/>
          <w:sz w:val="28"/>
          <w:szCs w:val="28"/>
          <w:lang w:eastAsia="ru-RU"/>
        </w:rPr>
        <w:t>Оже</w:t>
      </w:r>
      <w:proofErr w:type="spellEnd"/>
      <w:r w:rsidRPr="00486807">
        <w:rPr>
          <w:rFonts w:ascii="Times New Roman" w:eastAsia="Calibri" w:hAnsi="Times New Roman" w:cs="Times New Roman"/>
          <w:color w:val="000000"/>
          <w:sz w:val="28"/>
          <w:szCs w:val="28"/>
          <w:lang w:eastAsia="ru-RU"/>
        </w:rPr>
        <w:t xml:space="preserve">-электронов 5, поглощенных 6, прошедших через образец 7, а также излучений: катодолюминесцентного 8 и рентгеновского 9. </w:t>
      </w: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noProof/>
          <w:sz w:val="28"/>
          <w:szCs w:val="28"/>
          <w:lang w:eastAsia="ru-RU"/>
        </w:rPr>
        <w:drawing>
          <wp:inline distT="0" distB="0" distL="0" distR="0" wp14:anchorId="037A1EAD" wp14:editId="7EF77875">
            <wp:extent cx="4810125" cy="3419475"/>
            <wp:effectExtent l="19050" t="0" r="9525" b="0"/>
            <wp:docPr id="17" name="Рисунок 3"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рисунок №1"/>
                    <pic:cNvPicPr>
                      <a:picLocks noChangeAspect="1" noChangeArrowheads="1"/>
                    </pic:cNvPicPr>
                  </pic:nvPicPr>
                  <pic:blipFill>
                    <a:blip r:embed="rId23" cstate="print"/>
                    <a:srcRect/>
                    <a:stretch>
                      <a:fillRect/>
                    </a:stretch>
                  </pic:blipFill>
                  <pic:spPr bwMode="auto">
                    <a:xfrm>
                      <a:off x="0" y="0"/>
                      <a:ext cx="4810125" cy="3419475"/>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Рисунок 5. Эффекты взаимодействия электронного луча с объектом. 1 – электронный луч, 2 – объект, 3 – отраженные электроны, 4 – вторичные </w:t>
      </w:r>
      <w:r w:rsidRPr="00486807">
        <w:rPr>
          <w:rFonts w:ascii="Times New Roman" w:eastAsia="Calibri" w:hAnsi="Times New Roman" w:cs="Times New Roman"/>
          <w:color w:val="000000"/>
          <w:sz w:val="28"/>
          <w:szCs w:val="28"/>
          <w:lang w:eastAsia="ru-RU"/>
        </w:rPr>
        <w:lastRenderedPageBreak/>
        <w:t xml:space="preserve">электроны, 5 – </w:t>
      </w:r>
      <w:proofErr w:type="spellStart"/>
      <w:r w:rsidRPr="00486807">
        <w:rPr>
          <w:rFonts w:ascii="Times New Roman" w:eastAsia="Calibri" w:hAnsi="Times New Roman" w:cs="Times New Roman"/>
          <w:color w:val="000000"/>
          <w:sz w:val="28"/>
          <w:szCs w:val="28"/>
          <w:lang w:eastAsia="ru-RU"/>
        </w:rPr>
        <w:t>Оже</w:t>
      </w:r>
      <w:proofErr w:type="spellEnd"/>
      <w:r w:rsidRPr="00486807">
        <w:rPr>
          <w:rFonts w:ascii="Times New Roman" w:eastAsia="Calibri" w:hAnsi="Times New Roman" w:cs="Times New Roman"/>
          <w:color w:val="000000"/>
          <w:sz w:val="28"/>
          <w:szCs w:val="28"/>
          <w:lang w:eastAsia="ru-RU"/>
        </w:rPr>
        <w:t>-электроны, 6 – ток поглощенных электронов, 7 – прошедшие электроны, 8 – катодолюминесцентное излучение, 9 – рентгеновское излучение.</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 Для получения изображения поверхности образца используются вторичные, отраженные и поглощённые электроны. Остальные излучения применяются </w:t>
      </w:r>
      <w:proofErr w:type="gramStart"/>
      <w:r w:rsidRPr="00486807">
        <w:rPr>
          <w:rFonts w:ascii="Times New Roman" w:eastAsia="Calibri" w:hAnsi="Times New Roman" w:cs="Times New Roman"/>
          <w:color w:val="000000"/>
          <w:sz w:val="28"/>
          <w:szCs w:val="28"/>
          <w:lang w:eastAsia="ru-RU"/>
        </w:rPr>
        <w:t>в</w:t>
      </w:r>
      <w:proofErr w:type="gramEnd"/>
      <w:r w:rsidRPr="00486807">
        <w:rPr>
          <w:rFonts w:ascii="Times New Roman" w:eastAsia="Calibri" w:hAnsi="Times New Roman" w:cs="Times New Roman"/>
          <w:color w:val="000000"/>
          <w:sz w:val="28"/>
          <w:szCs w:val="28"/>
          <w:lang w:eastAsia="ru-RU"/>
        </w:rPr>
        <w:t xml:space="preserve"> </w:t>
      </w:r>
      <w:proofErr w:type="gramStart"/>
      <w:r w:rsidRPr="00486807">
        <w:rPr>
          <w:rFonts w:ascii="Times New Roman" w:eastAsia="Calibri" w:hAnsi="Times New Roman" w:cs="Times New Roman"/>
          <w:color w:val="000000"/>
          <w:sz w:val="28"/>
          <w:szCs w:val="28"/>
          <w:lang w:eastAsia="ru-RU"/>
        </w:rPr>
        <w:t>РЭМ</w:t>
      </w:r>
      <w:proofErr w:type="gramEnd"/>
      <w:r w:rsidRPr="00486807">
        <w:rPr>
          <w:rFonts w:ascii="Times New Roman" w:eastAsia="Calibri" w:hAnsi="Times New Roman" w:cs="Times New Roman"/>
          <w:color w:val="000000"/>
          <w:sz w:val="28"/>
          <w:szCs w:val="28"/>
          <w:lang w:eastAsia="ru-RU"/>
        </w:rPr>
        <w:t xml:space="preserve"> как дополнительные источники информации.     </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Важнейшей характеристикой любого микроскопа является его разрешающая способность. Она определяется: 1 - площадью сечения или диаметром зонда, 2 - контрастом, создаваемым образцом и детекторной системой, 3 - областью генерации сигнала в образце.    </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Диаметр зонда в основном зависит от конструктивных особенностей и качества узлов микроскопа и прежде всего электронной оптики. В современных РЭМ достигнуто высокое совершенство компонентов конструкции, что позволило уменьшить диаметр зонда до 5...10 </w:t>
      </w:r>
      <w:proofErr w:type="spellStart"/>
      <w:r w:rsidRPr="00486807">
        <w:rPr>
          <w:rFonts w:ascii="Times New Roman" w:eastAsia="Calibri" w:hAnsi="Times New Roman" w:cs="Times New Roman"/>
          <w:color w:val="000000"/>
          <w:sz w:val="28"/>
          <w:szCs w:val="28"/>
          <w:lang w:eastAsia="ru-RU"/>
        </w:rPr>
        <w:t>нм</w:t>
      </w:r>
      <w:proofErr w:type="spellEnd"/>
      <w:r w:rsidRPr="00486807">
        <w:rPr>
          <w:rFonts w:ascii="Times New Roman" w:eastAsia="Calibri" w:hAnsi="Times New Roman" w:cs="Times New Roman"/>
          <w:color w:val="000000"/>
          <w:sz w:val="28"/>
          <w:szCs w:val="28"/>
          <w:lang w:eastAsia="ru-RU"/>
        </w:rPr>
        <w:t xml:space="preserve">.     </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Влияние контраста на разрешающую способность проявляется в следующем. Формирование контраста </w:t>
      </w:r>
      <w:proofErr w:type="gramStart"/>
      <w:r w:rsidRPr="00486807">
        <w:rPr>
          <w:rFonts w:ascii="Times New Roman" w:eastAsia="Calibri" w:hAnsi="Times New Roman" w:cs="Times New Roman"/>
          <w:color w:val="000000"/>
          <w:sz w:val="28"/>
          <w:szCs w:val="28"/>
          <w:lang w:eastAsia="ru-RU"/>
        </w:rPr>
        <w:t>в</w:t>
      </w:r>
      <w:proofErr w:type="gramEnd"/>
      <w:r w:rsidRPr="00486807">
        <w:rPr>
          <w:rFonts w:ascii="Times New Roman" w:eastAsia="Calibri" w:hAnsi="Times New Roman" w:cs="Times New Roman"/>
          <w:color w:val="000000"/>
          <w:sz w:val="28"/>
          <w:szCs w:val="28"/>
          <w:lang w:eastAsia="ru-RU"/>
        </w:rPr>
        <w:t xml:space="preserve"> </w:t>
      </w:r>
      <w:proofErr w:type="gramStart"/>
      <w:r w:rsidRPr="00486807">
        <w:rPr>
          <w:rFonts w:ascii="Times New Roman" w:eastAsia="Calibri" w:hAnsi="Times New Roman" w:cs="Times New Roman"/>
          <w:color w:val="000000"/>
          <w:sz w:val="28"/>
          <w:szCs w:val="28"/>
          <w:lang w:eastAsia="ru-RU"/>
        </w:rPr>
        <w:t>РЭМ</w:t>
      </w:r>
      <w:proofErr w:type="gramEnd"/>
      <w:r w:rsidRPr="00486807">
        <w:rPr>
          <w:rFonts w:ascii="Times New Roman" w:eastAsia="Calibri" w:hAnsi="Times New Roman" w:cs="Times New Roman"/>
          <w:color w:val="000000"/>
          <w:sz w:val="28"/>
          <w:szCs w:val="28"/>
          <w:lang w:eastAsia="ru-RU"/>
        </w:rPr>
        <w:t xml:space="preserve"> определяется разностью детектируемых сигналов от соседних участков образца, чем она больше, тем выше контраст изображения. Контраст зависит от нескольких факторов: топографии поверхности, химического состава объекта, поверхностных локальных магнитных и электрических полей, кристаллографической ориентации элементов структуры. </w:t>
      </w:r>
      <w:proofErr w:type="gramStart"/>
      <w:r w:rsidRPr="00486807">
        <w:rPr>
          <w:rFonts w:ascii="Times New Roman" w:eastAsia="Calibri" w:hAnsi="Times New Roman" w:cs="Times New Roman"/>
          <w:color w:val="000000"/>
          <w:sz w:val="28"/>
          <w:szCs w:val="28"/>
          <w:lang w:eastAsia="ru-RU"/>
        </w:rPr>
        <w:t>Важнейшими из них являются топографический, зависящий от неровностей поверхности образца, а также композиционный, зависящий от химического состава.</w:t>
      </w:r>
      <w:proofErr w:type="gramEnd"/>
      <w:r w:rsidRPr="00486807">
        <w:rPr>
          <w:rFonts w:ascii="Times New Roman" w:eastAsia="Calibri" w:hAnsi="Times New Roman" w:cs="Times New Roman"/>
          <w:color w:val="000000"/>
          <w:sz w:val="28"/>
          <w:szCs w:val="28"/>
          <w:lang w:eastAsia="ru-RU"/>
        </w:rPr>
        <w:t xml:space="preserve"> Уровень контраста определяется также и эффективностью преобразования падающего на детектор излучения, которое создает сигнал на его выходе. Если получаемый в итоге контраст недостаточен, то его можно повысить, увеличив ток зонда. Однако большой поток электронов в силу особенностей электронной оптики не может быть хорошо сфокусирован, то есть диаметр зонда возрастет и, соответственно, снизится разрешающая способность.    </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Другой фактор, ограничивающий разрешение, зависит от размеров области генерации сигнала в образце. Схема генерации различных излучений при воздействии электронного пучка на образец представлена на рис.6. При проникновении первичных электронов в образец они рассеиваются во всех направлениях, поэтому внутри образца происходит расширение пучка электронов. Участок образца, в котором первичные электроны тормозятся до энергии</w:t>
      </w:r>
      <w:proofErr w:type="gramStart"/>
      <w:r w:rsidRPr="00486807">
        <w:rPr>
          <w:rFonts w:ascii="Times New Roman" w:eastAsia="Calibri" w:hAnsi="Times New Roman" w:cs="Times New Roman"/>
          <w:color w:val="000000"/>
          <w:sz w:val="28"/>
          <w:szCs w:val="28"/>
          <w:lang w:eastAsia="ru-RU"/>
        </w:rPr>
        <w:t xml:space="preserve"> Е</w:t>
      </w:r>
      <w:proofErr w:type="gramEnd"/>
      <w:r w:rsidRPr="00486807">
        <w:rPr>
          <w:rFonts w:ascii="Times New Roman" w:eastAsia="Calibri" w:hAnsi="Times New Roman" w:cs="Times New Roman"/>
          <w:color w:val="000000"/>
          <w:sz w:val="28"/>
          <w:szCs w:val="28"/>
          <w:lang w:eastAsia="ru-RU"/>
        </w:rPr>
        <w:t xml:space="preserve">=0, имеет грушевидную форму. </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Боковое расширение электронного пучка в образце в этом случае имеет величину от 1 до 2 мкм, даже когда зонд имеет диаметр 10 </w:t>
      </w:r>
      <w:proofErr w:type="spellStart"/>
      <w:r w:rsidRPr="00486807">
        <w:rPr>
          <w:rFonts w:ascii="Times New Roman" w:eastAsia="Calibri" w:hAnsi="Times New Roman" w:cs="Times New Roman"/>
          <w:color w:val="000000"/>
          <w:sz w:val="28"/>
          <w:szCs w:val="28"/>
          <w:lang w:eastAsia="ru-RU"/>
        </w:rPr>
        <w:t>нм</w:t>
      </w:r>
      <w:proofErr w:type="spellEnd"/>
      <w:r w:rsidRPr="00486807">
        <w:rPr>
          <w:rFonts w:ascii="Times New Roman" w:eastAsia="Calibri" w:hAnsi="Times New Roman" w:cs="Times New Roman"/>
          <w:color w:val="000000"/>
          <w:sz w:val="28"/>
          <w:szCs w:val="28"/>
          <w:lang w:eastAsia="ru-RU"/>
        </w:rPr>
        <w:t xml:space="preserve">. Расхождение электронов приводит к тому, что площадь выхода на поверхность образца электронов будет больше фокуса электронного пучка. В связи с этим процессы рассеивания электронов внутри образца оказывают большое влияние на разрешающую способность изображений, получаемых в отраженных, вторичных и поглощенных электронах. </w:t>
      </w:r>
      <w:r w:rsidRPr="00486807">
        <w:rPr>
          <w:rFonts w:ascii="Times New Roman" w:eastAsia="Calibri" w:hAnsi="Times New Roman" w:cs="Times New Roman"/>
          <w:i/>
          <w:iCs/>
          <w:color w:val="000000"/>
          <w:sz w:val="28"/>
          <w:szCs w:val="28"/>
          <w:lang w:eastAsia="ru-RU"/>
        </w:rPr>
        <w:t>Отраженные электроны.</w:t>
      </w:r>
      <w:r w:rsidRPr="00486807">
        <w:rPr>
          <w:rFonts w:ascii="Times New Roman" w:eastAsia="Calibri" w:hAnsi="Times New Roman" w:cs="Times New Roman"/>
          <w:color w:val="000000"/>
          <w:sz w:val="28"/>
          <w:szCs w:val="28"/>
          <w:lang w:eastAsia="ru-RU"/>
        </w:rPr>
        <w:t xml:space="preserve"> Они образуются при рассеивании первичных электронов на </w:t>
      </w:r>
      <w:r w:rsidRPr="00486807">
        <w:rPr>
          <w:rFonts w:ascii="Times New Roman" w:eastAsia="Calibri" w:hAnsi="Times New Roman" w:cs="Times New Roman"/>
          <w:color w:val="000000"/>
          <w:sz w:val="28"/>
          <w:szCs w:val="28"/>
          <w:lang w:eastAsia="ru-RU"/>
        </w:rPr>
        <w:lastRenderedPageBreak/>
        <w:t>большие (до 90</w:t>
      </w:r>
      <w:r w:rsidRPr="00486807">
        <w:rPr>
          <w:rFonts w:ascii="Times New Roman" w:eastAsia="Calibri" w:hAnsi="Times New Roman" w:cs="Times New Roman"/>
          <w:color w:val="000000"/>
          <w:sz w:val="28"/>
          <w:szCs w:val="28"/>
          <w:vertAlign w:val="superscript"/>
          <w:lang w:eastAsia="ru-RU"/>
        </w:rPr>
        <w:t>o</w:t>
      </w:r>
      <w:r w:rsidRPr="00486807">
        <w:rPr>
          <w:rFonts w:ascii="Times New Roman" w:eastAsia="Calibri" w:hAnsi="Times New Roman" w:cs="Times New Roman"/>
          <w:color w:val="000000"/>
          <w:sz w:val="28"/>
          <w:szCs w:val="28"/>
          <w:lang w:eastAsia="ru-RU"/>
        </w:rPr>
        <w:t>) углы в результате однократного упругого рассеивания или в результате многократного рассеивания на малые углы. В конечном итоге первичные электроны, испытав ряд взаимодействий с атомами образца и теряя при этом энергию, изменяют траекторию своего движения и покидают поверхность образца. Размеры области генерации отраженных электронов (рис.6) значительны и зависят от длины пробега электронов в материале образца. Протяженность области возрастает с увеличением ускоряющего первичные электроны напряжения и уменьшения среднего атомного номера Z элементов, входящих в состав образца. Протяженность области может изменяться от 0,1 до 1 мкм. Электроны, потерявшие в процессе отражения часть энергии, покидают образец на относительно больших расстояниях от места падения электронного зонда. Соответственно сечение, с которого получают сигнал (рис. 6), будет существенно больше сечения зонда. Поэтому разрешение РЭМ в режиме регистрации отраженных электронов небольшое и изменяется от десятков нанометров при работе с невысокими ускоряющими напряжениями и тяжелыми материалами до сотен нанометров при работе с большими ускоряющими напряжениями и легкими материалами. Важной особенностью эмиссии отраженных электронов является ее зависимость от атомного номера элементов. Если атомный номер атомов материала в точке падения первичного пучка электронов мал (легкие атомы), то образуется меньшее количество отраженных электронов с малым запасом энергии. В областях образца, содержащих высокую концентрацию атомов с большим атомным номером (тяжелые атомы), большее число электронов отражается от этих атомов и на меньшей глубине в образце, поэтому потери энергии при их движении к поверхности меньше. Эти закономерности используются при получении изображений в отраженных электронах.</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i/>
          <w:iCs/>
          <w:color w:val="000000"/>
          <w:sz w:val="28"/>
          <w:szCs w:val="28"/>
          <w:lang w:eastAsia="ru-RU"/>
        </w:rPr>
        <w:t>Вторичные электроны</w:t>
      </w:r>
      <w:r w:rsidRPr="00486807">
        <w:rPr>
          <w:rFonts w:ascii="Times New Roman" w:eastAsia="Calibri" w:hAnsi="Times New Roman" w:cs="Times New Roman"/>
          <w:color w:val="000000"/>
          <w:sz w:val="28"/>
          <w:szCs w:val="28"/>
          <w:lang w:eastAsia="ru-RU"/>
        </w:rPr>
        <w:t xml:space="preserve">. Первичные электроны, проникающие в образец, взаимодействуют с электронами внешних оболочек атомов объекта, передавая им часть своей энергии. Происходит ионизация атомов образца, а высвобождающиеся в этом случае электроны могут покинуть образец и быть выявлены в виде вторичных электронов. Они характеризуются очень малой энергией до 50 эВ и поэтому выходят из участков образца очень близких к поверхности (рис. 6). Глубина слоя, дающего вторичные электроны, составляет 1...10 </w:t>
      </w:r>
      <w:proofErr w:type="spellStart"/>
      <w:r w:rsidRPr="00486807">
        <w:rPr>
          <w:rFonts w:ascii="Times New Roman" w:eastAsia="Calibri" w:hAnsi="Times New Roman" w:cs="Times New Roman"/>
          <w:color w:val="000000"/>
          <w:sz w:val="28"/>
          <w:szCs w:val="28"/>
          <w:lang w:eastAsia="ru-RU"/>
        </w:rPr>
        <w:t>нм</w:t>
      </w:r>
      <w:proofErr w:type="spellEnd"/>
      <w:r w:rsidRPr="00486807">
        <w:rPr>
          <w:rFonts w:ascii="Times New Roman" w:eastAsia="Calibri" w:hAnsi="Times New Roman" w:cs="Times New Roman"/>
          <w:color w:val="000000"/>
          <w:sz w:val="28"/>
          <w:szCs w:val="28"/>
          <w:lang w:eastAsia="ru-RU"/>
        </w:rPr>
        <w:t xml:space="preserve">. В пределах этого слоя рассеивание электронов пренебрежимо мало, и поэтому при получении изображений во вторичных электронах разрешающая способность </w:t>
      </w:r>
      <w:proofErr w:type="gramStart"/>
      <w:r w:rsidRPr="00486807">
        <w:rPr>
          <w:rFonts w:ascii="Times New Roman" w:eastAsia="Calibri" w:hAnsi="Times New Roman" w:cs="Times New Roman"/>
          <w:color w:val="000000"/>
          <w:sz w:val="28"/>
          <w:szCs w:val="28"/>
          <w:lang w:eastAsia="ru-RU"/>
        </w:rPr>
        <w:t>определяется</w:t>
      </w:r>
      <w:proofErr w:type="gramEnd"/>
      <w:r w:rsidRPr="00486807">
        <w:rPr>
          <w:rFonts w:ascii="Times New Roman" w:eastAsia="Calibri" w:hAnsi="Times New Roman" w:cs="Times New Roman"/>
          <w:color w:val="000000"/>
          <w:sz w:val="28"/>
          <w:szCs w:val="28"/>
          <w:lang w:eastAsia="ru-RU"/>
        </w:rPr>
        <w:t xml:space="preserve"> прежде всего диаметром первичного зонда. Вторичные электроны обеспечивают максимальную в сравнении с другими сигналами разрешающую способность порядка 5...10 </w:t>
      </w:r>
      <w:proofErr w:type="spellStart"/>
      <w:r w:rsidRPr="00486807">
        <w:rPr>
          <w:rFonts w:ascii="Times New Roman" w:eastAsia="Calibri" w:hAnsi="Times New Roman" w:cs="Times New Roman"/>
          <w:color w:val="000000"/>
          <w:sz w:val="28"/>
          <w:szCs w:val="28"/>
          <w:lang w:eastAsia="ru-RU"/>
        </w:rPr>
        <w:t>нм</w:t>
      </w:r>
      <w:proofErr w:type="spellEnd"/>
      <w:r w:rsidRPr="00486807">
        <w:rPr>
          <w:rFonts w:ascii="Times New Roman" w:eastAsia="Calibri" w:hAnsi="Times New Roman" w:cs="Times New Roman"/>
          <w:color w:val="000000"/>
          <w:sz w:val="28"/>
          <w:szCs w:val="28"/>
          <w:lang w:eastAsia="ru-RU"/>
        </w:rPr>
        <w:t xml:space="preserve">. Поэтому они являются </w:t>
      </w:r>
      <w:proofErr w:type="gramStart"/>
      <w:r w:rsidRPr="00486807">
        <w:rPr>
          <w:rFonts w:ascii="Times New Roman" w:eastAsia="Calibri" w:hAnsi="Times New Roman" w:cs="Times New Roman"/>
          <w:color w:val="000000"/>
          <w:sz w:val="28"/>
          <w:szCs w:val="28"/>
          <w:lang w:eastAsia="ru-RU"/>
        </w:rPr>
        <w:t>в</w:t>
      </w:r>
      <w:proofErr w:type="gramEnd"/>
      <w:r w:rsidRPr="00486807">
        <w:rPr>
          <w:rFonts w:ascii="Times New Roman" w:eastAsia="Calibri" w:hAnsi="Times New Roman" w:cs="Times New Roman"/>
          <w:color w:val="000000"/>
          <w:sz w:val="28"/>
          <w:szCs w:val="28"/>
          <w:lang w:eastAsia="ru-RU"/>
        </w:rPr>
        <w:t xml:space="preserve"> </w:t>
      </w:r>
      <w:proofErr w:type="gramStart"/>
      <w:r w:rsidRPr="00486807">
        <w:rPr>
          <w:rFonts w:ascii="Times New Roman" w:eastAsia="Calibri" w:hAnsi="Times New Roman" w:cs="Times New Roman"/>
          <w:color w:val="000000"/>
          <w:sz w:val="28"/>
          <w:szCs w:val="28"/>
          <w:lang w:eastAsia="ru-RU"/>
        </w:rPr>
        <w:t>РЭМ</w:t>
      </w:r>
      <w:proofErr w:type="gramEnd"/>
      <w:r w:rsidRPr="00486807">
        <w:rPr>
          <w:rFonts w:ascii="Times New Roman" w:eastAsia="Calibri" w:hAnsi="Times New Roman" w:cs="Times New Roman"/>
          <w:color w:val="000000"/>
          <w:sz w:val="28"/>
          <w:szCs w:val="28"/>
          <w:lang w:eastAsia="ru-RU"/>
        </w:rPr>
        <w:t xml:space="preserve"> главным источником информации для получения изображения поверхности объекта, и именно для этого случая приводятся паспортные характеристики прибора. Количество образующихся вторичных электронов слабо зависит от атомного номера элемента. Основным параметром, определяющим выход вторичных электронов, является угол падения пучка первичных электронов на поверхность объекта. </w:t>
      </w:r>
      <w:r w:rsidRPr="00486807">
        <w:rPr>
          <w:rFonts w:ascii="Times New Roman" w:eastAsia="Calibri" w:hAnsi="Times New Roman" w:cs="Times New Roman"/>
          <w:color w:val="000000"/>
          <w:sz w:val="28"/>
          <w:szCs w:val="28"/>
          <w:lang w:eastAsia="ru-RU"/>
        </w:rPr>
        <w:lastRenderedPageBreak/>
        <w:t xml:space="preserve">Таким образом, вариации наклона </w:t>
      </w:r>
      <w:proofErr w:type="spellStart"/>
      <w:r w:rsidRPr="00486807">
        <w:rPr>
          <w:rFonts w:ascii="Times New Roman" w:eastAsia="Calibri" w:hAnsi="Times New Roman" w:cs="Times New Roman"/>
          <w:color w:val="000000"/>
          <w:sz w:val="28"/>
          <w:szCs w:val="28"/>
          <w:lang w:eastAsia="ru-RU"/>
        </w:rPr>
        <w:t>микроучастков</w:t>
      </w:r>
      <w:proofErr w:type="spellEnd"/>
      <w:r w:rsidRPr="00486807">
        <w:rPr>
          <w:rFonts w:ascii="Times New Roman" w:eastAsia="Calibri" w:hAnsi="Times New Roman" w:cs="Times New Roman"/>
          <w:color w:val="000000"/>
          <w:sz w:val="28"/>
          <w:szCs w:val="28"/>
          <w:lang w:eastAsia="ru-RU"/>
        </w:rPr>
        <w:t xml:space="preserve"> поверхности вызывают резко выраженные изменения в выходе вторичных электронов. Этот эффект используется для получения информации о топографии поверхности. С целью увеличения эмиссии вторичных электронов часто образец устанавливается под углом к оси зонда. При этом будет ухудшаться резкость изображения – его размытее по краям. Для ее исправления </w:t>
      </w:r>
      <w:proofErr w:type="gramStart"/>
      <w:r w:rsidRPr="00486807">
        <w:rPr>
          <w:rFonts w:ascii="Times New Roman" w:eastAsia="Calibri" w:hAnsi="Times New Roman" w:cs="Times New Roman"/>
          <w:color w:val="000000"/>
          <w:sz w:val="28"/>
          <w:szCs w:val="28"/>
          <w:lang w:eastAsia="ru-RU"/>
        </w:rPr>
        <w:t>в</w:t>
      </w:r>
      <w:proofErr w:type="gramEnd"/>
      <w:r w:rsidRPr="00486807">
        <w:rPr>
          <w:rFonts w:ascii="Times New Roman" w:eastAsia="Calibri" w:hAnsi="Times New Roman" w:cs="Times New Roman"/>
          <w:color w:val="000000"/>
          <w:sz w:val="28"/>
          <w:szCs w:val="28"/>
          <w:lang w:eastAsia="ru-RU"/>
        </w:rPr>
        <w:t xml:space="preserve"> </w:t>
      </w:r>
      <w:proofErr w:type="gramStart"/>
      <w:r w:rsidRPr="00486807">
        <w:rPr>
          <w:rFonts w:ascii="Times New Roman" w:eastAsia="Calibri" w:hAnsi="Times New Roman" w:cs="Times New Roman"/>
          <w:color w:val="000000"/>
          <w:sz w:val="28"/>
          <w:szCs w:val="28"/>
          <w:lang w:eastAsia="ru-RU"/>
        </w:rPr>
        <w:t>РЭМ</w:t>
      </w:r>
      <w:proofErr w:type="gramEnd"/>
      <w:r w:rsidRPr="00486807">
        <w:rPr>
          <w:rFonts w:ascii="Times New Roman" w:eastAsia="Calibri" w:hAnsi="Times New Roman" w:cs="Times New Roman"/>
          <w:color w:val="000000"/>
          <w:sz w:val="28"/>
          <w:szCs w:val="28"/>
          <w:lang w:eastAsia="ru-RU"/>
        </w:rPr>
        <w:t xml:space="preserve"> предусмотрена система компенсации угла наклона. Метод наклона образца применяют при исследовании плоских объектов (металлографических шлифов и др.). Для образцов с сильно развитым рельефом полностью провести коррекцию угла наклона не удается. </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noProof/>
          <w:sz w:val="28"/>
          <w:szCs w:val="28"/>
          <w:lang w:eastAsia="ru-RU"/>
        </w:rPr>
        <w:drawing>
          <wp:inline distT="0" distB="0" distL="0" distR="0" wp14:anchorId="6BF4ED8E" wp14:editId="2E4A50C1">
            <wp:extent cx="3800475" cy="4191000"/>
            <wp:effectExtent l="19050" t="0" r="9525" b="0"/>
            <wp:docPr id="18" name="Рисунок 4" descr="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рисунок №2"/>
                    <pic:cNvPicPr>
                      <a:picLocks noChangeAspect="1" noChangeArrowheads="1"/>
                    </pic:cNvPicPr>
                  </pic:nvPicPr>
                  <pic:blipFill>
                    <a:blip r:embed="rId24" cstate="print"/>
                    <a:srcRect/>
                    <a:stretch>
                      <a:fillRect/>
                    </a:stretch>
                  </pic:blipFill>
                  <pic:spPr bwMode="auto">
                    <a:xfrm>
                      <a:off x="0" y="0"/>
                      <a:ext cx="3800475" cy="4191000"/>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center"/>
        <w:rPr>
          <w:rFonts w:ascii="Times New Roman" w:eastAsia="Calibri" w:hAnsi="Times New Roman" w:cs="Times New Roman"/>
          <w:color w:val="000000"/>
          <w:sz w:val="28"/>
          <w:szCs w:val="28"/>
          <w:lang w:val="en-US" w:eastAsia="ru-RU"/>
        </w:rPr>
      </w:pP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Рисунок 6. Области сигналов и пространственное разрешение при облучении поверхности объекта потоком электронов (зонд). </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Области генерации: 1 – </w:t>
      </w:r>
      <w:proofErr w:type="spellStart"/>
      <w:r w:rsidRPr="00486807">
        <w:rPr>
          <w:rFonts w:ascii="Times New Roman" w:eastAsia="Calibri" w:hAnsi="Times New Roman" w:cs="Times New Roman"/>
          <w:color w:val="000000"/>
          <w:sz w:val="28"/>
          <w:szCs w:val="28"/>
          <w:lang w:eastAsia="ru-RU"/>
        </w:rPr>
        <w:t>Оже</w:t>
      </w:r>
      <w:proofErr w:type="spellEnd"/>
      <w:r w:rsidRPr="00486807">
        <w:rPr>
          <w:rFonts w:ascii="Times New Roman" w:eastAsia="Calibri" w:hAnsi="Times New Roman" w:cs="Times New Roman"/>
          <w:color w:val="000000"/>
          <w:sz w:val="28"/>
          <w:szCs w:val="28"/>
          <w:lang w:eastAsia="ru-RU"/>
        </w:rPr>
        <w:t>-электронов, 2 – вторичных электронов, 3 – отраженных электронов, 4 – характеристического рентгеновского излучения, 5 – тормозного рентгеновского излучения, 6 – флуоресценции.</w:t>
      </w:r>
    </w:p>
    <w:p w:rsidR="00486807" w:rsidRPr="00486807" w:rsidRDefault="00486807" w:rsidP="00486807">
      <w:pPr>
        <w:spacing w:after="0" w:line="240" w:lineRule="auto"/>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i/>
          <w:iCs/>
          <w:color w:val="000000"/>
          <w:sz w:val="28"/>
          <w:szCs w:val="28"/>
          <w:lang w:eastAsia="ru-RU"/>
        </w:rPr>
        <w:t>Поглощенные электроны</w:t>
      </w:r>
      <w:r w:rsidRPr="00486807">
        <w:rPr>
          <w:rFonts w:ascii="Times New Roman" w:eastAsia="Calibri" w:hAnsi="Times New Roman" w:cs="Times New Roman"/>
          <w:color w:val="000000"/>
          <w:sz w:val="28"/>
          <w:szCs w:val="28"/>
          <w:lang w:eastAsia="ru-RU"/>
        </w:rPr>
        <w:t xml:space="preserve">. При воздействии зонда часть генерируемых электронов остается в объеме образца (рис.6). Так, при энергиях первичного пучка 10...20 кэВ примерно 50% от общего числа образующихся вторичных и отраженных электронов достигают поверхности образца и покидают ее. Оставшиеся электроны образуют ток поглощенных электронов (рис.5). Его величина равна разности между током зонда и токами отраженных и </w:t>
      </w:r>
      <w:r w:rsidRPr="00486807">
        <w:rPr>
          <w:rFonts w:ascii="Times New Roman" w:eastAsia="Calibri" w:hAnsi="Times New Roman" w:cs="Times New Roman"/>
          <w:color w:val="000000"/>
          <w:sz w:val="28"/>
          <w:szCs w:val="28"/>
          <w:lang w:eastAsia="ru-RU"/>
        </w:rPr>
        <w:lastRenderedPageBreak/>
        <w:t>вторичных электронов. Эта разность является сигналом для получения изображения, на которое оказывают влияние как топографический, так и композиционный эффекты.</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Поглощенные электроны генерируются в большом объеме (рис.6). Разрешающая способность при получении изображений в этом случае имеет такой же порядок, как и для отраженных электронов. Данный метод получения изображений используется редко из-за малой разрешающей способности.</w:t>
      </w:r>
    </w:p>
    <w:p w:rsidR="00486807" w:rsidRPr="00486807" w:rsidRDefault="00486807" w:rsidP="00486807">
      <w:pPr>
        <w:spacing w:after="0" w:line="240" w:lineRule="auto"/>
        <w:jc w:val="center"/>
        <w:rPr>
          <w:rFonts w:ascii="Times New Roman" w:eastAsia="Calibri" w:hAnsi="Times New Roman" w:cs="Times New Roman"/>
          <w:b/>
          <w:kern w:val="36"/>
          <w:sz w:val="28"/>
          <w:szCs w:val="28"/>
          <w:lang w:eastAsia="ru-RU"/>
        </w:rPr>
      </w:pPr>
    </w:p>
    <w:p w:rsidR="00486807" w:rsidRPr="00486807" w:rsidRDefault="00486807" w:rsidP="00486807">
      <w:pPr>
        <w:spacing w:after="0" w:line="240" w:lineRule="auto"/>
        <w:jc w:val="center"/>
        <w:rPr>
          <w:rFonts w:ascii="Times New Roman" w:eastAsia="Calibri" w:hAnsi="Times New Roman" w:cs="Times New Roman"/>
          <w:b/>
          <w:kern w:val="36"/>
          <w:sz w:val="28"/>
          <w:szCs w:val="28"/>
          <w:lang w:eastAsia="ru-RU"/>
        </w:rPr>
      </w:pPr>
    </w:p>
    <w:p w:rsidR="00486807" w:rsidRPr="00486807" w:rsidRDefault="00486807" w:rsidP="000D3FC9">
      <w:pPr>
        <w:spacing w:after="0" w:line="240" w:lineRule="auto"/>
        <w:ind w:firstLine="567"/>
        <w:rPr>
          <w:rFonts w:ascii="Times New Roman" w:eastAsia="Calibri" w:hAnsi="Times New Roman" w:cs="Times New Roman"/>
          <w:b/>
          <w:kern w:val="36"/>
          <w:sz w:val="28"/>
          <w:szCs w:val="28"/>
          <w:lang w:eastAsia="ru-RU"/>
        </w:rPr>
      </w:pPr>
      <w:r w:rsidRPr="00486807">
        <w:rPr>
          <w:rFonts w:ascii="Times New Roman" w:eastAsia="Calibri" w:hAnsi="Times New Roman" w:cs="Times New Roman"/>
          <w:b/>
          <w:kern w:val="36"/>
          <w:sz w:val="28"/>
          <w:szCs w:val="28"/>
          <w:lang w:eastAsia="ru-RU"/>
        </w:rPr>
        <w:t>4 Устройство и работа растрового электронного микроскопа</w:t>
      </w:r>
      <w:bookmarkStart w:id="6" w:name="_Hlt197929250"/>
      <w:bookmarkStart w:id="7" w:name="_Hlt197929251"/>
      <w:bookmarkEnd w:id="6"/>
      <w:bookmarkEnd w:id="7"/>
    </w:p>
    <w:p w:rsidR="00486807" w:rsidRPr="00486807" w:rsidRDefault="00486807" w:rsidP="000D3FC9">
      <w:pPr>
        <w:spacing w:after="0" w:line="240" w:lineRule="auto"/>
        <w:ind w:firstLine="567"/>
        <w:rPr>
          <w:rFonts w:ascii="Times New Roman" w:eastAsia="Calibri" w:hAnsi="Times New Roman" w:cs="Times New Roman"/>
          <w:b/>
          <w:kern w:val="36"/>
          <w:sz w:val="28"/>
          <w:szCs w:val="28"/>
          <w:lang w:eastAsia="ru-RU"/>
        </w:rPr>
      </w:pP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Схема растрового электронного микроскопа приведена на рис. 7 Он состоит из следующих основных узлов: электронной пушки 1...3, эмитирующей электроны; электронно-оптической системы 4...10, формирующей электронный зонд и обеспечивающей его сканирование на поверхности образца 12; системы, формирующей изображение 11...17. РЭМ имеет вакуумную камеру, которая служит для создания необходимого разряжения (~10</w:t>
      </w:r>
      <w:r w:rsidRPr="00486807">
        <w:rPr>
          <w:rFonts w:ascii="Times New Roman" w:eastAsia="Calibri" w:hAnsi="Times New Roman" w:cs="Times New Roman"/>
          <w:color w:val="000000"/>
          <w:sz w:val="28"/>
          <w:szCs w:val="28"/>
          <w:vertAlign w:val="superscript"/>
          <w:lang w:eastAsia="ru-RU"/>
        </w:rPr>
        <w:t>-3</w:t>
      </w:r>
      <w:r w:rsidRPr="00486807">
        <w:rPr>
          <w:rFonts w:ascii="Times New Roman" w:eastAsia="Calibri" w:hAnsi="Times New Roman" w:cs="Times New Roman"/>
          <w:color w:val="000000"/>
          <w:sz w:val="28"/>
          <w:szCs w:val="28"/>
          <w:lang w:eastAsia="ru-RU"/>
        </w:rPr>
        <w:t xml:space="preserve"> Па) в рабочем объеме электронной пушки и электронно-оптической системы. Составными частями микроскопа являются механические узлы (шлюзы, гониометрический стол и т.д.), обеспечивающие установку и перемещение образца. </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noProof/>
          <w:sz w:val="28"/>
          <w:szCs w:val="28"/>
          <w:lang w:eastAsia="ru-RU"/>
        </w:rPr>
        <w:drawing>
          <wp:inline distT="0" distB="0" distL="0" distR="0" wp14:anchorId="5D873D83" wp14:editId="284FAEEC">
            <wp:extent cx="4619625" cy="4143375"/>
            <wp:effectExtent l="19050" t="0" r="9525" b="0"/>
            <wp:docPr id="19" name="Рисунок 12" descr="Схема РЭ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Схема РЭМ"/>
                    <pic:cNvPicPr>
                      <a:picLocks noChangeAspect="1" noChangeArrowheads="1"/>
                    </pic:cNvPicPr>
                  </pic:nvPicPr>
                  <pic:blipFill>
                    <a:blip r:embed="rId25" cstate="print"/>
                    <a:srcRect/>
                    <a:stretch>
                      <a:fillRect/>
                    </a:stretch>
                  </pic:blipFill>
                  <pic:spPr bwMode="auto">
                    <a:xfrm>
                      <a:off x="0" y="0"/>
                      <a:ext cx="4619625" cy="4143375"/>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Рисунок 7. Принципиальная схема растрового электронного микроскопа.</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Электронная пушка состоит из катода 1, цилиндра </w:t>
      </w:r>
      <w:proofErr w:type="spellStart"/>
      <w:r w:rsidRPr="00486807">
        <w:rPr>
          <w:rFonts w:ascii="Times New Roman" w:eastAsia="Calibri" w:hAnsi="Times New Roman" w:cs="Times New Roman"/>
          <w:color w:val="000000"/>
          <w:sz w:val="28"/>
          <w:szCs w:val="28"/>
          <w:lang w:eastAsia="ru-RU"/>
        </w:rPr>
        <w:t>Венельта</w:t>
      </w:r>
      <w:proofErr w:type="spellEnd"/>
      <w:r w:rsidRPr="00486807">
        <w:rPr>
          <w:rFonts w:ascii="Times New Roman" w:eastAsia="Calibri" w:hAnsi="Times New Roman" w:cs="Times New Roman"/>
          <w:color w:val="000000"/>
          <w:sz w:val="28"/>
          <w:szCs w:val="28"/>
          <w:lang w:eastAsia="ru-RU"/>
        </w:rPr>
        <w:t xml:space="preserve"> 2 и анода 3. Обычно в качестве катода используется вольфрамовая V-образная проволока, согнутая под углом, как это показано на рисунке. При нагреве катода прямым пропусканием тока происходит </w:t>
      </w:r>
      <w:proofErr w:type="spellStart"/>
      <w:r w:rsidRPr="00486807">
        <w:rPr>
          <w:rFonts w:ascii="Times New Roman" w:eastAsia="Calibri" w:hAnsi="Times New Roman" w:cs="Times New Roman"/>
          <w:color w:val="000000"/>
          <w:sz w:val="28"/>
          <w:szCs w:val="28"/>
          <w:lang w:eastAsia="ru-RU"/>
        </w:rPr>
        <w:t>термоэмиссия</w:t>
      </w:r>
      <w:proofErr w:type="spellEnd"/>
      <w:r w:rsidRPr="00486807">
        <w:rPr>
          <w:rFonts w:ascii="Times New Roman" w:eastAsia="Calibri" w:hAnsi="Times New Roman" w:cs="Times New Roman"/>
          <w:color w:val="000000"/>
          <w:sz w:val="28"/>
          <w:szCs w:val="28"/>
          <w:lang w:eastAsia="ru-RU"/>
        </w:rPr>
        <w:t xml:space="preserve"> электронов. Электроны ускоряются напряжением, приложенным между катодом и анодом, которое можно изменять от 1 до 50 </w:t>
      </w:r>
      <w:proofErr w:type="spellStart"/>
      <w:r w:rsidRPr="00486807">
        <w:rPr>
          <w:rFonts w:ascii="Times New Roman" w:eastAsia="Calibri" w:hAnsi="Times New Roman" w:cs="Times New Roman"/>
          <w:color w:val="000000"/>
          <w:sz w:val="28"/>
          <w:szCs w:val="28"/>
          <w:lang w:eastAsia="ru-RU"/>
        </w:rPr>
        <w:t>кВ.</w:t>
      </w:r>
      <w:proofErr w:type="spellEnd"/>
      <w:r w:rsidRPr="00486807">
        <w:rPr>
          <w:rFonts w:ascii="Times New Roman" w:eastAsia="Calibri" w:hAnsi="Times New Roman" w:cs="Times New Roman"/>
          <w:color w:val="000000"/>
          <w:sz w:val="28"/>
          <w:szCs w:val="28"/>
          <w:lang w:eastAsia="ru-RU"/>
        </w:rPr>
        <w:t xml:space="preserve"> Цилиндр </w:t>
      </w:r>
      <w:proofErr w:type="spellStart"/>
      <w:r w:rsidRPr="00486807">
        <w:rPr>
          <w:rFonts w:ascii="Times New Roman" w:eastAsia="Calibri" w:hAnsi="Times New Roman" w:cs="Times New Roman"/>
          <w:color w:val="000000"/>
          <w:sz w:val="28"/>
          <w:szCs w:val="28"/>
          <w:lang w:eastAsia="ru-RU"/>
        </w:rPr>
        <w:t>Венельта</w:t>
      </w:r>
      <w:proofErr w:type="spellEnd"/>
      <w:r w:rsidRPr="00486807">
        <w:rPr>
          <w:rFonts w:ascii="Times New Roman" w:eastAsia="Calibri" w:hAnsi="Times New Roman" w:cs="Times New Roman"/>
          <w:color w:val="000000"/>
          <w:sz w:val="28"/>
          <w:szCs w:val="28"/>
          <w:lang w:eastAsia="ru-RU"/>
        </w:rPr>
        <w:t xml:space="preserve"> имеет высокий отрицательный потенциал и служит для регулировки потока электронов. Пучок электронов от пушки проходит через три электромагнитные линзы 5, 6, 9. Фокусировка потока электронов осуществляется магнитным полем, имеющим осевую симметрию. </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Оно создается электромагнитной линзой, которая представляет собой соленоид. Магнитное поле возникает при пропускании электрического тока через обмотку соленоида, концентрируется с </w:t>
      </w:r>
      <w:proofErr w:type="gramStart"/>
      <w:r w:rsidRPr="00486807">
        <w:rPr>
          <w:rFonts w:ascii="Times New Roman" w:eastAsia="Calibri" w:hAnsi="Times New Roman" w:cs="Times New Roman"/>
          <w:color w:val="000000"/>
          <w:sz w:val="28"/>
          <w:szCs w:val="28"/>
          <w:lang w:eastAsia="ru-RU"/>
        </w:rPr>
        <w:t>помощью</w:t>
      </w:r>
      <w:proofErr w:type="gramEnd"/>
      <w:r w:rsidRPr="00486807">
        <w:rPr>
          <w:rFonts w:ascii="Times New Roman" w:eastAsia="Calibri" w:hAnsi="Times New Roman" w:cs="Times New Roman"/>
          <w:color w:val="000000"/>
          <w:sz w:val="28"/>
          <w:szCs w:val="28"/>
          <w:lang w:eastAsia="ru-RU"/>
        </w:rPr>
        <w:t xml:space="preserve"> так называемого полюсного наконечника и воздействует на проходящий через него поток электронов. Фокусное расстояние линзы можно плавно регулировать путем изменения силы тока в обмотке соленоида. В системе имеются две диафрагмы 4, 10, ограничивающие расходимость пучка электронов. </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Несовершенства электронной оптики, как указывалось ранее, оказывают влияние на разрешающую способность микроскопа. К несовершенствам оптики относятся хроматическая, сферическая аберрации и астигматизм. </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Хроматическая аберрация возникает из-за различной скорости (т.е. длины волны) электронов и </w:t>
      </w:r>
      <w:proofErr w:type="gramStart"/>
      <w:r w:rsidRPr="00486807">
        <w:rPr>
          <w:rFonts w:ascii="Times New Roman" w:eastAsia="Calibri" w:hAnsi="Times New Roman" w:cs="Times New Roman"/>
          <w:color w:val="000000"/>
          <w:sz w:val="28"/>
          <w:szCs w:val="28"/>
          <w:lang w:eastAsia="ru-RU"/>
        </w:rPr>
        <w:t>изменении</w:t>
      </w:r>
      <w:proofErr w:type="gramEnd"/>
      <w:r w:rsidRPr="00486807">
        <w:rPr>
          <w:rFonts w:ascii="Times New Roman" w:eastAsia="Calibri" w:hAnsi="Times New Roman" w:cs="Times New Roman"/>
          <w:color w:val="000000"/>
          <w:sz w:val="28"/>
          <w:szCs w:val="28"/>
          <w:lang w:eastAsia="ru-RU"/>
        </w:rPr>
        <w:t xml:space="preserve"> ее по времени, что приводит к непостоянству фокусных расстояний линз. Хроматическую аберрацию уменьшают путем стабилизации ускоряющего электроны напряжения и электрического тока в линзах. </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Сферическая аберрация возникает вследствие того, что электроны проходят на различных угловых расстояниях от оптической оси линзы и поэтому по-разному фокусируются. Сферическую аберрацию уменьшают наложением строгих ограничений на геометрию полюсных наконечников линз, увеличением ускоряющего напряжения и уменьшением диафрагмы. В этом случае поток формируется электронами, в меньшей степени отклоненными от оптической оси линзы.</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Возникновение астигматизма связано с нарушением магнитной или геометрической симметрии линзы. Устранение асимметрии достигается обеспечением высокой геометрической точности изготовления полюсного наконечника линзы и введением специальной системы, называемой </w:t>
      </w:r>
      <w:proofErr w:type="spellStart"/>
      <w:r w:rsidRPr="00486807">
        <w:rPr>
          <w:rFonts w:ascii="Times New Roman" w:eastAsia="Calibri" w:hAnsi="Times New Roman" w:cs="Times New Roman"/>
          <w:color w:val="000000"/>
          <w:sz w:val="28"/>
          <w:szCs w:val="28"/>
          <w:lang w:eastAsia="ru-RU"/>
        </w:rPr>
        <w:t>стигматором</w:t>
      </w:r>
      <w:proofErr w:type="spellEnd"/>
      <w:r w:rsidRPr="00486807">
        <w:rPr>
          <w:rFonts w:ascii="Times New Roman" w:eastAsia="Calibri" w:hAnsi="Times New Roman" w:cs="Times New Roman"/>
          <w:color w:val="000000"/>
          <w:sz w:val="28"/>
          <w:szCs w:val="28"/>
          <w:lang w:eastAsia="ru-RU"/>
        </w:rPr>
        <w:t xml:space="preserve"> 8, который корректирует магнитное поле линзы, восстанавливая его симметрию.</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proofErr w:type="spellStart"/>
      <w:r w:rsidRPr="00486807">
        <w:rPr>
          <w:rFonts w:ascii="Times New Roman" w:eastAsia="Calibri" w:hAnsi="Times New Roman" w:cs="Times New Roman"/>
          <w:color w:val="000000"/>
          <w:sz w:val="28"/>
          <w:szCs w:val="28"/>
          <w:lang w:eastAsia="ru-RU"/>
        </w:rPr>
        <w:t>Стигматор</w:t>
      </w:r>
      <w:proofErr w:type="spellEnd"/>
      <w:r w:rsidRPr="00486807">
        <w:rPr>
          <w:rFonts w:ascii="Times New Roman" w:eastAsia="Calibri" w:hAnsi="Times New Roman" w:cs="Times New Roman"/>
          <w:color w:val="000000"/>
          <w:sz w:val="28"/>
          <w:szCs w:val="28"/>
          <w:lang w:eastAsia="ru-RU"/>
        </w:rPr>
        <w:t xml:space="preserve"> </w:t>
      </w:r>
      <w:proofErr w:type="gramStart"/>
      <w:r w:rsidRPr="00486807">
        <w:rPr>
          <w:rFonts w:ascii="Times New Roman" w:eastAsia="Calibri" w:hAnsi="Times New Roman" w:cs="Times New Roman"/>
          <w:color w:val="000000"/>
          <w:sz w:val="28"/>
          <w:szCs w:val="28"/>
          <w:lang w:eastAsia="ru-RU"/>
        </w:rPr>
        <w:t>расположен</w:t>
      </w:r>
      <w:proofErr w:type="gramEnd"/>
      <w:r w:rsidRPr="00486807">
        <w:rPr>
          <w:rFonts w:ascii="Times New Roman" w:eastAsia="Calibri" w:hAnsi="Times New Roman" w:cs="Times New Roman"/>
          <w:color w:val="000000"/>
          <w:sz w:val="28"/>
          <w:szCs w:val="28"/>
          <w:lang w:eastAsia="ru-RU"/>
        </w:rPr>
        <w:t xml:space="preserve"> в объективной линзе 9. Внутри нее также находятся две пары электромагнитных отклоняющих катушек 7, каждая из которых служит для отклонения зонда соответственно в х и y направлениях в плоскости перпендикулярной оси потока электронов. Катушки соединены с генератором 16, обеспечивающим синхронность передвижения электронного </w:t>
      </w:r>
      <w:r w:rsidRPr="00486807">
        <w:rPr>
          <w:rFonts w:ascii="Times New Roman" w:eastAsia="Calibri" w:hAnsi="Times New Roman" w:cs="Times New Roman"/>
          <w:color w:val="000000"/>
          <w:sz w:val="28"/>
          <w:szCs w:val="28"/>
          <w:lang w:eastAsia="ru-RU"/>
        </w:rPr>
        <w:lastRenderedPageBreak/>
        <w:t xml:space="preserve">зонда по образцу и электронного луча по экрану электронно-лучевой трубки 15. </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Образец 12 крепится на предметном столике, который может перемещаться в трех взаимно перпендикулярных направлениях, допускает наклон образца до 90</w:t>
      </w:r>
      <w:r w:rsidRPr="00486807">
        <w:rPr>
          <w:rFonts w:ascii="Times New Roman" w:eastAsia="Calibri" w:hAnsi="Times New Roman" w:cs="Times New Roman"/>
          <w:color w:val="000000"/>
          <w:sz w:val="28"/>
          <w:szCs w:val="28"/>
          <w:vertAlign w:val="superscript"/>
          <w:lang w:eastAsia="ru-RU"/>
        </w:rPr>
        <w:t>o</w:t>
      </w:r>
      <w:r w:rsidRPr="00486807">
        <w:rPr>
          <w:rFonts w:ascii="Times New Roman" w:eastAsia="Calibri" w:hAnsi="Times New Roman" w:cs="Times New Roman"/>
          <w:color w:val="000000"/>
          <w:sz w:val="28"/>
          <w:szCs w:val="28"/>
          <w:lang w:eastAsia="ru-RU"/>
        </w:rPr>
        <w:t xml:space="preserve"> к электронно-оптической оси и вращение вокруг оси от 0 до 360</w:t>
      </w:r>
      <w:r w:rsidRPr="00486807">
        <w:rPr>
          <w:rFonts w:ascii="Times New Roman" w:eastAsia="Calibri" w:hAnsi="Times New Roman" w:cs="Times New Roman"/>
          <w:color w:val="000000"/>
          <w:sz w:val="28"/>
          <w:szCs w:val="28"/>
          <w:vertAlign w:val="superscript"/>
          <w:lang w:eastAsia="ru-RU"/>
        </w:rPr>
        <w:t>o</w:t>
      </w:r>
      <w:r w:rsidRPr="00486807">
        <w:rPr>
          <w:rFonts w:ascii="Times New Roman" w:eastAsia="Calibri" w:hAnsi="Times New Roman" w:cs="Times New Roman"/>
          <w:color w:val="000000"/>
          <w:sz w:val="28"/>
          <w:szCs w:val="28"/>
          <w:lang w:eastAsia="ru-RU"/>
        </w:rPr>
        <w:t xml:space="preserve">. Электронный пучок, сфокусированный на поверхности образца, вызывает появление отраженных, вторичных и поглощенных электронов, которые используются для получения изображения поверхности образца. Эти сигналы улавливаются специальными детекторами. На схеме РЭМ (рис.4) представлен только один из возможного набора тип детектора, используемый для регистрации вторичных электронов 13. В детекторе поток электронов преобразуется в электрический сигнал (ток). После прохождения тока через усилитель 14 модулируется яркость экрана. </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В качестве детектора вторичных электронов используется детектор </w:t>
      </w:r>
      <w:proofErr w:type="spellStart"/>
      <w:r w:rsidRPr="00486807">
        <w:rPr>
          <w:rFonts w:ascii="Times New Roman" w:eastAsia="Calibri" w:hAnsi="Times New Roman" w:cs="Times New Roman"/>
          <w:color w:val="000000"/>
          <w:sz w:val="28"/>
          <w:szCs w:val="28"/>
          <w:lang w:eastAsia="ru-RU"/>
        </w:rPr>
        <w:t>Эверхарта-Торнли</w:t>
      </w:r>
      <w:proofErr w:type="spellEnd"/>
      <w:r w:rsidRPr="00486807">
        <w:rPr>
          <w:rFonts w:ascii="Times New Roman" w:eastAsia="Calibri" w:hAnsi="Times New Roman" w:cs="Times New Roman"/>
          <w:color w:val="000000"/>
          <w:sz w:val="28"/>
          <w:szCs w:val="28"/>
          <w:lang w:eastAsia="ru-RU"/>
        </w:rPr>
        <w:t>. Схема детектора представлена на рис. 8. Коллектор 1 имеет положительный потенциал, приблизительно +250</w:t>
      </w:r>
      <w:proofErr w:type="gramStart"/>
      <w:r w:rsidRPr="00486807">
        <w:rPr>
          <w:rFonts w:ascii="Times New Roman" w:eastAsia="Calibri" w:hAnsi="Times New Roman" w:cs="Times New Roman"/>
          <w:color w:val="000000"/>
          <w:sz w:val="28"/>
          <w:szCs w:val="28"/>
          <w:lang w:eastAsia="ru-RU"/>
        </w:rPr>
        <w:t xml:space="preserve"> В</w:t>
      </w:r>
      <w:proofErr w:type="gramEnd"/>
      <w:r w:rsidRPr="00486807">
        <w:rPr>
          <w:rFonts w:ascii="Times New Roman" w:eastAsia="Calibri" w:hAnsi="Times New Roman" w:cs="Times New Roman"/>
          <w:color w:val="000000"/>
          <w:sz w:val="28"/>
          <w:szCs w:val="28"/>
          <w:lang w:eastAsia="ru-RU"/>
        </w:rPr>
        <w:t xml:space="preserve">, благодаря чему траектории вторичных электронов искривляются, и они попадают в коллектор. На первичные и отраженные электроны, имеющие высокие значения энергии, этот потенциал существенного влияния не оказывает. </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noProof/>
          <w:sz w:val="28"/>
          <w:szCs w:val="28"/>
          <w:lang w:eastAsia="ru-RU"/>
        </w:rPr>
        <w:drawing>
          <wp:inline distT="0" distB="0" distL="0" distR="0" wp14:anchorId="7ADCD950" wp14:editId="0589BA24">
            <wp:extent cx="4038600" cy="3086100"/>
            <wp:effectExtent l="19050" t="0" r="0" b="0"/>
            <wp:docPr id="20" name="Рисунок 13" descr="Дет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Детектор"/>
                    <pic:cNvPicPr>
                      <a:picLocks noChangeAspect="1" noChangeArrowheads="1"/>
                    </pic:cNvPicPr>
                  </pic:nvPicPr>
                  <pic:blipFill>
                    <a:blip r:embed="rId26" cstate="print"/>
                    <a:srcRect/>
                    <a:stretch>
                      <a:fillRect/>
                    </a:stretch>
                  </pic:blipFill>
                  <pic:spPr bwMode="auto">
                    <a:xfrm>
                      <a:off x="0" y="0"/>
                      <a:ext cx="4038600" cy="3086100"/>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Рисунок 8. Схема детектора эмитированных электронов </w:t>
      </w:r>
      <w:proofErr w:type="spellStart"/>
      <w:r w:rsidRPr="00486807">
        <w:rPr>
          <w:rFonts w:ascii="Times New Roman" w:eastAsia="Calibri" w:hAnsi="Times New Roman" w:cs="Times New Roman"/>
          <w:color w:val="000000"/>
          <w:sz w:val="28"/>
          <w:szCs w:val="28"/>
          <w:lang w:eastAsia="ru-RU"/>
        </w:rPr>
        <w:t>Эвепхарта-Торнли</w:t>
      </w:r>
      <w:proofErr w:type="spellEnd"/>
      <w:r w:rsidRPr="00486807">
        <w:rPr>
          <w:rFonts w:ascii="Times New Roman" w:eastAsia="Calibri" w:hAnsi="Times New Roman" w:cs="Times New Roman"/>
          <w:color w:val="000000"/>
          <w:sz w:val="28"/>
          <w:szCs w:val="28"/>
          <w:lang w:eastAsia="ru-RU"/>
        </w:rPr>
        <w:t xml:space="preserve">. </w:t>
      </w:r>
      <w:r w:rsidRPr="00486807">
        <w:rPr>
          <w:rFonts w:ascii="Times New Roman" w:eastAsia="Calibri" w:hAnsi="Times New Roman" w:cs="Times New Roman"/>
          <w:color w:val="000000"/>
          <w:sz w:val="28"/>
          <w:szCs w:val="28"/>
          <w:lang w:eastAsia="ru-RU"/>
        </w:rPr>
        <w:br/>
        <w:t xml:space="preserve">1 – коллектор, 2 – </w:t>
      </w:r>
      <w:proofErr w:type="spellStart"/>
      <w:r w:rsidRPr="00486807">
        <w:rPr>
          <w:rFonts w:ascii="Times New Roman" w:eastAsia="Calibri" w:hAnsi="Times New Roman" w:cs="Times New Roman"/>
          <w:color w:val="000000"/>
          <w:sz w:val="28"/>
          <w:szCs w:val="28"/>
          <w:lang w:eastAsia="ru-RU"/>
        </w:rPr>
        <w:t>световод</w:t>
      </w:r>
      <w:proofErr w:type="spellEnd"/>
      <w:r w:rsidRPr="00486807">
        <w:rPr>
          <w:rFonts w:ascii="Times New Roman" w:eastAsia="Calibri" w:hAnsi="Times New Roman" w:cs="Times New Roman"/>
          <w:color w:val="000000"/>
          <w:sz w:val="28"/>
          <w:szCs w:val="28"/>
          <w:lang w:eastAsia="ru-RU"/>
        </w:rPr>
        <w:t xml:space="preserve">, 3 – сцинтиллятор, 4 – </w:t>
      </w:r>
      <w:proofErr w:type="spellStart"/>
      <w:r w:rsidRPr="00486807">
        <w:rPr>
          <w:rFonts w:ascii="Times New Roman" w:eastAsia="Calibri" w:hAnsi="Times New Roman" w:cs="Times New Roman"/>
          <w:color w:val="000000"/>
          <w:sz w:val="28"/>
          <w:szCs w:val="28"/>
          <w:lang w:eastAsia="ru-RU"/>
        </w:rPr>
        <w:t>фотоумножитель</w:t>
      </w:r>
      <w:proofErr w:type="spellEnd"/>
      <w:r w:rsidRPr="00486807">
        <w:rPr>
          <w:rFonts w:ascii="Times New Roman" w:eastAsia="Calibri" w:hAnsi="Times New Roman" w:cs="Times New Roman"/>
          <w:color w:val="000000"/>
          <w:sz w:val="28"/>
          <w:szCs w:val="28"/>
          <w:lang w:eastAsia="ru-RU"/>
        </w:rPr>
        <w:t>.</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Внутри коллектора электроны ускоряются. Для этого на сцинтиллятор 3 подается высокое напряжение порядка 12 </w:t>
      </w:r>
      <w:proofErr w:type="spellStart"/>
      <w:r w:rsidRPr="00486807">
        <w:rPr>
          <w:rFonts w:ascii="Times New Roman" w:eastAsia="Calibri" w:hAnsi="Times New Roman" w:cs="Times New Roman"/>
          <w:color w:val="000000"/>
          <w:sz w:val="28"/>
          <w:szCs w:val="28"/>
          <w:lang w:eastAsia="ru-RU"/>
        </w:rPr>
        <w:t>кВ.</w:t>
      </w:r>
      <w:proofErr w:type="spellEnd"/>
      <w:r w:rsidRPr="00486807">
        <w:rPr>
          <w:rFonts w:ascii="Times New Roman" w:eastAsia="Calibri" w:hAnsi="Times New Roman" w:cs="Times New Roman"/>
          <w:color w:val="000000"/>
          <w:sz w:val="28"/>
          <w:szCs w:val="28"/>
          <w:lang w:eastAsia="ru-RU"/>
        </w:rPr>
        <w:t xml:space="preserve"> Его влияние на электронный зонд экранируется корпусом коллектора. Вследствие ускорения вторичные электроны получают достаточную энергию, чтобы вызвать световое излучение материала сцинтиллятора, которое по </w:t>
      </w:r>
      <w:proofErr w:type="spellStart"/>
      <w:r w:rsidRPr="00486807">
        <w:rPr>
          <w:rFonts w:ascii="Times New Roman" w:eastAsia="Calibri" w:hAnsi="Times New Roman" w:cs="Times New Roman"/>
          <w:color w:val="000000"/>
          <w:sz w:val="28"/>
          <w:szCs w:val="28"/>
          <w:lang w:eastAsia="ru-RU"/>
        </w:rPr>
        <w:t>световоду</w:t>
      </w:r>
      <w:proofErr w:type="spellEnd"/>
      <w:r w:rsidRPr="00486807">
        <w:rPr>
          <w:rFonts w:ascii="Times New Roman" w:eastAsia="Calibri" w:hAnsi="Times New Roman" w:cs="Times New Roman"/>
          <w:color w:val="000000"/>
          <w:sz w:val="28"/>
          <w:szCs w:val="28"/>
          <w:lang w:eastAsia="ru-RU"/>
        </w:rPr>
        <w:t xml:space="preserve"> 2 попадает на </w:t>
      </w:r>
      <w:proofErr w:type="spellStart"/>
      <w:r w:rsidRPr="00486807">
        <w:rPr>
          <w:rFonts w:ascii="Times New Roman" w:eastAsia="Calibri" w:hAnsi="Times New Roman" w:cs="Times New Roman"/>
          <w:color w:val="000000"/>
          <w:sz w:val="28"/>
          <w:szCs w:val="28"/>
          <w:lang w:eastAsia="ru-RU"/>
        </w:rPr>
        <w:lastRenderedPageBreak/>
        <w:t>фотоумножитель</w:t>
      </w:r>
      <w:proofErr w:type="spellEnd"/>
      <w:r w:rsidRPr="00486807">
        <w:rPr>
          <w:rFonts w:ascii="Times New Roman" w:eastAsia="Calibri" w:hAnsi="Times New Roman" w:cs="Times New Roman"/>
          <w:color w:val="000000"/>
          <w:sz w:val="28"/>
          <w:szCs w:val="28"/>
          <w:lang w:eastAsia="ru-RU"/>
        </w:rPr>
        <w:t xml:space="preserve"> 4, где преобразуется в электрический сигнал. Мощность этого сигнала и, следовательно, яркость соответствующей точки на экране при использовании вторичных электронов определяется топографическим контрастом. Характерная особенность топографического контраста </w:t>
      </w:r>
      <w:proofErr w:type="gramStart"/>
      <w:r w:rsidRPr="00486807">
        <w:rPr>
          <w:rFonts w:ascii="Times New Roman" w:eastAsia="Calibri" w:hAnsi="Times New Roman" w:cs="Times New Roman"/>
          <w:color w:val="000000"/>
          <w:sz w:val="28"/>
          <w:szCs w:val="28"/>
          <w:lang w:eastAsia="ru-RU"/>
        </w:rPr>
        <w:t>в</w:t>
      </w:r>
      <w:proofErr w:type="gramEnd"/>
      <w:r w:rsidRPr="00486807">
        <w:rPr>
          <w:rFonts w:ascii="Times New Roman" w:eastAsia="Calibri" w:hAnsi="Times New Roman" w:cs="Times New Roman"/>
          <w:color w:val="000000"/>
          <w:sz w:val="28"/>
          <w:szCs w:val="28"/>
          <w:lang w:eastAsia="ru-RU"/>
        </w:rPr>
        <w:t xml:space="preserve"> </w:t>
      </w:r>
      <w:proofErr w:type="gramStart"/>
      <w:r w:rsidRPr="00486807">
        <w:rPr>
          <w:rFonts w:ascii="Times New Roman" w:eastAsia="Calibri" w:hAnsi="Times New Roman" w:cs="Times New Roman"/>
          <w:color w:val="000000"/>
          <w:sz w:val="28"/>
          <w:szCs w:val="28"/>
          <w:lang w:eastAsia="ru-RU"/>
        </w:rPr>
        <w:t>РЭМ</w:t>
      </w:r>
      <w:proofErr w:type="gramEnd"/>
      <w:r w:rsidRPr="00486807">
        <w:rPr>
          <w:rFonts w:ascii="Times New Roman" w:eastAsia="Calibri" w:hAnsi="Times New Roman" w:cs="Times New Roman"/>
          <w:color w:val="000000"/>
          <w:sz w:val="28"/>
          <w:szCs w:val="28"/>
          <w:lang w:eastAsia="ru-RU"/>
        </w:rPr>
        <w:t xml:space="preserve"> - повышенная яркость изображения острых вершин и выступов рельефа поверхности образца, вызывается увеличением выхода электронов с этих участков. </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Большая разрешающая способность РЭМ при работе в режиме регистрации вторичных электронов служит причиной того, что именно он используется при изучении топографии поверхности (поверхность излома, протравленного шлифа и др.). При формировании изображения в режиме детектирования вторичных электронов возможно появление композиционного контраста. Однако он относительно невелик.     Для регистрации отраженных электронов могут использоваться различные типы детекторов, в том числе и детектор </w:t>
      </w:r>
      <w:proofErr w:type="spellStart"/>
      <w:r w:rsidRPr="00486807">
        <w:rPr>
          <w:rFonts w:ascii="Times New Roman" w:eastAsia="Calibri" w:hAnsi="Times New Roman" w:cs="Times New Roman"/>
          <w:color w:val="000000"/>
          <w:sz w:val="28"/>
          <w:szCs w:val="28"/>
          <w:lang w:eastAsia="ru-RU"/>
        </w:rPr>
        <w:t>Эверхарта-Торнли</w:t>
      </w:r>
      <w:proofErr w:type="spellEnd"/>
      <w:r w:rsidRPr="00486807">
        <w:rPr>
          <w:rFonts w:ascii="Times New Roman" w:eastAsia="Calibri" w:hAnsi="Times New Roman" w:cs="Times New Roman"/>
          <w:color w:val="000000"/>
          <w:sz w:val="28"/>
          <w:szCs w:val="28"/>
          <w:lang w:eastAsia="ru-RU"/>
        </w:rPr>
        <w:t xml:space="preserve">, но с некоторым изменением. Это вызвано тем, что отраженные электроны имеют высокую энергию, движутся прямолинейно, не отклоняясь электрическим полем в отличие от вторичных электронов. Поэтому нет необходимости использовать в детекторе высокие напряжения и, следовательно, коллектор. Эффективность сбора отраженных электронов зависит от угла наклона детектора к поверхности генерации электронов и расстояния между ними.     Получение изображения в отраженных электронах вызвано тем, что эмиссия этих электронов зависит от порядкового номера химического элемента. Поэтому, например, на плоской поверхности образца участок материала с более высоким средним порядковым номером атомов отражает большее количество электронов. Он выглядит на экране более светлым относительно других участков образца. Полученный контраст называют композиционным. Изображение в отраженных электронах позволяет определить количество фаз в материале, наблюдать микроструктуру материала без предварительного травления шлифа и др. Выявление структуры материала становится возможным, поскольку химический состав зерен в многокомпонентных системах отличается от химического состава их границ. В том случае, когда поверхность образца имеет ярко выраженные неровности, то дополнительно к </w:t>
      </w:r>
      <w:proofErr w:type="gramStart"/>
      <w:r w:rsidRPr="00486807">
        <w:rPr>
          <w:rFonts w:ascii="Times New Roman" w:eastAsia="Calibri" w:hAnsi="Times New Roman" w:cs="Times New Roman"/>
          <w:color w:val="000000"/>
          <w:sz w:val="28"/>
          <w:szCs w:val="28"/>
          <w:lang w:eastAsia="ru-RU"/>
        </w:rPr>
        <w:t>композиционному</w:t>
      </w:r>
      <w:proofErr w:type="gramEnd"/>
      <w:r w:rsidRPr="00486807">
        <w:rPr>
          <w:rFonts w:ascii="Times New Roman" w:eastAsia="Calibri" w:hAnsi="Times New Roman" w:cs="Times New Roman"/>
          <w:color w:val="000000"/>
          <w:sz w:val="28"/>
          <w:szCs w:val="28"/>
          <w:lang w:eastAsia="ru-RU"/>
        </w:rPr>
        <w:t xml:space="preserve"> возникает топографический контраст. Для разделения композиционного и топографического контрастов применяют два детектора отраженных электронов </w:t>
      </w:r>
      <w:proofErr w:type="spellStart"/>
      <w:r w:rsidRPr="00486807">
        <w:rPr>
          <w:rFonts w:ascii="Times New Roman" w:eastAsia="Calibri" w:hAnsi="Times New Roman" w:cs="Times New Roman"/>
          <w:color w:val="000000"/>
          <w:sz w:val="28"/>
          <w:szCs w:val="28"/>
          <w:lang w:eastAsia="ru-RU"/>
        </w:rPr>
        <w:t>Эверхарта-Торнли</w:t>
      </w:r>
      <w:proofErr w:type="spellEnd"/>
      <w:r w:rsidRPr="00486807">
        <w:rPr>
          <w:rFonts w:ascii="Times New Roman" w:eastAsia="Calibri" w:hAnsi="Times New Roman" w:cs="Times New Roman"/>
          <w:color w:val="000000"/>
          <w:sz w:val="28"/>
          <w:szCs w:val="28"/>
          <w:lang w:eastAsia="ru-RU"/>
        </w:rPr>
        <w:t xml:space="preserve">. </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На рис. 9 приведен пример разделения контрастов. В случае сложения сигналов детекторов Д</w:t>
      </w:r>
      <w:proofErr w:type="gramStart"/>
      <w:r w:rsidRPr="00486807">
        <w:rPr>
          <w:rFonts w:ascii="Times New Roman" w:eastAsia="Calibri" w:hAnsi="Times New Roman" w:cs="Times New Roman"/>
          <w:color w:val="000000"/>
          <w:sz w:val="28"/>
          <w:szCs w:val="28"/>
          <w:lang w:eastAsia="ru-RU"/>
        </w:rPr>
        <w:t>1</w:t>
      </w:r>
      <w:proofErr w:type="gramEnd"/>
      <w:r w:rsidRPr="00486807">
        <w:rPr>
          <w:rFonts w:ascii="Times New Roman" w:eastAsia="Calibri" w:hAnsi="Times New Roman" w:cs="Times New Roman"/>
          <w:color w:val="000000"/>
          <w:sz w:val="28"/>
          <w:szCs w:val="28"/>
          <w:lang w:eastAsia="ru-RU"/>
        </w:rPr>
        <w:t xml:space="preserve"> и Д2 усиливается композиционный и устраняется топографический контраст. При вычитании сигналов аннулируется композиционный и усиливается топографический контраст. </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noProof/>
          <w:sz w:val="28"/>
          <w:szCs w:val="28"/>
          <w:lang w:eastAsia="ru-RU"/>
        </w:rPr>
        <w:lastRenderedPageBreak/>
        <w:drawing>
          <wp:inline distT="0" distB="0" distL="0" distR="0" wp14:anchorId="397E8D40" wp14:editId="46FDAAD7">
            <wp:extent cx="3019425" cy="4238625"/>
            <wp:effectExtent l="19050" t="0" r="9525" b="0"/>
            <wp:docPr id="21" name="Рисунок 14" descr="Разделение контрас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азделение контрастов"/>
                    <pic:cNvPicPr>
                      <a:picLocks noChangeAspect="1" noChangeArrowheads="1"/>
                    </pic:cNvPicPr>
                  </pic:nvPicPr>
                  <pic:blipFill>
                    <a:blip r:embed="rId27" cstate="print"/>
                    <a:srcRect/>
                    <a:stretch>
                      <a:fillRect/>
                    </a:stretch>
                  </pic:blipFill>
                  <pic:spPr bwMode="auto">
                    <a:xfrm>
                      <a:off x="0" y="0"/>
                      <a:ext cx="3019425" cy="4238625"/>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p>
    <w:p w:rsidR="00486807" w:rsidRPr="00486807" w:rsidRDefault="00486807" w:rsidP="00486807">
      <w:pPr>
        <w:spacing w:after="0" w:line="240" w:lineRule="auto"/>
        <w:jc w:val="center"/>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Рисунок 9. Использование парного детектора (Д</w:t>
      </w:r>
      <w:proofErr w:type="gramStart"/>
      <w:r w:rsidRPr="00486807">
        <w:rPr>
          <w:rFonts w:ascii="Times New Roman" w:eastAsia="Calibri" w:hAnsi="Times New Roman" w:cs="Times New Roman"/>
          <w:color w:val="000000"/>
          <w:sz w:val="28"/>
          <w:szCs w:val="28"/>
          <w:vertAlign w:val="subscript"/>
          <w:lang w:eastAsia="ru-RU"/>
        </w:rPr>
        <w:t>1</w:t>
      </w:r>
      <w:proofErr w:type="gramEnd"/>
      <w:r w:rsidRPr="00486807">
        <w:rPr>
          <w:rFonts w:ascii="Times New Roman" w:eastAsia="Calibri" w:hAnsi="Times New Roman" w:cs="Times New Roman"/>
          <w:color w:val="000000"/>
          <w:sz w:val="28"/>
          <w:szCs w:val="28"/>
          <w:lang w:eastAsia="ru-RU"/>
        </w:rPr>
        <w:t>, Д</w:t>
      </w:r>
      <w:r w:rsidRPr="00486807">
        <w:rPr>
          <w:rFonts w:ascii="Times New Roman" w:eastAsia="Calibri" w:hAnsi="Times New Roman" w:cs="Times New Roman"/>
          <w:color w:val="000000"/>
          <w:sz w:val="28"/>
          <w:szCs w:val="28"/>
          <w:vertAlign w:val="subscript"/>
          <w:lang w:eastAsia="ru-RU"/>
        </w:rPr>
        <w:t>2</w:t>
      </w:r>
      <w:r w:rsidRPr="00486807">
        <w:rPr>
          <w:rFonts w:ascii="Times New Roman" w:eastAsia="Calibri" w:hAnsi="Times New Roman" w:cs="Times New Roman"/>
          <w:color w:val="000000"/>
          <w:sz w:val="28"/>
          <w:szCs w:val="28"/>
          <w:lang w:eastAsia="ru-RU"/>
        </w:rPr>
        <w:t>) для разделения композиционного (I) и топографического контрастов (II).</w:t>
      </w:r>
    </w:p>
    <w:p w:rsidR="00486807" w:rsidRPr="00486807" w:rsidRDefault="00486807" w:rsidP="00486807">
      <w:pPr>
        <w:spacing w:after="0" w:line="240" w:lineRule="auto"/>
        <w:jc w:val="both"/>
        <w:rPr>
          <w:rFonts w:ascii="Times New Roman" w:eastAsia="Calibri" w:hAnsi="Times New Roman" w:cs="Times New Roman"/>
          <w:color w:val="000000"/>
          <w:sz w:val="28"/>
          <w:szCs w:val="28"/>
          <w:lang w:eastAsia="ru-RU"/>
        </w:rPr>
      </w:pP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При получении изображения в поглощенных электронах сигналом служит ток поглощенных электронов, который равен току первичных электронов за вычетом тока отраженных и вторичных электронов. В итоге он зависит от количества эмитированных отраженных и вторичных электронов. Соответственно в сигнале присутствуют как композиционная, так и топографическая составляющая, причем они не разделяются. </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При сканировании зонда по поверхности образца, имеющего химическую неоднородность и сильно выраженный рельеф, интенсивность сигнала будет меняться. Для улавливания сигнала не требуется специальный детектор. Его роль выполняет образец, в котором образуются поглощенные электроны. Поток поглощенных электронов только усиливается, а затем передается в блок изображения. Метод широко использовался в ранних конструкциях сканирующих микроскопов. </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Сигналы, преобразованные детектором в электрический ток, после усиления служат для модулирования яркости точек на экране. Формирование изображения поверхности объекта на экране будет происходить следующим образом. С помощью отклоняющих катушек 7 (рис. 7) осуществляется сканирование тонко сфокусированного зонда по поверхности образца. Оно проходит по линии. Совокупность параллельных линий (растр) дает представление о площади объекта. Генератор развертки 16, соединенный с </w:t>
      </w:r>
      <w:r w:rsidRPr="00486807">
        <w:rPr>
          <w:rFonts w:ascii="Times New Roman" w:eastAsia="Calibri" w:hAnsi="Times New Roman" w:cs="Times New Roman"/>
          <w:color w:val="000000"/>
          <w:sz w:val="28"/>
          <w:szCs w:val="28"/>
          <w:lang w:eastAsia="ru-RU"/>
        </w:rPr>
        <w:lastRenderedPageBreak/>
        <w:t>отклоняющими катушками и монитором, обеспечивает синхронность передвижения электронного зонда по образцу и электронного луча по экрану. Благодаря этому, каждая точка на образце соответствует определенной точке на экране. В свою очередь, яркость точки на экране определяется интенсивностью сигнала, поступающего от соответствующей точки образца.</w:t>
      </w:r>
    </w:p>
    <w:p w:rsidR="00486807" w:rsidRPr="00486807" w:rsidRDefault="00486807" w:rsidP="000D3FC9">
      <w:pPr>
        <w:spacing w:after="0" w:line="240" w:lineRule="auto"/>
        <w:ind w:firstLine="567"/>
        <w:jc w:val="both"/>
        <w:rPr>
          <w:rFonts w:ascii="Times New Roman" w:eastAsia="Calibri" w:hAnsi="Times New Roman" w:cs="Times New Roman"/>
          <w:color w:val="000000"/>
          <w:sz w:val="28"/>
          <w:szCs w:val="28"/>
          <w:lang w:eastAsia="ru-RU"/>
        </w:rPr>
      </w:pPr>
      <w:r w:rsidRPr="00486807">
        <w:rPr>
          <w:rFonts w:ascii="Times New Roman" w:eastAsia="Calibri" w:hAnsi="Times New Roman" w:cs="Times New Roman"/>
          <w:color w:val="000000"/>
          <w:sz w:val="28"/>
          <w:szCs w:val="28"/>
          <w:lang w:eastAsia="ru-RU"/>
        </w:rPr>
        <w:t xml:space="preserve">Совокупность сигналов различной интенсивности создает контраст яркости (изображение) на экране трубки. Увеличение РЭМ определяется соотношением амплитуд развертки луча по экрану (L) и зонда по поверхности образца (l) и равно L/l. Так как максимальная длина развертки L на экране фиксирована, то повышение увеличения микроскопа достигается путем уменьшения l. Изменение амплитуды колебания зонда задается с помощью блока управления увеличением 17, путем изменения тока в отклоняющих катушках. Обычно рабочий диапазон изменения увеличений, обеспечивающий высокую четкость изображения поверхности, составляет 10…50000. Увеличение, превышающее максимальное полезное увеличение микроскопа, обычно используется только для его фокусирования. </w:t>
      </w:r>
    </w:p>
    <w:p w:rsidR="00486807" w:rsidRPr="00486807" w:rsidRDefault="00486807" w:rsidP="000D3FC9">
      <w:pPr>
        <w:spacing w:after="0" w:line="240" w:lineRule="auto"/>
        <w:ind w:firstLine="567"/>
        <w:rPr>
          <w:rFonts w:ascii="Times New Roman" w:eastAsia="Calibri" w:hAnsi="Times New Roman" w:cs="Times New Roman"/>
          <w:color w:val="000000"/>
          <w:sz w:val="28"/>
          <w:szCs w:val="28"/>
          <w:lang w:eastAsia="ru-RU"/>
        </w:rPr>
      </w:pPr>
    </w:p>
    <w:p w:rsidR="00486807" w:rsidRPr="00486807" w:rsidRDefault="00486807" w:rsidP="000D3FC9">
      <w:pPr>
        <w:spacing w:after="0" w:line="240" w:lineRule="auto"/>
        <w:ind w:firstLine="567"/>
        <w:rPr>
          <w:rFonts w:ascii="Times New Roman" w:eastAsia="Calibri" w:hAnsi="Times New Roman" w:cs="Times New Roman"/>
          <w:color w:val="000000"/>
          <w:sz w:val="28"/>
          <w:szCs w:val="28"/>
          <w:lang w:eastAsia="ru-RU"/>
        </w:rPr>
      </w:pPr>
    </w:p>
    <w:p w:rsidR="00486807" w:rsidRPr="00486807" w:rsidRDefault="00486807" w:rsidP="000D3FC9">
      <w:pPr>
        <w:spacing w:after="0" w:line="240" w:lineRule="auto"/>
        <w:ind w:firstLine="567"/>
        <w:rPr>
          <w:rFonts w:ascii="Times New Roman" w:eastAsia="Calibri" w:hAnsi="Times New Roman" w:cs="Times New Roman"/>
          <w:b/>
          <w:sz w:val="28"/>
          <w:szCs w:val="28"/>
        </w:rPr>
      </w:pPr>
      <w:r w:rsidRPr="00486807">
        <w:rPr>
          <w:rFonts w:ascii="Times New Roman" w:eastAsia="Calibri" w:hAnsi="Times New Roman" w:cs="Times New Roman"/>
          <w:b/>
          <w:sz w:val="28"/>
          <w:szCs w:val="28"/>
        </w:rPr>
        <w:t>5 Подготовка объектов для исследований и особые требования к ним</w:t>
      </w:r>
    </w:p>
    <w:p w:rsidR="00486807" w:rsidRPr="00486807" w:rsidRDefault="00486807" w:rsidP="000D3FC9">
      <w:pPr>
        <w:tabs>
          <w:tab w:val="left" w:pos="1005"/>
          <w:tab w:val="center" w:pos="5102"/>
        </w:tabs>
        <w:spacing w:after="0" w:line="240" w:lineRule="auto"/>
        <w:ind w:firstLine="567"/>
        <w:rPr>
          <w:rFonts w:ascii="Times New Roman" w:eastAsia="Calibri" w:hAnsi="Times New Roman" w:cs="Times New Roman"/>
          <w:b/>
          <w:sz w:val="28"/>
          <w:szCs w:val="28"/>
        </w:rPr>
      </w:pP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В связи с тем, что камера образцов РЭМ находится в глубоком вакууме, образцы перед исследованием должны быть обезвожены. Поэтому, когда изучают образцы, обладающие естественной высокой влажностью и дающие большую усадку при высыхании, следует применять специальные методы сушки. Для сильно </w:t>
      </w:r>
      <w:proofErr w:type="spellStart"/>
      <w:r w:rsidRPr="00486807">
        <w:rPr>
          <w:rFonts w:ascii="Times New Roman" w:eastAsia="Calibri" w:hAnsi="Times New Roman" w:cs="Times New Roman"/>
          <w:sz w:val="28"/>
          <w:szCs w:val="28"/>
        </w:rPr>
        <w:t>водонасыщенных</w:t>
      </w:r>
      <w:proofErr w:type="spellEnd"/>
      <w:r w:rsidRPr="00486807">
        <w:rPr>
          <w:rFonts w:ascii="Times New Roman" w:eastAsia="Calibri" w:hAnsi="Times New Roman" w:cs="Times New Roman"/>
          <w:sz w:val="28"/>
          <w:szCs w:val="28"/>
        </w:rPr>
        <w:t xml:space="preserve"> пород, таких, как молодые илы, увлаженные глины, почвы, торфа, хорошо себя зарекомендовала вакуумная морозная сушка. Суть методики заключается в быстром размораживании образца в жидком азоте при температуре -196</w:t>
      </w:r>
      <w:r w:rsidRPr="00486807">
        <w:rPr>
          <w:rFonts w:ascii="Times New Roman" w:eastAsia="Calibri" w:hAnsi="Times New Roman" w:cs="Times New Roman"/>
          <w:sz w:val="28"/>
          <w:szCs w:val="28"/>
          <w:vertAlign w:val="superscript"/>
        </w:rPr>
        <w:t>0</w:t>
      </w:r>
      <w:r w:rsidRPr="00486807">
        <w:rPr>
          <w:rFonts w:ascii="Times New Roman" w:eastAsia="Calibri" w:hAnsi="Times New Roman" w:cs="Times New Roman"/>
          <w:sz w:val="28"/>
          <w:szCs w:val="28"/>
        </w:rPr>
        <w:t>С, в результате вся влага, содержащаяся в порах породы, превращается в аморфный лед без объемного расширения. В дальнейшем лед удаляют из породы с помощью сублимации в вакууме при низкой температуре. Лед испаряется, а минеральные частицы остаются в том положении, в котором они находились во влажной породе, и таким образом микроструктура образца не нарушается. Образцы, высушивание которых не сопровождается усадкой и искаженной микроструктурой, например, такие скальные горные породы, как гранит, базальт, известняк, могут быть обезвожены с помощью любого доступного способа.</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После высушивания образца возникает проблема получения ненарушенной поверхности, в максимальной степени, отражающей реальную микроструктуру образца. Лучшие результаты достигаются при просмотре аншлифов, пропитанных люминесцирующим полимером (органическое вещество, которое светится при попадании на него электронов или других элементарных частиц). Если микроструктура однородна и изотропна, то </w:t>
      </w:r>
      <w:r w:rsidRPr="00486807">
        <w:rPr>
          <w:rFonts w:ascii="Times New Roman" w:eastAsia="Calibri" w:hAnsi="Times New Roman" w:cs="Times New Roman"/>
          <w:sz w:val="28"/>
          <w:szCs w:val="28"/>
        </w:rPr>
        <w:lastRenderedPageBreak/>
        <w:t xml:space="preserve">можно изучать любое случайное сечение.  Если микроструктура однородна и </w:t>
      </w:r>
      <w:proofErr w:type="spellStart"/>
      <w:r w:rsidRPr="00486807">
        <w:rPr>
          <w:rFonts w:ascii="Times New Roman" w:eastAsia="Calibri" w:hAnsi="Times New Roman" w:cs="Times New Roman"/>
          <w:sz w:val="28"/>
          <w:szCs w:val="28"/>
        </w:rPr>
        <w:t>анизотропна</w:t>
      </w:r>
      <w:proofErr w:type="spellEnd"/>
      <w:r w:rsidRPr="00486807">
        <w:rPr>
          <w:rFonts w:ascii="Times New Roman" w:eastAsia="Calibri" w:hAnsi="Times New Roman" w:cs="Times New Roman"/>
          <w:sz w:val="28"/>
          <w:szCs w:val="28"/>
        </w:rPr>
        <w:t xml:space="preserve"> (то есть имеется преимущественная ориентация структурных элементов, в том или ином направлении), то лучше изучать сечение перпендикулярное напластованию, так как в этом случае одновременно можно изучать размер, форму и ориентацию структурных элементов. В некоторых случаях хорошие результаты получаются при просмотре непропитанных полированных аншлифов или зачищенных плоских поверхностей. Зачистку производят с помощью наждачной бумаги, а очистку поверхности от смещенных минеральных частиц – с помощью клейкой ленты.  </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5.1 Средства, аппаратура и материалы</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Средства, аппаратура и материалы:</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 отрезной станок  </w:t>
      </w:r>
      <w:proofErr w:type="spellStart"/>
      <w:r w:rsidRPr="00486807">
        <w:rPr>
          <w:rFonts w:ascii="Times New Roman" w:eastAsia="Calibri" w:hAnsi="Times New Roman" w:cs="Times New Roman"/>
          <w:sz w:val="28"/>
          <w:szCs w:val="28"/>
        </w:rPr>
        <w:t>Laboton</w:t>
      </w:r>
      <w:proofErr w:type="spellEnd"/>
      <w:r w:rsidRPr="00486807">
        <w:rPr>
          <w:rFonts w:ascii="Times New Roman" w:eastAsia="Calibri" w:hAnsi="Times New Roman" w:cs="Times New Roman"/>
          <w:sz w:val="28"/>
          <w:szCs w:val="28"/>
        </w:rPr>
        <w:t xml:space="preserve"> – 3</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 пресс для горячей запрессовки образцов </w:t>
      </w:r>
      <w:proofErr w:type="spellStart"/>
      <w:r w:rsidRPr="00486807">
        <w:rPr>
          <w:rFonts w:ascii="Times New Roman" w:eastAsia="Calibri" w:hAnsi="Times New Roman" w:cs="Times New Roman"/>
          <w:sz w:val="28"/>
          <w:szCs w:val="28"/>
        </w:rPr>
        <w:t>Citopress</w:t>
      </w:r>
      <w:proofErr w:type="spellEnd"/>
      <w:r w:rsidRPr="00486807">
        <w:rPr>
          <w:rFonts w:ascii="Times New Roman" w:eastAsia="Calibri" w:hAnsi="Times New Roman" w:cs="Times New Roman"/>
          <w:sz w:val="28"/>
          <w:szCs w:val="28"/>
        </w:rPr>
        <w:t xml:space="preserve"> – 1</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 шлифовально-полировальный станок  </w:t>
      </w:r>
      <w:proofErr w:type="spellStart"/>
      <w:r w:rsidRPr="00486807">
        <w:rPr>
          <w:rFonts w:ascii="Times New Roman" w:eastAsia="Calibri" w:hAnsi="Times New Roman" w:cs="Times New Roman"/>
          <w:sz w:val="28"/>
          <w:szCs w:val="28"/>
        </w:rPr>
        <w:t>Tegrapol</w:t>
      </w:r>
      <w:proofErr w:type="spellEnd"/>
      <w:r w:rsidRPr="00486807">
        <w:rPr>
          <w:rFonts w:ascii="Times New Roman" w:eastAsia="Calibri" w:hAnsi="Times New Roman" w:cs="Times New Roman"/>
          <w:sz w:val="28"/>
          <w:szCs w:val="28"/>
        </w:rPr>
        <w:t xml:space="preserve"> – 11</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сжатый воздух 6 бар</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ультразвуковая ванна</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 алмазный шлифовальный диск </w:t>
      </w:r>
      <w:proofErr w:type="spellStart"/>
      <w:r w:rsidRPr="00486807">
        <w:rPr>
          <w:rFonts w:ascii="Times New Roman" w:eastAsia="Calibri" w:hAnsi="Times New Roman" w:cs="Times New Roman"/>
          <w:sz w:val="28"/>
          <w:szCs w:val="28"/>
        </w:rPr>
        <w:t>Md</w:t>
      </w:r>
      <w:proofErr w:type="spellEnd"/>
      <w:r w:rsidRPr="00486807">
        <w:rPr>
          <w:rFonts w:ascii="Times New Roman" w:eastAsia="Calibri" w:hAnsi="Times New Roman" w:cs="Times New Roman"/>
          <w:sz w:val="28"/>
          <w:szCs w:val="28"/>
        </w:rPr>
        <w:t xml:space="preserve"> – </w:t>
      </w:r>
      <w:proofErr w:type="spellStart"/>
      <w:r w:rsidRPr="00486807">
        <w:rPr>
          <w:rFonts w:ascii="Times New Roman" w:eastAsia="Calibri" w:hAnsi="Times New Roman" w:cs="Times New Roman"/>
          <w:sz w:val="28"/>
          <w:szCs w:val="28"/>
        </w:rPr>
        <w:t>Piano</w:t>
      </w:r>
      <w:proofErr w:type="spellEnd"/>
      <w:r w:rsidRPr="00486807">
        <w:rPr>
          <w:rFonts w:ascii="Times New Roman" w:eastAsia="Calibri" w:hAnsi="Times New Roman" w:cs="Times New Roman"/>
          <w:sz w:val="28"/>
          <w:szCs w:val="28"/>
        </w:rPr>
        <w:t xml:space="preserve"> 220</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диск  для одношагового тонкого шлифования материалов MD –</w:t>
      </w:r>
      <w:proofErr w:type="spellStart"/>
      <w:r w:rsidRPr="00486807">
        <w:rPr>
          <w:rFonts w:ascii="Times New Roman" w:eastAsia="Calibri" w:hAnsi="Times New Roman" w:cs="Times New Roman"/>
          <w:sz w:val="28"/>
          <w:szCs w:val="28"/>
        </w:rPr>
        <w:t>Allegro</w:t>
      </w:r>
      <w:proofErr w:type="spellEnd"/>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 диск  для тонкого шлифования материалов MD – </w:t>
      </w:r>
      <w:proofErr w:type="spellStart"/>
      <w:r w:rsidRPr="00486807">
        <w:rPr>
          <w:rFonts w:ascii="Times New Roman" w:eastAsia="Calibri" w:hAnsi="Times New Roman" w:cs="Times New Roman"/>
          <w:sz w:val="28"/>
          <w:szCs w:val="28"/>
        </w:rPr>
        <w:t>Largo</w:t>
      </w:r>
      <w:proofErr w:type="spellEnd"/>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 сукно для алмазного полирования MD – </w:t>
      </w:r>
      <w:proofErr w:type="spellStart"/>
      <w:r w:rsidRPr="00486807">
        <w:rPr>
          <w:rFonts w:ascii="Times New Roman" w:eastAsia="Calibri" w:hAnsi="Times New Roman" w:cs="Times New Roman"/>
          <w:sz w:val="28"/>
          <w:szCs w:val="28"/>
        </w:rPr>
        <w:t>Dac</w:t>
      </w:r>
      <w:proofErr w:type="spellEnd"/>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 сукно для финального и оксидного полирования MD – </w:t>
      </w:r>
      <w:proofErr w:type="spellStart"/>
      <w:r w:rsidRPr="00486807">
        <w:rPr>
          <w:rFonts w:ascii="Times New Roman" w:eastAsia="Calibri" w:hAnsi="Times New Roman" w:cs="Times New Roman"/>
          <w:sz w:val="28"/>
          <w:szCs w:val="28"/>
        </w:rPr>
        <w:t>Nap</w:t>
      </w:r>
      <w:proofErr w:type="spellEnd"/>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алмазная суспензия зернистость 9мкм</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алмазная суспензия зернистость 3мкм</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алмазная суспензия зернистость 1мкм</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 эпоксидная смола с минеральным наполнителем  </w:t>
      </w:r>
      <w:proofErr w:type="spellStart"/>
      <w:r w:rsidRPr="00486807">
        <w:rPr>
          <w:rFonts w:ascii="Times New Roman" w:eastAsia="Calibri" w:hAnsi="Times New Roman" w:cs="Times New Roman"/>
          <w:sz w:val="28"/>
          <w:szCs w:val="28"/>
        </w:rPr>
        <w:t>Duro</w:t>
      </w:r>
      <w:proofErr w:type="spellEnd"/>
      <w:r w:rsidRPr="00486807">
        <w:rPr>
          <w:rFonts w:ascii="Times New Roman" w:eastAsia="Calibri" w:hAnsi="Times New Roman" w:cs="Times New Roman"/>
          <w:sz w:val="28"/>
          <w:szCs w:val="28"/>
        </w:rPr>
        <w:t xml:space="preserve"> </w:t>
      </w:r>
      <w:proofErr w:type="spellStart"/>
      <w:r w:rsidRPr="00486807">
        <w:rPr>
          <w:rFonts w:ascii="Times New Roman" w:eastAsia="Calibri" w:hAnsi="Times New Roman" w:cs="Times New Roman"/>
          <w:sz w:val="28"/>
          <w:szCs w:val="28"/>
        </w:rPr>
        <w:t>Fast</w:t>
      </w:r>
      <w:proofErr w:type="spellEnd"/>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спирт этиловый ректификованный технический</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вода дистиллированная</w:t>
      </w: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5.2 Подготовка аншлифа</w:t>
      </w:r>
    </w:p>
    <w:p w:rsidR="00486807" w:rsidRPr="00486807" w:rsidRDefault="00486807" w:rsidP="00486807">
      <w:pPr>
        <w:spacing w:after="0" w:line="240" w:lineRule="auto"/>
        <w:jc w:val="both"/>
        <w:rPr>
          <w:rFonts w:ascii="Times New Roman" w:eastAsia="Calibri" w:hAnsi="Times New Roman" w:cs="Times New Roman"/>
          <w:kern w:val="36"/>
          <w:sz w:val="28"/>
          <w:szCs w:val="28"/>
          <w:lang w:eastAsia="ru-RU"/>
        </w:rPr>
      </w:pPr>
    </w:p>
    <w:p w:rsidR="00486807" w:rsidRPr="00486807" w:rsidRDefault="00486807" w:rsidP="000D3FC9">
      <w:pPr>
        <w:spacing w:after="0" w:line="240" w:lineRule="auto"/>
        <w:ind w:firstLine="567"/>
        <w:jc w:val="both"/>
        <w:rPr>
          <w:rFonts w:ascii="Times New Roman" w:eastAsia="Calibri" w:hAnsi="Times New Roman" w:cs="Times New Roman"/>
          <w:kern w:val="36"/>
          <w:sz w:val="28"/>
          <w:szCs w:val="28"/>
          <w:lang w:eastAsia="ru-RU"/>
        </w:rPr>
      </w:pPr>
      <w:r w:rsidRPr="00486807">
        <w:rPr>
          <w:rFonts w:ascii="Times New Roman" w:eastAsia="Calibri" w:hAnsi="Times New Roman" w:cs="Times New Roman"/>
          <w:kern w:val="36"/>
          <w:sz w:val="28"/>
          <w:szCs w:val="28"/>
          <w:lang w:eastAsia="ru-RU"/>
        </w:rPr>
        <w:t xml:space="preserve">На отрезном станке установить отрезной диск для минералов и керамики. Отрезать исследуемый участок не более 15х15мм. Получить с помощью пресса горячей запрессовки шайбу эпоксидной смолы </w:t>
      </w:r>
      <w:proofErr w:type="spellStart"/>
      <w:r w:rsidRPr="00486807">
        <w:rPr>
          <w:rFonts w:ascii="Times New Roman" w:eastAsia="Calibri" w:hAnsi="Times New Roman" w:cs="Times New Roman"/>
          <w:kern w:val="36"/>
          <w:sz w:val="28"/>
          <w:szCs w:val="28"/>
          <w:lang w:eastAsia="ru-RU"/>
        </w:rPr>
        <w:t>Duro</w:t>
      </w:r>
      <w:proofErr w:type="spellEnd"/>
      <w:r w:rsidRPr="00486807">
        <w:rPr>
          <w:rFonts w:ascii="Times New Roman" w:eastAsia="Calibri" w:hAnsi="Times New Roman" w:cs="Times New Roman"/>
          <w:kern w:val="36"/>
          <w:sz w:val="28"/>
          <w:szCs w:val="28"/>
          <w:lang w:eastAsia="ru-RU"/>
        </w:rPr>
        <w:t xml:space="preserve"> </w:t>
      </w:r>
      <w:proofErr w:type="spellStart"/>
      <w:r w:rsidRPr="00486807">
        <w:rPr>
          <w:rFonts w:ascii="Times New Roman" w:eastAsia="Calibri" w:hAnsi="Times New Roman" w:cs="Times New Roman"/>
          <w:kern w:val="36"/>
          <w:sz w:val="28"/>
          <w:szCs w:val="28"/>
          <w:lang w:eastAsia="ru-RU"/>
        </w:rPr>
        <w:t>Fast</w:t>
      </w:r>
      <w:proofErr w:type="spellEnd"/>
      <w:r w:rsidRPr="00486807">
        <w:rPr>
          <w:rFonts w:ascii="Times New Roman" w:eastAsia="Calibri" w:hAnsi="Times New Roman" w:cs="Times New Roman"/>
          <w:kern w:val="36"/>
          <w:sz w:val="28"/>
          <w:szCs w:val="28"/>
          <w:lang w:eastAsia="ru-RU"/>
        </w:rPr>
        <w:t xml:space="preserve"> с исследуемым образцом диаметром 30мм и высотой 25мм по следующей программе. Температура нагрева 180 </w:t>
      </w:r>
      <w:r w:rsidRPr="00486807">
        <w:rPr>
          <w:rFonts w:ascii="Times New Roman" w:eastAsia="Calibri" w:hAnsi="Times New Roman" w:cs="Times New Roman"/>
          <w:kern w:val="36"/>
          <w:sz w:val="28"/>
          <w:szCs w:val="28"/>
          <w:vertAlign w:val="superscript"/>
          <w:lang w:eastAsia="ru-RU"/>
        </w:rPr>
        <w:t>0</w:t>
      </w:r>
      <w:r w:rsidRPr="00486807">
        <w:rPr>
          <w:rFonts w:ascii="Times New Roman" w:eastAsia="Calibri" w:hAnsi="Times New Roman" w:cs="Times New Roman"/>
          <w:kern w:val="36"/>
          <w:sz w:val="28"/>
          <w:szCs w:val="28"/>
          <w:lang w:eastAsia="ru-RU"/>
        </w:rPr>
        <w:t xml:space="preserve">С, время нагрева 3 минуты, давление 250 бар, скорость охлаждения высокая, время охлаждения 1,5минуты. На шлифовально-полировальный станок установить диск для предварительного выравнивания MD – </w:t>
      </w:r>
      <w:proofErr w:type="spellStart"/>
      <w:r w:rsidRPr="00486807">
        <w:rPr>
          <w:rFonts w:ascii="Times New Roman" w:eastAsia="Calibri" w:hAnsi="Times New Roman" w:cs="Times New Roman"/>
          <w:kern w:val="36"/>
          <w:sz w:val="28"/>
          <w:szCs w:val="28"/>
          <w:lang w:eastAsia="ru-RU"/>
        </w:rPr>
        <w:t>Piano</w:t>
      </w:r>
      <w:proofErr w:type="spellEnd"/>
      <w:r w:rsidRPr="00486807">
        <w:rPr>
          <w:rFonts w:ascii="Times New Roman" w:eastAsia="Calibri" w:hAnsi="Times New Roman" w:cs="Times New Roman"/>
          <w:kern w:val="36"/>
          <w:sz w:val="28"/>
          <w:szCs w:val="28"/>
          <w:lang w:eastAsia="ru-RU"/>
        </w:rPr>
        <w:t xml:space="preserve"> 220. Установить скорость вращения 300 об/мин., давление на шайбу 30 Н., полирование проводить под водной струей. После </w:t>
      </w:r>
      <w:r w:rsidRPr="00486807">
        <w:rPr>
          <w:rFonts w:ascii="Times New Roman" w:eastAsia="Calibri" w:hAnsi="Times New Roman" w:cs="Times New Roman"/>
          <w:kern w:val="36"/>
          <w:sz w:val="28"/>
          <w:szCs w:val="28"/>
          <w:lang w:eastAsia="ru-RU"/>
        </w:rPr>
        <w:lastRenderedPageBreak/>
        <w:t>выравнивания образец тщательно промыть дистиллированной водой. На шлифовально-полировальный станок установить диск для одношагового тонкого шлифования материалов MD –</w:t>
      </w:r>
      <w:proofErr w:type="spellStart"/>
      <w:r w:rsidRPr="00486807">
        <w:rPr>
          <w:rFonts w:ascii="Times New Roman" w:eastAsia="Calibri" w:hAnsi="Times New Roman" w:cs="Times New Roman"/>
          <w:kern w:val="36"/>
          <w:sz w:val="28"/>
          <w:szCs w:val="28"/>
          <w:lang w:eastAsia="ru-RU"/>
        </w:rPr>
        <w:t>Allegro</w:t>
      </w:r>
      <w:proofErr w:type="spellEnd"/>
      <w:r w:rsidRPr="00486807">
        <w:rPr>
          <w:rFonts w:ascii="Times New Roman" w:eastAsia="Calibri" w:hAnsi="Times New Roman" w:cs="Times New Roman"/>
          <w:kern w:val="36"/>
          <w:sz w:val="28"/>
          <w:szCs w:val="28"/>
          <w:lang w:eastAsia="ru-RU"/>
        </w:rPr>
        <w:t xml:space="preserve">. Установить скорость вращения 150 об/мин., давление на шайбу 35 Н., время шлифовки 5 минут. При шлифовке использовать алмазную суспензию зернистостью 9мкм. После шлифовки образец промыть в ультразвуковой ванне   этиловым спиртом. На шлифовально-полировальный станок установить диск для тонкого шлифования материалов MD – </w:t>
      </w:r>
      <w:proofErr w:type="spellStart"/>
      <w:r w:rsidRPr="00486807">
        <w:rPr>
          <w:rFonts w:ascii="Times New Roman" w:eastAsia="Calibri" w:hAnsi="Times New Roman" w:cs="Times New Roman"/>
          <w:kern w:val="36"/>
          <w:sz w:val="28"/>
          <w:szCs w:val="28"/>
          <w:lang w:eastAsia="ru-RU"/>
        </w:rPr>
        <w:t>Largo</w:t>
      </w:r>
      <w:proofErr w:type="spellEnd"/>
      <w:r w:rsidRPr="00486807">
        <w:rPr>
          <w:rFonts w:ascii="Times New Roman" w:eastAsia="Calibri" w:hAnsi="Times New Roman" w:cs="Times New Roman"/>
          <w:kern w:val="36"/>
          <w:sz w:val="28"/>
          <w:szCs w:val="28"/>
          <w:lang w:eastAsia="ru-RU"/>
        </w:rPr>
        <w:t xml:space="preserve">. Установить скорость вращения 150 об/мин., давление на шайбу 35 Н., время шлифовки 10 минут. При шлифовке использовать алмазную суспензию зернистостью 3мкм. После шлифовки образец промыть в ультразвуковой ванне   этиловым спиртом. На шлифовально-полировальный станок установить сукно для алмазного полирования MD – </w:t>
      </w:r>
      <w:proofErr w:type="spellStart"/>
      <w:r w:rsidRPr="00486807">
        <w:rPr>
          <w:rFonts w:ascii="Times New Roman" w:eastAsia="Calibri" w:hAnsi="Times New Roman" w:cs="Times New Roman"/>
          <w:kern w:val="36"/>
          <w:sz w:val="28"/>
          <w:szCs w:val="28"/>
          <w:lang w:eastAsia="ru-RU"/>
        </w:rPr>
        <w:t>Dac</w:t>
      </w:r>
      <w:proofErr w:type="spellEnd"/>
      <w:r w:rsidRPr="00486807">
        <w:rPr>
          <w:rFonts w:ascii="Times New Roman" w:eastAsia="Calibri" w:hAnsi="Times New Roman" w:cs="Times New Roman"/>
          <w:kern w:val="36"/>
          <w:sz w:val="28"/>
          <w:szCs w:val="28"/>
          <w:lang w:eastAsia="ru-RU"/>
        </w:rPr>
        <w:t xml:space="preserve"> . Установить скорость вращения 150 об/мин., давление на шайбу 30 Н., время шлифовки 8 минут. При шлифовке использовать алмазную суспензию зернистостью 3мкм. После шлифовки образец промыть в ультразвуковой ванне   этиловым спиртом. На шлифовально-полировальный станок установить сукно для финального и оксидного полирования MD – </w:t>
      </w:r>
      <w:proofErr w:type="spellStart"/>
      <w:r w:rsidRPr="00486807">
        <w:rPr>
          <w:rFonts w:ascii="Times New Roman" w:eastAsia="Calibri" w:hAnsi="Times New Roman" w:cs="Times New Roman"/>
          <w:kern w:val="36"/>
          <w:sz w:val="28"/>
          <w:szCs w:val="28"/>
          <w:lang w:eastAsia="ru-RU"/>
        </w:rPr>
        <w:t>Nap</w:t>
      </w:r>
      <w:proofErr w:type="spellEnd"/>
      <w:r w:rsidRPr="00486807">
        <w:rPr>
          <w:rFonts w:ascii="Times New Roman" w:eastAsia="Calibri" w:hAnsi="Times New Roman" w:cs="Times New Roman"/>
          <w:kern w:val="36"/>
          <w:sz w:val="28"/>
          <w:szCs w:val="28"/>
          <w:lang w:eastAsia="ru-RU"/>
        </w:rPr>
        <w:t xml:space="preserve"> . Установить скорость вращения 150 об/мин., давление на шайбу 20 Н., время шлифовки 2 минут. При шлифовке использовать алмазную суспензию зернистостью 1 мкм. После шлифовки образец промыть в ультразвуковой ванне   этиловым спиртом. </w:t>
      </w:r>
      <w:proofErr w:type="gramStart"/>
      <w:r w:rsidRPr="00486807">
        <w:rPr>
          <w:rFonts w:ascii="Times New Roman" w:eastAsia="Calibri" w:hAnsi="Times New Roman" w:cs="Times New Roman"/>
          <w:kern w:val="36"/>
          <w:sz w:val="28"/>
          <w:szCs w:val="28"/>
          <w:lang w:eastAsia="ru-RU"/>
        </w:rPr>
        <w:t>Образец высушить и установить в рабочею камеру электронного микроскопа.</w:t>
      </w:r>
      <w:proofErr w:type="gramEnd"/>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p>
    <w:p w:rsidR="00486807" w:rsidRPr="00486807" w:rsidRDefault="00486807" w:rsidP="000D3FC9">
      <w:pPr>
        <w:spacing w:after="0" w:line="240" w:lineRule="auto"/>
        <w:ind w:firstLine="567"/>
        <w:jc w:val="both"/>
        <w:rPr>
          <w:rFonts w:ascii="Times New Roman" w:eastAsia="Calibri" w:hAnsi="Times New Roman" w:cs="Times New Roman"/>
          <w:sz w:val="28"/>
          <w:szCs w:val="28"/>
        </w:rPr>
      </w:pPr>
    </w:p>
    <w:p w:rsidR="00486807" w:rsidRPr="00486807" w:rsidRDefault="00486807" w:rsidP="000D3FC9">
      <w:pPr>
        <w:tabs>
          <w:tab w:val="left" w:pos="2662"/>
          <w:tab w:val="center" w:pos="5102"/>
        </w:tabs>
        <w:spacing w:after="0" w:line="240" w:lineRule="auto"/>
        <w:ind w:firstLine="567"/>
        <w:jc w:val="center"/>
        <w:rPr>
          <w:rFonts w:ascii="Times New Roman" w:eastAsia="Calibri" w:hAnsi="Times New Roman" w:cs="Times New Roman"/>
          <w:b/>
          <w:kern w:val="36"/>
          <w:sz w:val="28"/>
          <w:szCs w:val="28"/>
          <w:lang w:eastAsia="ru-RU"/>
        </w:rPr>
      </w:pPr>
      <w:r w:rsidRPr="00486807">
        <w:rPr>
          <w:rFonts w:ascii="Times New Roman" w:eastAsia="Calibri" w:hAnsi="Times New Roman" w:cs="Times New Roman"/>
          <w:b/>
          <w:kern w:val="36"/>
          <w:sz w:val="28"/>
          <w:szCs w:val="28"/>
          <w:lang w:eastAsia="ru-RU"/>
        </w:rPr>
        <w:t>6 Порядок проведения исследования</w:t>
      </w:r>
    </w:p>
    <w:p w:rsidR="00486807" w:rsidRPr="00486807" w:rsidRDefault="00486807" w:rsidP="000D3FC9">
      <w:pPr>
        <w:tabs>
          <w:tab w:val="left" w:pos="2662"/>
          <w:tab w:val="center" w:pos="5102"/>
        </w:tabs>
        <w:spacing w:after="0" w:line="240" w:lineRule="auto"/>
        <w:ind w:firstLine="567"/>
        <w:rPr>
          <w:rFonts w:ascii="Times New Roman" w:eastAsia="Calibri" w:hAnsi="Times New Roman" w:cs="Times New Roman"/>
          <w:b/>
          <w:kern w:val="36"/>
          <w:sz w:val="28"/>
          <w:szCs w:val="28"/>
          <w:lang w:eastAsia="ru-RU"/>
        </w:rPr>
      </w:pPr>
    </w:p>
    <w:p w:rsidR="00486807" w:rsidRPr="00486807" w:rsidRDefault="00486807" w:rsidP="000D3FC9">
      <w:pPr>
        <w:spacing w:after="0" w:line="240" w:lineRule="auto"/>
        <w:ind w:firstLine="567"/>
        <w:jc w:val="both"/>
        <w:rPr>
          <w:rFonts w:ascii="Times New Roman" w:eastAsia="Calibri" w:hAnsi="Times New Roman" w:cs="Times New Roman"/>
          <w:kern w:val="36"/>
          <w:sz w:val="28"/>
          <w:szCs w:val="28"/>
          <w:lang w:eastAsia="ru-RU"/>
        </w:rPr>
      </w:pPr>
      <w:r w:rsidRPr="00486807">
        <w:rPr>
          <w:rFonts w:ascii="Times New Roman" w:eastAsia="Calibri" w:hAnsi="Times New Roman" w:cs="Times New Roman"/>
          <w:kern w:val="36"/>
          <w:sz w:val="28"/>
          <w:szCs w:val="28"/>
          <w:lang w:eastAsia="ru-RU"/>
        </w:rPr>
        <w:t xml:space="preserve"> Обдуть столик с исследуемым материалом струей чистого воздуха и установить в рабочую камеру микроскопа. Откачать электронный микроскоп на высокий вакуум, проконтролировав работу узлов вакуумной системы. Получить изображение исследуемого объекта во вторичных электронах </w:t>
      </w:r>
      <w:proofErr w:type="gramStart"/>
      <w:r w:rsidRPr="00486807">
        <w:rPr>
          <w:rFonts w:ascii="Times New Roman" w:eastAsia="Calibri" w:hAnsi="Times New Roman" w:cs="Times New Roman"/>
          <w:kern w:val="36"/>
          <w:sz w:val="28"/>
          <w:szCs w:val="28"/>
          <w:lang w:eastAsia="ru-RU"/>
        </w:rPr>
        <w:t>при</w:t>
      </w:r>
      <w:proofErr w:type="gramEnd"/>
      <w:r w:rsidRPr="00486807">
        <w:rPr>
          <w:rFonts w:ascii="Times New Roman" w:eastAsia="Calibri" w:hAnsi="Times New Roman" w:cs="Times New Roman"/>
          <w:kern w:val="36"/>
          <w:sz w:val="28"/>
          <w:szCs w:val="28"/>
          <w:lang w:eastAsia="ru-RU"/>
        </w:rPr>
        <w:t xml:space="preserve"> </w:t>
      </w:r>
      <w:proofErr w:type="gramStart"/>
      <w:r w:rsidRPr="00486807">
        <w:rPr>
          <w:rFonts w:ascii="Times New Roman" w:eastAsia="Calibri" w:hAnsi="Times New Roman" w:cs="Times New Roman"/>
          <w:kern w:val="36"/>
          <w:sz w:val="28"/>
          <w:szCs w:val="28"/>
          <w:lang w:eastAsia="ru-RU"/>
        </w:rPr>
        <w:t>ускоряющее</w:t>
      </w:r>
      <w:proofErr w:type="gramEnd"/>
      <w:r w:rsidRPr="00486807">
        <w:rPr>
          <w:rFonts w:ascii="Times New Roman" w:eastAsia="Calibri" w:hAnsi="Times New Roman" w:cs="Times New Roman"/>
          <w:kern w:val="36"/>
          <w:sz w:val="28"/>
          <w:szCs w:val="28"/>
          <w:lang w:eastAsia="ru-RU"/>
        </w:rPr>
        <w:t xml:space="preserve"> напряжение 20кВ, диаметр электронного зонда 30 </w:t>
      </w:r>
      <w:proofErr w:type="spellStart"/>
      <w:r w:rsidRPr="00486807">
        <w:rPr>
          <w:rFonts w:ascii="Times New Roman" w:eastAsia="Calibri" w:hAnsi="Times New Roman" w:cs="Times New Roman"/>
          <w:kern w:val="36"/>
          <w:sz w:val="28"/>
          <w:szCs w:val="28"/>
          <w:lang w:eastAsia="ru-RU"/>
        </w:rPr>
        <w:t>нм</w:t>
      </w:r>
      <w:proofErr w:type="spellEnd"/>
      <w:r w:rsidRPr="00486807">
        <w:rPr>
          <w:rFonts w:ascii="Times New Roman" w:eastAsia="Calibri" w:hAnsi="Times New Roman" w:cs="Times New Roman"/>
          <w:kern w:val="36"/>
          <w:sz w:val="28"/>
          <w:szCs w:val="28"/>
          <w:lang w:eastAsia="ru-RU"/>
        </w:rPr>
        <w:t xml:space="preserve">, первоначальном увеличении х1000. По полученному электронному снимку оценивается размер и форма зерен исследуемых образцов. Получить изображение того же исследуемого материала в отраженных электронах в режимах регистрации по </w:t>
      </w:r>
      <w:proofErr w:type="gramStart"/>
      <w:r w:rsidRPr="00486807">
        <w:rPr>
          <w:rFonts w:ascii="Times New Roman" w:eastAsia="Calibri" w:hAnsi="Times New Roman" w:cs="Times New Roman"/>
          <w:kern w:val="36"/>
          <w:sz w:val="28"/>
          <w:szCs w:val="28"/>
          <w:lang w:eastAsia="ru-RU"/>
        </w:rPr>
        <w:t>композиционному</w:t>
      </w:r>
      <w:proofErr w:type="gramEnd"/>
      <w:r w:rsidRPr="00486807">
        <w:rPr>
          <w:rFonts w:ascii="Times New Roman" w:eastAsia="Calibri" w:hAnsi="Times New Roman" w:cs="Times New Roman"/>
          <w:kern w:val="36"/>
          <w:sz w:val="28"/>
          <w:szCs w:val="28"/>
          <w:lang w:eastAsia="ru-RU"/>
        </w:rPr>
        <w:t>, при увеличении х1000. По полученному электронному изображению определяется число и размер фаз. С помощью рентгеновского микроанализатора при необходимости можно выполнить элементный анализ каждой фазы. При исследовании диэлектрических образцов необходимо переключить прибор в низковакуумный режим и установить давление в рабочей камере 70 Па</w:t>
      </w:r>
      <w:proofErr w:type="gramStart"/>
      <w:r w:rsidRPr="00486807">
        <w:rPr>
          <w:rFonts w:ascii="Times New Roman" w:eastAsia="Calibri" w:hAnsi="Times New Roman" w:cs="Times New Roman"/>
          <w:kern w:val="36"/>
          <w:sz w:val="28"/>
          <w:szCs w:val="28"/>
          <w:lang w:eastAsia="ru-RU"/>
        </w:rPr>
        <w:t>.</w:t>
      </w:r>
      <w:proofErr w:type="gramEnd"/>
      <w:r w:rsidRPr="00486807">
        <w:rPr>
          <w:rFonts w:ascii="Times New Roman" w:eastAsia="Calibri" w:hAnsi="Times New Roman" w:cs="Times New Roman"/>
          <w:kern w:val="36"/>
          <w:sz w:val="28"/>
          <w:szCs w:val="28"/>
          <w:lang w:eastAsia="ru-RU"/>
        </w:rPr>
        <w:t xml:space="preserve"> </w:t>
      </w:r>
      <w:proofErr w:type="gramStart"/>
      <w:r w:rsidRPr="00486807">
        <w:rPr>
          <w:rFonts w:ascii="Times New Roman" w:eastAsia="Calibri" w:hAnsi="Times New Roman" w:cs="Times New Roman"/>
          <w:kern w:val="36"/>
          <w:sz w:val="28"/>
          <w:szCs w:val="28"/>
          <w:lang w:eastAsia="ru-RU"/>
        </w:rPr>
        <w:t>и</w:t>
      </w:r>
      <w:proofErr w:type="gramEnd"/>
      <w:r w:rsidRPr="00486807">
        <w:rPr>
          <w:rFonts w:ascii="Times New Roman" w:eastAsia="Calibri" w:hAnsi="Times New Roman" w:cs="Times New Roman"/>
          <w:kern w:val="36"/>
          <w:sz w:val="28"/>
          <w:szCs w:val="28"/>
          <w:lang w:eastAsia="ru-RU"/>
        </w:rPr>
        <w:t xml:space="preserve"> получить электронное изображение для исследования микроструктуры во вторичных электронах в режиме по композиционному контрасту. При необходимости выполнения рентгеновского микроанализа в низковакуумном режиме давление в рабочей камере не должно превышать 30 Па.</w:t>
      </w:r>
    </w:p>
    <w:p w:rsidR="00486807" w:rsidRPr="00486807" w:rsidRDefault="00486807" w:rsidP="000D3FC9">
      <w:pPr>
        <w:spacing w:after="0" w:line="240" w:lineRule="auto"/>
        <w:ind w:firstLine="567"/>
        <w:jc w:val="center"/>
        <w:rPr>
          <w:rFonts w:ascii="Times New Roman" w:eastAsia="Times New Roman" w:hAnsi="Times New Roman" w:cs="Times New Roman"/>
          <w:b/>
          <w:bCs/>
          <w:color w:val="000000"/>
          <w:sz w:val="28"/>
          <w:szCs w:val="28"/>
          <w:lang w:eastAsia="ru-RU"/>
        </w:rPr>
      </w:pPr>
      <w:bookmarkStart w:id="8" w:name="_Toc52346326"/>
      <w:r w:rsidRPr="00486807">
        <w:rPr>
          <w:rFonts w:ascii="Times New Roman" w:eastAsia="Times New Roman" w:hAnsi="Times New Roman" w:cs="Times New Roman"/>
          <w:b/>
          <w:bCs/>
          <w:color w:val="000000"/>
          <w:sz w:val="28"/>
          <w:szCs w:val="28"/>
          <w:lang w:eastAsia="ru-RU"/>
        </w:rPr>
        <w:lastRenderedPageBreak/>
        <w:t>7. Порядок выполнения работы</w:t>
      </w:r>
      <w:bookmarkEnd w:id="8"/>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      Внимательно ознакомьтесь с устройством и принципом работы электронного микроскопа.</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2.      </w:t>
      </w:r>
      <w:r w:rsidRPr="00486807">
        <w:rPr>
          <w:rFonts w:ascii="Times New Roman" w:eastAsia="Times New Roman" w:hAnsi="Times New Roman" w:cs="Times New Roman"/>
          <w:b/>
          <w:bCs/>
          <w:color w:val="000000"/>
          <w:sz w:val="28"/>
          <w:szCs w:val="28"/>
          <w:lang w:eastAsia="ru-RU"/>
        </w:rPr>
        <w:t>Под руководством преподавателя (или лаборанта) </w:t>
      </w:r>
      <w:r w:rsidRPr="00486807">
        <w:rPr>
          <w:rFonts w:ascii="Times New Roman" w:eastAsia="Times New Roman" w:hAnsi="Times New Roman" w:cs="Times New Roman"/>
          <w:color w:val="000000"/>
          <w:sz w:val="28"/>
          <w:szCs w:val="28"/>
          <w:lang w:eastAsia="ru-RU"/>
        </w:rPr>
        <w:t>включить микроскоп в соответствии с разделом </w:t>
      </w:r>
      <w:r w:rsidRPr="00486807">
        <w:rPr>
          <w:rFonts w:ascii="Times New Roman" w:eastAsia="Times New Roman" w:hAnsi="Times New Roman" w:cs="Times New Roman"/>
          <w:b/>
          <w:bCs/>
          <w:color w:val="000000"/>
          <w:sz w:val="28"/>
          <w:szCs w:val="28"/>
          <w:lang w:eastAsia="ru-RU"/>
        </w:rPr>
        <w:t>«ВКЛЮЧЕНИЕ МИКРОСКОПА»</w:t>
      </w:r>
      <w:r w:rsidRPr="00486807">
        <w:rPr>
          <w:rFonts w:ascii="Times New Roman" w:eastAsia="Times New Roman" w:hAnsi="Times New Roman" w:cs="Times New Roman"/>
          <w:color w:val="000000"/>
          <w:sz w:val="28"/>
          <w:szCs w:val="28"/>
          <w:lang w:eastAsia="ru-RU"/>
        </w:rPr>
        <w:t xml:space="preserve">. Регулировка положения электронной пушки производится </w:t>
      </w:r>
      <w:r w:rsidRPr="00486807">
        <w:rPr>
          <w:rFonts w:ascii="Times New Roman" w:eastAsia="Times New Roman" w:hAnsi="Times New Roman" w:cs="Times New Roman"/>
          <w:b/>
          <w:bCs/>
          <w:color w:val="000000"/>
          <w:sz w:val="28"/>
          <w:szCs w:val="28"/>
          <w:lang w:eastAsia="ru-RU"/>
        </w:rPr>
        <w:t>ПРЕПОДАВАТЕЛЕМ (лаборантом)</w:t>
      </w:r>
      <w:r w:rsidRPr="00486807">
        <w:rPr>
          <w:rFonts w:ascii="Times New Roman" w:eastAsia="Times New Roman" w:hAnsi="Times New Roman" w:cs="Times New Roman"/>
          <w:color w:val="000000"/>
          <w:sz w:val="28"/>
          <w:szCs w:val="28"/>
          <w:lang w:eastAsia="ru-RU"/>
        </w:rPr>
        <w:t>.</w:t>
      </w:r>
    </w:p>
    <w:p w:rsidR="00486807" w:rsidRPr="00486807" w:rsidRDefault="00486807" w:rsidP="000D3FC9">
      <w:pPr>
        <w:tabs>
          <w:tab w:val="left" w:pos="851"/>
        </w:tabs>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3. Выбрать объект исследования с характерными особенностями рельефа.</w:t>
      </w:r>
    </w:p>
    <w:p w:rsidR="00486807" w:rsidRPr="00486807" w:rsidRDefault="00486807" w:rsidP="000D3FC9">
      <w:pPr>
        <w:tabs>
          <w:tab w:val="left" w:pos="851"/>
        </w:tabs>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4. Сфотографировать изображение в соответствии с разделом «</w:t>
      </w:r>
      <w:r w:rsidRPr="00486807">
        <w:rPr>
          <w:rFonts w:ascii="Times New Roman" w:eastAsia="Times New Roman" w:hAnsi="Times New Roman" w:cs="Times New Roman"/>
          <w:b/>
          <w:bCs/>
          <w:color w:val="000000"/>
          <w:sz w:val="28"/>
          <w:szCs w:val="28"/>
          <w:lang w:eastAsia="ru-RU"/>
        </w:rPr>
        <w:t>ФОТОГРАФИРОВАНИЕ»</w:t>
      </w:r>
      <w:r w:rsidRPr="00486807">
        <w:rPr>
          <w:rFonts w:ascii="Times New Roman" w:eastAsia="Times New Roman" w:hAnsi="Times New Roman" w:cs="Times New Roman"/>
          <w:color w:val="000000"/>
          <w:sz w:val="28"/>
          <w:szCs w:val="28"/>
          <w:lang w:eastAsia="ru-RU"/>
        </w:rPr>
        <w:t>.</w:t>
      </w:r>
    </w:p>
    <w:p w:rsidR="00486807" w:rsidRPr="00486807" w:rsidRDefault="00486807" w:rsidP="000D3FC9">
      <w:pPr>
        <w:tabs>
          <w:tab w:val="left" w:pos="851"/>
        </w:tabs>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5.Провести анализ полученного изображения объекта, результаты анализа занести в отчет.</w:t>
      </w:r>
    </w:p>
    <w:p w:rsidR="00486807" w:rsidRPr="00486807" w:rsidRDefault="00486807" w:rsidP="000D3FC9">
      <w:pPr>
        <w:tabs>
          <w:tab w:val="left" w:pos="851"/>
        </w:tabs>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6. Выключить микроскоп в соответствии с разделом </w:t>
      </w:r>
      <w:r w:rsidRPr="00486807">
        <w:rPr>
          <w:rFonts w:ascii="Times New Roman" w:eastAsia="Times New Roman" w:hAnsi="Times New Roman" w:cs="Times New Roman"/>
          <w:b/>
          <w:bCs/>
          <w:color w:val="000000"/>
          <w:sz w:val="28"/>
          <w:szCs w:val="28"/>
          <w:lang w:eastAsia="ru-RU"/>
        </w:rPr>
        <w:t>«ВЫКЛЮЧЕНИЕ МИКРОСКОПА».</w:t>
      </w:r>
    </w:p>
    <w:p w:rsidR="00486807" w:rsidRPr="00486807" w:rsidRDefault="00486807" w:rsidP="000D3FC9">
      <w:pPr>
        <w:tabs>
          <w:tab w:val="left" w:pos="851"/>
        </w:tabs>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7. Оформить отчет в соответствии с требованиями к отчету.</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p>
    <w:p w:rsidR="00486807" w:rsidRPr="00486807" w:rsidRDefault="00486807" w:rsidP="000D3FC9">
      <w:pPr>
        <w:spacing w:after="0" w:line="240" w:lineRule="auto"/>
        <w:ind w:firstLine="567"/>
        <w:jc w:val="center"/>
        <w:outlineLvl w:val="1"/>
        <w:rPr>
          <w:rFonts w:ascii="Times New Roman" w:eastAsia="Times New Roman" w:hAnsi="Times New Roman" w:cs="Times New Roman"/>
          <w:b/>
          <w:bCs/>
          <w:color w:val="000000"/>
          <w:sz w:val="28"/>
          <w:szCs w:val="28"/>
          <w:lang w:eastAsia="ru-RU"/>
        </w:rPr>
      </w:pPr>
      <w:bookmarkStart w:id="9" w:name="_Toc52346327"/>
      <w:r w:rsidRPr="00486807">
        <w:rPr>
          <w:rFonts w:ascii="Times New Roman" w:eastAsia="Times New Roman" w:hAnsi="Times New Roman" w:cs="Times New Roman"/>
          <w:b/>
          <w:bCs/>
          <w:color w:val="000000"/>
          <w:sz w:val="28"/>
          <w:szCs w:val="28"/>
          <w:lang w:eastAsia="ru-RU"/>
        </w:rPr>
        <w:t>8. Требования к отчету</w:t>
      </w:r>
      <w:bookmarkEnd w:id="9"/>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Отчет должен содержать:</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 Основные сведения по физическим основам электронной оптики.</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2) Принципиальную схему электронного микроскопа.</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3) Анализ экспериментальных результатов (словесное описание рельефа изображения; если было проведено фотографирование, то необходимо привести в отчете фотографию объекта исследования).</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p>
    <w:p w:rsidR="00486807" w:rsidRPr="00486807" w:rsidRDefault="00486807" w:rsidP="000D3FC9">
      <w:pPr>
        <w:tabs>
          <w:tab w:val="center" w:pos="4677"/>
          <w:tab w:val="left" w:pos="6660"/>
        </w:tabs>
        <w:spacing w:after="0" w:line="240" w:lineRule="auto"/>
        <w:ind w:firstLine="567"/>
        <w:outlineLvl w:val="1"/>
        <w:rPr>
          <w:rFonts w:ascii="Times New Roman" w:eastAsia="Times New Roman" w:hAnsi="Times New Roman" w:cs="Times New Roman"/>
          <w:b/>
          <w:bCs/>
          <w:color w:val="000000"/>
          <w:sz w:val="28"/>
          <w:szCs w:val="28"/>
          <w:lang w:eastAsia="ru-RU"/>
        </w:rPr>
      </w:pPr>
      <w:bookmarkStart w:id="10" w:name="_Toc52346328"/>
      <w:r w:rsidRPr="00486807">
        <w:rPr>
          <w:rFonts w:ascii="Times New Roman" w:eastAsia="Times New Roman" w:hAnsi="Times New Roman" w:cs="Times New Roman"/>
          <w:b/>
          <w:bCs/>
          <w:color w:val="000000"/>
          <w:sz w:val="28"/>
          <w:szCs w:val="28"/>
          <w:lang w:eastAsia="ru-RU"/>
        </w:rPr>
        <w:tab/>
        <w:t>Контрольные вопросы</w:t>
      </w:r>
      <w:bookmarkEnd w:id="10"/>
      <w:r w:rsidRPr="00486807">
        <w:rPr>
          <w:rFonts w:ascii="Times New Roman" w:eastAsia="Times New Roman" w:hAnsi="Times New Roman" w:cs="Times New Roman"/>
          <w:b/>
          <w:bCs/>
          <w:color w:val="000000"/>
          <w:sz w:val="28"/>
          <w:szCs w:val="28"/>
          <w:lang w:eastAsia="ru-RU"/>
        </w:rPr>
        <w:tab/>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w:t>
      </w:r>
    </w:p>
    <w:p w:rsidR="00486807" w:rsidRPr="00486807" w:rsidRDefault="00486807" w:rsidP="000D3FC9">
      <w:pPr>
        <w:tabs>
          <w:tab w:val="left" w:pos="567"/>
          <w:tab w:val="left" w:pos="709"/>
        </w:tabs>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 В чем перспективность применения электронной оптики? Сформулируйте гипотезу де Бройля о волнах материи. Что такое предел разрешения оптического прибора?</w:t>
      </w:r>
    </w:p>
    <w:p w:rsidR="00486807" w:rsidRPr="00486807" w:rsidRDefault="00486807" w:rsidP="000D3FC9">
      <w:pPr>
        <w:tabs>
          <w:tab w:val="left" w:pos="567"/>
        </w:tabs>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2. Почему необходимым условием перемещения электронов в виде пучка является создание на их пути вакуума? Что такое средняя длина свободного пробега электронов?</w:t>
      </w:r>
    </w:p>
    <w:p w:rsidR="00486807" w:rsidRPr="00486807" w:rsidRDefault="00486807" w:rsidP="000D3FC9">
      <w:pPr>
        <w:tabs>
          <w:tab w:val="left" w:pos="567"/>
        </w:tabs>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3.В чем заключается явление термоэлектронной эмиссии?</w:t>
      </w:r>
    </w:p>
    <w:p w:rsidR="00486807" w:rsidRPr="00486807" w:rsidRDefault="00486807" w:rsidP="000D3FC9">
      <w:pPr>
        <w:tabs>
          <w:tab w:val="left" w:pos="567"/>
        </w:tabs>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4. Объясните схему управления потоком электронов, представленную на рис. 1. Что такое сила Лоренца?</w:t>
      </w:r>
    </w:p>
    <w:p w:rsidR="00486807" w:rsidRPr="00486807" w:rsidRDefault="00486807" w:rsidP="000D3FC9">
      <w:pPr>
        <w:tabs>
          <w:tab w:val="left" w:pos="567"/>
        </w:tabs>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5.В чем состоит аналогия между преломлением световых лучей и пучка электронов? Проиллюстрируйте эту аналогию конкретными примерами.</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lastRenderedPageBreak/>
        <w:t>6. Дайте определение эквипотенциальной поверхности. Какую форму имеют эквипотенциальные поверхности для точечного заряда и бесконечной равномерно заряженной плоскости?</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7. Объясните устройство и принцип действия простейшей электростатической линзы.</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8. Объясните принцип фокусировки электронного луча неоднородным магнитным полем.</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9.  В чем принципиальное отличие просвечивающего электронного микроскопа </w:t>
      </w:r>
      <w:proofErr w:type="gramStart"/>
      <w:r w:rsidRPr="00486807">
        <w:rPr>
          <w:rFonts w:ascii="Times New Roman" w:eastAsia="Times New Roman" w:hAnsi="Times New Roman" w:cs="Times New Roman"/>
          <w:color w:val="000000"/>
          <w:sz w:val="28"/>
          <w:szCs w:val="28"/>
          <w:lang w:eastAsia="ru-RU"/>
        </w:rPr>
        <w:t>от</w:t>
      </w:r>
      <w:proofErr w:type="gramEnd"/>
      <w:r w:rsidRPr="00486807">
        <w:rPr>
          <w:rFonts w:ascii="Times New Roman" w:eastAsia="Times New Roman" w:hAnsi="Times New Roman" w:cs="Times New Roman"/>
          <w:color w:val="000000"/>
          <w:sz w:val="28"/>
          <w:szCs w:val="28"/>
          <w:lang w:eastAsia="ru-RU"/>
        </w:rPr>
        <w:t xml:space="preserve"> растрового?</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10. Какие излучения возникают при взаимодействии электронов пучка с объектом исследования? Дайте их краткие характеристики.</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11. Объясните принцип формирования изображения на экране электронно-лучевой трубки РЭМ.</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12. Как формируется топографический контраст </w:t>
      </w:r>
      <w:proofErr w:type="gramStart"/>
      <w:r w:rsidRPr="00486807">
        <w:rPr>
          <w:rFonts w:ascii="Times New Roman" w:eastAsia="Times New Roman" w:hAnsi="Times New Roman" w:cs="Times New Roman"/>
          <w:color w:val="000000"/>
          <w:sz w:val="28"/>
          <w:szCs w:val="28"/>
          <w:lang w:eastAsia="ru-RU"/>
        </w:rPr>
        <w:t>в</w:t>
      </w:r>
      <w:proofErr w:type="gramEnd"/>
      <w:r w:rsidRPr="00486807">
        <w:rPr>
          <w:rFonts w:ascii="Times New Roman" w:eastAsia="Times New Roman" w:hAnsi="Times New Roman" w:cs="Times New Roman"/>
          <w:color w:val="000000"/>
          <w:sz w:val="28"/>
          <w:szCs w:val="28"/>
          <w:lang w:eastAsia="ru-RU"/>
        </w:rPr>
        <w:t xml:space="preserve"> РЭМ?</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13. С чем связан контраст состава </w:t>
      </w:r>
      <w:proofErr w:type="gramStart"/>
      <w:r w:rsidRPr="00486807">
        <w:rPr>
          <w:rFonts w:ascii="Times New Roman" w:eastAsia="Times New Roman" w:hAnsi="Times New Roman" w:cs="Times New Roman"/>
          <w:color w:val="000000"/>
          <w:sz w:val="28"/>
          <w:szCs w:val="28"/>
          <w:lang w:eastAsia="ru-RU"/>
        </w:rPr>
        <w:t>в</w:t>
      </w:r>
      <w:proofErr w:type="gramEnd"/>
      <w:r w:rsidRPr="00486807">
        <w:rPr>
          <w:rFonts w:ascii="Times New Roman" w:eastAsia="Times New Roman" w:hAnsi="Times New Roman" w:cs="Times New Roman"/>
          <w:color w:val="000000"/>
          <w:sz w:val="28"/>
          <w:szCs w:val="28"/>
          <w:lang w:eastAsia="ru-RU"/>
        </w:rPr>
        <w:t xml:space="preserve"> РЭМ? Дайте определение коэффициента вторичной эмиссии.</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14. Перечислите наиболее важные области применения РЭМ.</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15. Объясните принципиальную схему растрового электронного микроскопа</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16. Каков порядок включения микроскопа?</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17. Как сфотографировать исследуемую зону объекта?</w:t>
      </w:r>
    </w:p>
    <w:p w:rsidR="00486807" w:rsidRPr="00486807" w:rsidRDefault="00486807" w:rsidP="000D3FC9">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18. Каков порядок выключения микроскопа?</w:t>
      </w:r>
    </w:p>
    <w:p w:rsidR="00486807" w:rsidRPr="00486807" w:rsidRDefault="00486807" w:rsidP="000D3FC9">
      <w:pPr>
        <w:spacing w:after="0" w:line="240" w:lineRule="auto"/>
        <w:ind w:firstLine="567"/>
        <w:jc w:val="center"/>
        <w:rPr>
          <w:rFonts w:ascii="Calibri" w:eastAsia="Calibri" w:hAnsi="Calibri" w:cs="Times New Roman"/>
        </w:rPr>
      </w:pPr>
      <w:r w:rsidRPr="00486807">
        <w:rPr>
          <w:rFonts w:ascii="Times New Roman" w:eastAsia="Times New Roman" w:hAnsi="Times New Roman" w:cs="Times New Roman"/>
          <w:b/>
          <w:bCs/>
          <w:color w:val="000000"/>
          <w:sz w:val="28"/>
          <w:szCs w:val="28"/>
          <w:lang w:eastAsia="ru-RU"/>
        </w:rPr>
        <w:br w:type="textWrapping" w:clear="all"/>
      </w: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tabs>
          <w:tab w:val="left" w:pos="284"/>
        </w:tabs>
        <w:spacing w:after="0" w:line="240" w:lineRule="auto"/>
        <w:contextualSpacing/>
        <w:jc w:val="both"/>
        <w:rPr>
          <w:rFonts w:ascii="Times New Roman" w:eastAsia="Times New Roman" w:hAnsi="Times New Roman" w:cs="Times New Roman"/>
          <w:b/>
          <w:bCs/>
          <w:color w:val="000000"/>
          <w:kern w:val="36"/>
          <w:sz w:val="28"/>
          <w:szCs w:val="28"/>
          <w:lang w:eastAsia="ru-RU"/>
        </w:rPr>
      </w:pPr>
      <w:r w:rsidRPr="00486807">
        <w:rPr>
          <w:rFonts w:ascii="Times New Roman" w:eastAsia="Times New Roman" w:hAnsi="Times New Roman" w:cs="Times New Roman"/>
          <w:b/>
          <w:bCs/>
          <w:color w:val="000000"/>
          <w:kern w:val="36"/>
          <w:sz w:val="28"/>
          <w:szCs w:val="28"/>
          <w:lang w:eastAsia="ru-RU"/>
        </w:rPr>
        <w:lastRenderedPageBreak/>
        <w:t>Лабораторная работа №2</w:t>
      </w:r>
      <w:r w:rsidRPr="00486807">
        <w:rPr>
          <w:rFonts w:ascii="Calibri" w:eastAsia="Calibri" w:hAnsi="Calibri" w:cs="Times New Roman"/>
        </w:rPr>
        <w:t xml:space="preserve"> </w:t>
      </w:r>
      <w:proofErr w:type="spellStart"/>
      <w:r w:rsidRPr="00486807">
        <w:rPr>
          <w:rFonts w:ascii="Times New Roman" w:eastAsia="Times New Roman" w:hAnsi="Times New Roman" w:cs="Times New Roman"/>
          <w:b/>
          <w:bCs/>
          <w:color w:val="000000"/>
          <w:kern w:val="36"/>
          <w:sz w:val="28"/>
          <w:szCs w:val="28"/>
          <w:lang w:eastAsia="ru-RU"/>
        </w:rPr>
        <w:t>Энергодисперсионный</w:t>
      </w:r>
      <w:proofErr w:type="spellEnd"/>
      <w:r w:rsidRPr="00486807">
        <w:rPr>
          <w:rFonts w:ascii="Times New Roman" w:eastAsia="Times New Roman" w:hAnsi="Times New Roman" w:cs="Times New Roman"/>
          <w:b/>
          <w:bCs/>
          <w:color w:val="000000"/>
          <w:kern w:val="36"/>
          <w:sz w:val="28"/>
          <w:szCs w:val="28"/>
          <w:lang w:eastAsia="ru-RU"/>
        </w:rPr>
        <w:t xml:space="preserve"> микроанализ неорганических материалов.</w:t>
      </w:r>
    </w:p>
    <w:p w:rsidR="00486807" w:rsidRPr="00486807" w:rsidRDefault="00486807" w:rsidP="00486807">
      <w:pPr>
        <w:tabs>
          <w:tab w:val="left" w:pos="284"/>
        </w:tabs>
        <w:spacing w:after="0" w:line="240" w:lineRule="auto"/>
        <w:contextualSpacing/>
        <w:jc w:val="both"/>
        <w:rPr>
          <w:rFonts w:ascii="Times New Roman" w:eastAsia="Times New Roman" w:hAnsi="Times New Roman" w:cs="Times New Roman"/>
          <w:b/>
          <w:bCs/>
          <w:color w:val="000000"/>
          <w:kern w:val="36"/>
          <w:sz w:val="28"/>
          <w:szCs w:val="28"/>
          <w:lang w:eastAsia="ru-RU"/>
        </w:rPr>
      </w:pPr>
    </w:p>
    <w:p w:rsidR="00486807" w:rsidRPr="00486807" w:rsidRDefault="00486807" w:rsidP="00486807">
      <w:pPr>
        <w:tabs>
          <w:tab w:val="left" w:pos="284"/>
        </w:tabs>
        <w:spacing w:after="0" w:line="240" w:lineRule="auto"/>
        <w:contextualSpacing/>
        <w:jc w:val="both"/>
        <w:rPr>
          <w:rFonts w:ascii="Times New Roman" w:eastAsia="Calibri" w:hAnsi="Times New Roman" w:cs="Times New Roman"/>
          <w:b/>
          <w:sz w:val="28"/>
          <w:szCs w:val="28"/>
          <w:lang w:val="kk-KZ"/>
        </w:rPr>
      </w:pPr>
      <w:r w:rsidRPr="00486807">
        <w:rPr>
          <w:rFonts w:ascii="Times New Roman" w:eastAsia="Times New Roman" w:hAnsi="Times New Roman" w:cs="Times New Roman"/>
          <w:b/>
          <w:iCs/>
          <w:sz w:val="28"/>
          <w:szCs w:val="28"/>
          <w:lang w:eastAsia="ru-RU"/>
        </w:rPr>
        <w:t>Цель работы:</w:t>
      </w:r>
      <w:r w:rsidRPr="00486807">
        <w:rPr>
          <w:rFonts w:ascii="Times New Roman" w:eastAsia="Times New Roman" w:hAnsi="Times New Roman" w:cs="Times New Roman"/>
          <w:sz w:val="28"/>
          <w:szCs w:val="28"/>
          <w:lang w:eastAsia="ru-RU"/>
        </w:rPr>
        <w:t xml:space="preserve"> ознакомиться </w:t>
      </w:r>
      <w:r w:rsidRPr="00486807">
        <w:rPr>
          <w:rFonts w:ascii="Times New Roman" w:eastAsia="Times New Roman" w:hAnsi="Times New Roman" w:cs="Times New Roman"/>
          <w:color w:val="000000"/>
          <w:sz w:val="28"/>
          <w:szCs w:val="28"/>
          <w:lang w:eastAsia="ru-RU"/>
        </w:rPr>
        <w:t xml:space="preserve">с методом рентгеновского </w:t>
      </w:r>
      <w:proofErr w:type="spellStart"/>
      <w:r w:rsidRPr="00486807">
        <w:rPr>
          <w:rFonts w:ascii="Times New Roman" w:eastAsia="Times New Roman" w:hAnsi="Times New Roman" w:cs="Times New Roman"/>
          <w:color w:val="000000"/>
          <w:sz w:val="28"/>
          <w:szCs w:val="28"/>
          <w:lang w:eastAsia="ru-RU"/>
        </w:rPr>
        <w:t>энергодисперсионного</w:t>
      </w:r>
      <w:proofErr w:type="spellEnd"/>
      <w:r w:rsidRPr="00486807">
        <w:rPr>
          <w:rFonts w:ascii="Times New Roman" w:eastAsia="Times New Roman" w:hAnsi="Times New Roman" w:cs="Times New Roman"/>
          <w:color w:val="000000"/>
          <w:sz w:val="28"/>
          <w:szCs w:val="28"/>
          <w:lang w:eastAsia="ru-RU"/>
        </w:rPr>
        <w:t xml:space="preserve"> микроанализа, устройством</w:t>
      </w:r>
      <w:r w:rsidRPr="00486807">
        <w:rPr>
          <w:rFonts w:ascii="Calibri" w:eastAsia="Calibri" w:hAnsi="Calibri" w:cs="Times New Roman"/>
        </w:rPr>
        <w:t xml:space="preserve"> </w:t>
      </w:r>
      <w:r w:rsidRPr="00486807">
        <w:rPr>
          <w:rFonts w:ascii="Times New Roman" w:eastAsia="Times New Roman" w:hAnsi="Times New Roman" w:cs="Times New Roman"/>
          <w:color w:val="000000"/>
          <w:sz w:val="28"/>
          <w:szCs w:val="28"/>
          <w:lang w:eastAsia="ru-RU"/>
        </w:rPr>
        <w:t>энергетического дисперсионного спектрометра.</w:t>
      </w:r>
    </w:p>
    <w:p w:rsidR="00486807" w:rsidRPr="00486807" w:rsidRDefault="00486807" w:rsidP="00486807">
      <w:pPr>
        <w:spacing w:after="0" w:line="240" w:lineRule="auto"/>
        <w:jc w:val="center"/>
        <w:rPr>
          <w:rFonts w:ascii="Times New Roman" w:eastAsia="Calibri" w:hAnsi="Times New Roman" w:cs="Times New Roman"/>
          <w:b/>
          <w:sz w:val="28"/>
          <w:szCs w:val="28"/>
          <w:lang w:val="kk-KZ"/>
        </w:rPr>
      </w:pPr>
    </w:p>
    <w:p w:rsidR="00486807" w:rsidRPr="00486807" w:rsidRDefault="00486807" w:rsidP="00486807">
      <w:pPr>
        <w:spacing w:after="0" w:line="240" w:lineRule="auto"/>
        <w:jc w:val="center"/>
        <w:rPr>
          <w:rFonts w:ascii="Times New Roman" w:eastAsia="Calibri" w:hAnsi="Times New Roman" w:cs="Times New Roman"/>
          <w:b/>
          <w:sz w:val="28"/>
          <w:szCs w:val="28"/>
          <w:lang w:val="kk-KZ"/>
        </w:rPr>
      </w:pPr>
      <w:r w:rsidRPr="00486807">
        <w:rPr>
          <w:rFonts w:ascii="Times New Roman" w:eastAsia="Calibri" w:hAnsi="Times New Roman" w:cs="Times New Roman"/>
          <w:b/>
          <w:sz w:val="28"/>
          <w:szCs w:val="28"/>
          <w:lang w:val="kk-KZ"/>
        </w:rPr>
        <w:t>1 Сущность метода рентгеновского энергодисперсионного микроанализа</w:t>
      </w:r>
    </w:p>
    <w:p w:rsidR="00486807" w:rsidRPr="00486807" w:rsidRDefault="00486807" w:rsidP="00486807">
      <w:pPr>
        <w:spacing w:after="0" w:line="240" w:lineRule="auto"/>
        <w:jc w:val="both"/>
        <w:rPr>
          <w:rFonts w:ascii="Times New Roman" w:eastAsia="Calibri" w:hAnsi="Times New Roman" w:cs="Times New Roman"/>
          <w:b/>
          <w:sz w:val="28"/>
          <w:szCs w:val="28"/>
          <w:lang w:val="kk-KZ"/>
        </w:rPr>
      </w:pPr>
    </w:p>
    <w:p w:rsidR="00486807" w:rsidRPr="00486807" w:rsidRDefault="00486807" w:rsidP="00865051">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Под рентгеноспектральным микроанализом понимают определение элементного состава микрообъемов по возбуждаемому в них характеристическому рентгеновскому излучению. При взаимодействии электронного зонда с образцом одним из возможных возбуждаемых сигналов является рентгеновское излучение, которое можно разделить </w:t>
      </w:r>
      <w:proofErr w:type="gramStart"/>
      <w:r w:rsidRPr="00486807">
        <w:rPr>
          <w:rFonts w:ascii="Times New Roman" w:eastAsia="Calibri" w:hAnsi="Times New Roman" w:cs="Times New Roman"/>
          <w:sz w:val="28"/>
          <w:szCs w:val="28"/>
        </w:rPr>
        <w:t>на</w:t>
      </w:r>
      <w:proofErr w:type="gramEnd"/>
      <w:r w:rsidRPr="00486807">
        <w:rPr>
          <w:rFonts w:ascii="Times New Roman" w:eastAsia="Calibri" w:hAnsi="Times New Roman" w:cs="Times New Roman"/>
          <w:sz w:val="28"/>
          <w:szCs w:val="28"/>
        </w:rPr>
        <w:t xml:space="preserve"> тормозное и характеристическое. Тормозное рентгеновское излучение возникает вследствие торможения первичных электронов в электрическом (кулоновском) поле атомов анализируемого материала. Кинетическая энергия первичных электронов в этом случае частично или полностью преобразуется в энергию рентгеновского излучения. Соответственно излучение имеет непрерывный спектр с энергией от нуля до энергии падающего электрона и поэтому его еще называют непрерывным рентгеновским излучением. При рентгеноспектральном микроанализе тормозное излучение нежелательно, так как вносит основной вклад в увеличение уровня фона и не может быть исключено. Это вызывает необходимость оптимизации условий возбуждения излучения для получения наиболее высокого соотношения сигнал/фон и, следовательно, увеличения чувствительности прибора.</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При проникновении первичных электронов в образец они тормозятся не только электрическим полем атомов, но и непосредственным столкновением с электронами атомов материала. В результате этого первичные электроны могут выбивать электроны с внутренних</w:t>
      </w:r>
      <w:proofErr w:type="gramStart"/>
      <w:r w:rsidRPr="00486807">
        <w:rPr>
          <w:rFonts w:ascii="Times New Roman" w:eastAsia="Calibri" w:hAnsi="Times New Roman" w:cs="Times New Roman"/>
          <w:sz w:val="28"/>
          <w:szCs w:val="28"/>
        </w:rPr>
        <w:t xml:space="preserve"> К</w:t>
      </w:r>
      <w:proofErr w:type="gramEnd"/>
      <w:r w:rsidRPr="00486807">
        <w:rPr>
          <w:rFonts w:ascii="Times New Roman" w:eastAsia="Calibri" w:hAnsi="Times New Roman" w:cs="Times New Roman"/>
          <w:sz w:val="28"/>
          <w:szCs w:val="28"/>
        </w:rPr>
        <w:t xml:space="preserve">-, L- или М-оболочек, оставляя атом образца в энергетически возбужденном состоянии. Образующиеся вакансии заполняются переходами электронов с более высоких энергетических уровней. Атом переходит в основное состояние, избыточная энергия выделяется в виде кванта рентгеновского излучения.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Поскольку энергия возникающего кванта зависит только от энергии участвующих в процессе электронных уровней, а они являются характерными для каждого элемента, возникает характеристическое рентгеновское излучение. Так как каждый атом имеет вполне определенное конечное число уровней, между которыми возможны переходы только определенного типа, характеристическое рентгеновское излучение дает дискретный линейчатый спектр.   Рентгеновские линии, возникающие при переходах электронов на одноименную оболочку, составляют одну спектральную серию (К-, L-, </w:t>
      </w:r>
      <w:proofErr w:type="gramStart"/>
      <w:r w:rsidRPr="00486807">
        <w:rPr>
          <w:rFonts w:ascii="Times New Roman" w:eastAsia="Calibri" w:hAnsi="Times New Roman" w:cs="Times New Roman"/>
          <w:sz w:val="28"/>
          <w:szCs w:val="28"/>
        </w:rPr>
        <w:t>М-</w:t>
      </w:r>
      <w:proofErr w:type="gramEnd"/>
      <w:r w:rsidRPr="00486807">
        <w:rPr>
          <w:rFonts w:ascii="Times New Roman" w:eastAsia="Calibri" w:hAnsi="Times New Roman" w:cs="Times New Roman"/>
          <w:sz w:val="28"/>
          <w:szCs w:val="28"/>
        </w:rPr>
        <w:t xml:space="preserve"> серии) По закону </w:t>
      </w:r>
      <w:proofErr w:type="spellStart"/>
      <w:r w:rsidRPr="00486807">
        <w:rPr>
          <w:rFonts w:ascii="Times New Roman" w:eastAsia="Calibri" w:hAnsi="Times New Roman" w:cs="Times New Roman"/>
          <w:sz w:val="28"/>
          <w:szCs w:val="28"/>
        </w:rPr>
        <w:t>Мозли</w:t>
      </w:r>
      <w:proofErr w:type="spellEnd"/>
      <w:r w:rsidRPr="00486807">
        <w:rPr>
          <w:rFonts w:ascii="Times New Roman" w:eastAsia="Calibri" w:hAnsi="Times New Roman" w:cs="Times New Roman"/>
          <w:sz w:val="28"/>
          <w:szCs w:val="28"/>
        </w:rPr>
        <w:t xml:space="preserve">, для рентгеновских </w:t>
      </w:r>
      <w:r w:rsidRPr="00486807">
        <w:rPr>
          <w:rFonts w:ascii="Times New Roman" w:eastAsia="Calibri" w:hAnsi="Times New Roman" w:cs="Times New Roman"/>
          <w:sz w:val="28"/>
          <w:szCs w:val="28"/>
        </w:rPr>
        <w:lastRenderedPageBreak/>
        <w:t xml:space="preserve">линий внутри одной серии существует прямая зависимость энергии излучения и атомного номера химического элемента: </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 </w:t>
      </w:r>
      <m:oMath>
        <m:r>
          <w:rPr>
            <w:rFonts w:ascii="Cambria Math" w:eastAsia="Calibri" w:hAnsi="Cambria Math" w:cs="Times New Roman"/>
            <w:sz w:val="28"/>
            <w:szCs w:val="28"/>
          </w:rPr>
          <m:t>E=p</m:t>
        </m:r>
        <m:sSup>
          <m:sSupPr>
            <m:ctrlPr>
              <w:rPr>
                <w:rFonts w:ascii="Cambria Math" w:eastAsia="Calibri" w:hAnsi="Cambria Math" w:cs="Times New Roman"/>
                <w:i/>
                <w:sz w:val="28"/>
                <w:szCs w:val="28"/>
              </w:rPr>
            </m:ctrlPr>
          </m:sSupPr>
          <m:e>
            <m:d>
              <m:dPr>
                <m:ctrlPr>
                  <w:rPr>
                    <w:rFonts w:ascii="Cambria Math" w:eastAsia="Calibri" w:hAnsi="Cambria Math" w:cs="Times New Roman"/>
                    <w:i/>
                    <w:sz w:val="28"/>
                    <w:szCs w:val="28"/>
                  </w:rPr>
                </m:ctrlPr>
              </m:dPr>
              <m:e>
                <m:r>
                  <w:rPr>
                    <w:rFonts w:ascii="Cambria Math" w:eastAsia="Calibri" w:hAnsi="Cambria Math" w:cs="Times New Roman"/>
                    <w:sz w:val="28"/>
                    <w:szCs w:val="28"/>
                  </w:rPr>
                  <m:t>Z-q</m:t>
                </m:r>
              </m:e>
            </m:d>
          </m:e>
          <m:sup>
            <m:r>
              <w:rPr>
                <w:rFonts w:ascii="Cambria Math" w:eastAsia="Calibri" w:hAnsi="Cambria Math" w:cs="Times New Roman"/>
                <w:sz w:val="28"/>
                <w:szCs w:val="28"/>
              </w:rPr>
              <m:t>2</m:t>
            </m:r>
          </m:sup>
        </m:sSup>
        <m:r>
          <w:rPr>
            <w:rFonts w:ascii="Cambria Math" w:eastAsia="Calibri" w:hAnsi="Cambria Math" w:cs="Times New Roman"/>
            <w:sz w:val="28"/>
            <w:szCs w:val="28"/>
          </w:rPr>
          <m:t>,</m:t>
        </m:r>
      </m:oMath>
      <w:r w:rsidRPr="00486807">
        <w:rPr>
          <w:rFonts w:ascii="Times New Roman" w:eastAsia="Calibri" w:hAnsi="Times New Roman" w:cs="Times New Roman"/>
          <w:sz w:val="28"/>
          <w:szCs w:val="28"/>
        </w:rPr>
        <w:t xml:space="preserve">                                                                                           (1)</w:t>
      </w:r>
    </w:p>
    <w:p w:rsidR="00486807" w:rsidRPr="00486807" w:rsidRDefault="00486807" w:rsidP="00486807">
      <w:pPr>
        <w:spacing w:after="0" w:line="240" w:lineRule="auto"/>
        <w:jc w:val="center"/>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где</w:t>
      </w:r>
      <w:proofErr w:type="gramStart"/>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i/>
          <w:sz w:val="28"/>
          <w:szCs w:val="28"/>
        </w:rPr>
        <w:t>Е</w:t>
      </w:r>
      <w:proofErr w:type="gramEnd"/>
      <w:r w:rsidRPr="00486807">
        <w:rPr>
          <w:rFonts w:ascii="Times New Roman" w:eastAsia="Calibri" w:hAnsi="Times New Roman" w:cs="Times New Roman"/>
          <w:sz w:val="28"/>
          <w:szCs w:val="28"/>
        </w:rPr>
        <w:t xml:space="preserve"> – энергия, </w:t>
      </w:r>
      <w:r w:rsidRPr="00486807">
        <w:rPr>
          <w:rFonts w:ascii="Times New Roman" w:eastAsia="Calibri" w:hAnsi="Times New Roman" w:cs="Times New Roman"/>
          <w:i/>
          <w:sz w:val="28"/>
          <w:szCs w:val="28"/>
        </w:rPr>
        <w:t>Z</w:t>
      </w:r>
      <w:r w:rsidRPr="00486807">
        <w:rPr>
          <w:rFonts w:ascii="Times New Roman" w:eastAsia="Calibri" w:hAnsi="Times New Roman" w:cs="Times New Roman"/>
          <w:sz w:val="28"/>
          <w:szCs w:val="28"/>
        </w:rPr>
        <w:t xml:space="preserve"> – атомный номер эмитирующего атома (</w:t>
      </w:r>
      <w:r w:rsidRPr="00486807">
        <w:rPr>
          <w:rFonts w:ascii="Times New Roman" w:eastAsia="Calibri" w:hAnsi="Times New Roman" w:cs="Times New Roman"/>
          <w:i/>
          <w:iCs/>
          <w:sz w:val="28"/>
          <w:szCs w:val="28"/>
        </w:rPr>
        <w:t>q</w:t>
      </w:r>
      <w:r w:rsidRPr="00486807">
        <w:rPr>
          <w:rFonts w:ascii="Times New Roman" w:eastAsia="Calibri" w:hAnsi="Times New Roman" w:cs="Times New Roman"/>
          <w:sz w:val="28"/>
          <w:szCs w:val="28"/>
        </w:rPr>
        <w:t xml:space="preserve"> – константы).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Если можно определить энергии или длины волн эмитированного спектра, то можно сделать выводы об элементах, содержащихся в образце. Это основа рентгеноспектрального анализа. Если по характеристическому спектру можно определить интенсивность линий участвующих элементов (как правило, </w:t>
      </w:r>
      <w:proofErr w:type="gramStart"/>
      <w:r w:rsidRPr="00486807">
        <w:rPr>
          <w:rFonts w:ascii="Times New Roman" w:eastAsia="Calibri" w:hAnsi="Times New Roman" w:cs="Times New Roman"/>
          <w:sz w:val="28"/>
          <w:szCs w:val="28"/>
        </w:rPr>
        <w:sym w:font="Symbol" w:char="0061"/>
      </w:r>
      <w:r w:rsidRPr="00486807">
        <w:rPr>
          <w:rFonts w:ascii="Times New Roman" w:eastAsia="Calibri" w:hAnsi="Times New Roman" w:cs="Times New Roman"/>
          <w:sz w:val="28"/>
          <w:szCs w:val="28"/>
        </w:rPr>
        <w:t>-</w:t>
      </w:r>
      <w:proofErr w:type="gramEnd"/>
      <w:r w:rsidRPr="00486807">
        <w:rPr>
          <w:rFonts w:ascii="Times New Roman" w:eastAsia="Calibri" w:hAnsi="Times New Roman" w:cs="Times New Roman"/>
          <w:sz w:val="28"/>
          <w:szCs w:val="28"/>
        </w:rPr>
        <w:t>линий) и измерить их интенсивность, то на этой основе можно выполнить количественный анализ элементов.</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Количественный рентгеноспектральный анализ проводится методом трех поправок (ZAF). В основе метода лежит измерение в одинаковых условиях интенсивности рентгеновского излучения </w:t>
      </w:r>
      <w:proofErr w:type="spellStart"/>
      <w:r w:rsidRPr="00486807">
        <w:rPr>
          <w:rFonts w:ascii="Times New Roman" w:eastAsia="Calibri" w:hAnsi="Times New Roman" w:cs="Times New Roman"/>
          <w:i/>
          <w:sz w:val="28"/>
          <w:szCs w:val="28"/>
          <w:lang w:val="en-US"/>
        </w:rPr>
        <w:t>i</w:t>
      </w:r>
      <w:proofErr w:type="spellEnd"/>
      <w:r w:rsidRPr="00486807">
        <w:rPr>
          <w:rFonts w:ascii="Times New Roman" w:eastAsia="Calibri" w:hAnsi="Times New Roman" w:cs="Times New Roman"/>
          <w:sz w:val="28"/>
          <w:szCs w:val="28"/>
        </w:rPr>
        <w:t>-того элемента образца (</w:t>
      </w:r>
      <w:proofErr w:type="spellStart"/>
      <w:r w:rsidRPr="00486807">
        <w:rPr>
          <w:rFonts w:ascii="Times New Roman" w:eastAsia="Calibri" w:hAnsi="Times New Roman" w:cs="Times New Roman"/>
          <w:sz w:val="28"/>
          <w:szCs w:val="28"/>
        </w:rPr>
        <w:t>J</w:t>
      </w:r>
      <w:r w:rsidRPr="00486807">
        <w:rPr>
          <w:rFonts w:ascii="Times New Roman" w:eastAsia="Calibri" w:hAnsi="Times New Roman" w:cs="Times New Roman"/>
          <w:sz w:val="28"/>
          <w:szCs w:val="28"/>
          <w:vertAlign w:val="subscript"/>
        </w:rPr>
        <w:t>i</w:t>
      </w:r>
      <w:proofErr w:type="spellEnd"/>
      <w:r w:rsidRPr="00486807">
        <w:rPr>
          <w:rFonts w:ascii="Times New Roman" w:eastAsia="Calibri" w:hAnsi="Times New Roman" w:cs="Times New Roman"/>
          <w:sz w:val="28"/>
          <w:szCs w:val="28"/>
        </w:rPr>
        <w:t>) и эталона известного состава, содержащего данный элемент (J</w:t>
      </w:r>
      <w:r w:rsidRPr="00486807">
        <w:rPr>
          <w:rFonts w:ascii="Times New Roman" w:eastAsia="Calibri" w:hAnsi="Times New Roman" w:cs="Times New Roman"/>
          <w:sz w:val="28"/>
          <w:szCs w:val="28"/>
          <w:vertAlign w:val="subscript"/>
        </w:rPr>
        <w:t>(i)</w:t>
      </w:r>
      <w:r w:rsidRPr="00486807">
        <w:rPr>
          <w:rFonts w:ascii="Times New Roman" w:eastAsia="Calibri" w:hAnsi="Times New Roman" w:cs="Times New Roman"/>
          <w:sz w:val="28"/>
          <w:szCs w:val="28"/>
        </w:rPr>
        <w:t xml:space="preserve">) за вычетом величины интенсивности тормозного рентгеновского излучения – фона. Весовая концентрация </w:t>
      </w:r>
      <w:proofErr w:type="spellStart"/>
      <w:r w:rsidRPr="00486807">
        <w:rPr>
          <w:rFonts w:ascii="Times New Roman" w:eastAsia="Calibri" w:hAnsi="Times New Roman" w:cs="Times New Roman"/>
          <w:sz w:val="28"/>
          <w:szCs w:val="28"/>
        </w:rPr>
        <w:t>С</w:t>
      </w:r>
      <w:proofErr w:type="gramStart"/>
      <w:r w:rsidRPr="00486807">
        <w:rPr>
          <w:rFonts w:ascii="Times New Roman" w:eastAsia="Calibri" w:hAnsi="Times New Roman" w:cs="Times New Roman"/>
          <w:sz w:val="28"/>
          <w:szCs w:val="28"/>
          <w:vertAlign w:val="subscript"/>
        </w:rPr>
        <w:t>i</w:t>
      </w:r>
      <w:proofErr w:type="spellEnd"/>
      <w:proofErr w:type="gramEnd"/>
      <w:r w:rsidRPr="00486807">
        <w:rPr>
          <w:rFonts w:ascii="Times New Roman" w:eastAsia="Calibri" w:hAnsi="Times New Roman" w:cs="Times New Roman"/>
          <w:sz w:val="28"/>
          <w:szCs w:val="28"/>
        </w:rPr>
        <w:t xml:space="preserve"> элемента </w:t>
      </w:r>
      <w:r w:rsidRPr="00486807">
        <w:rPr>
          <w:rFonts w:ascii="Times New Roman" w:eastAsia="Calibri" w:hAnsi="Times New Roman" w:cs="Times New Roman"/>
          <w:i/>
          <w:iCs/>
          <w:sz w:val="28"/>
          <w:szCs w:val="28"/>
        </w:rPr>
        <w:t>i</w:t>
      </w:r>
      <w:r w:rsidRPr="00486807">
        <w:rPr>
          <w:rFonts w:ascii="Times New Roman" w:eastAsia="Calibri" w:hAnsi="Times New Roman" w:cs="Times New Roman"/>
          <w:sz w:val="28"/>
          <w:szCs w:val="28"/>
        </w:rPr>
        <w:t xml:space="preserve"> определяется как:</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 </w:t>
      </w:r>
    </w:p>
    <w:p w:rsidR="00486807" w:rsidRPr="00486807" w:rsidRDefault="00865051" w:rsidP="00486807">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86807" w:rsidRPr="00486807">
        <w:rPr>
          <w:rFonts w:ascii="Times New Roman" w:eastAsia="Calibri" w:hAnsi="Times New Roman" w:cs="Times New Roman"/>
          <w:sz w:val="28"/>
          <w:szCs w:val="28"/>
        </w:rPr>
        <w:t xml:space="preserve">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C</m:t>
            </m:r>
          </m:e>
          <m:sub>
            <m:r>
              <w:rPr>
                <w:rFonts w:ascii="Cambria Math" w:eastAsia="Calibri" w:hAnsi="Cambria Math" w:cs="Times New Roman"/>
                <w:sz w:val="28"/>
                <w:szCs w:val="28"/>
              </w:rPr>
              <m:t>i</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sSub>
              <m:sSubPr>
                <m:ctrlPr>
                  <w:rPr>
                    <w:rFonts w:ascii="Cambria Math" w:eastAsia="Calibri" w:hAnsi="Cambria Math" w:cs="Times New Roman"/>
                    <w:i/>
                    <w:sz w:val="28"/>
                    <w:szCs w:val="28"/>
                  </w:rPr>
                </m:ctrlPr>
              </m:sSubPr>
              <m:e>
                <m:d>
                  <m:dPr>
                    <m:ctrlPr>
                      <w:rPr>
                        <w:rFonts w:ascii="Cambria Math" w:eastAsia="Calibri" w:hAnsi="Cambria Math" w:cs="Times New Roman"/>
                        <w:i/>
                        <w:sz w:val="28"/>
                        <w:szCs w:val="28"/>
                      </w:rPr>
                    </m:ctrlPr>
                  </m:dPr>
                  <m:e>
                    <m:r>
                      <w:rPr>
                        <w:rFonts w:ascii="Cambria Math" w:eastAsia="Calibri" w:hAnsi="Cambria Math" w:cs="Times New Roman"/>
                        <w:sz w:val="28"/>
                        <w:szCs w:val="28"/>
                      </w:rPr>
                      <m:t>ZAF</m:t>
                    </m:r>
                  </m:e>
                </m:d>
              </m:e>
              <m:sub>
                <m:r>
                  <w:rPr>
                    <w:rFonts w:ascii="Cambria Math" w:eastAsia="Calibri" w:hAnsi="Cambria Math" w:cs="Times New Roman"/>
                    <w:sz w:val="28"/>
                    <w:szCs w:val="28"/>
                  </w:rPr>
                  <m:t>i</m:t>
                </m:r>
              </m:sub>
            </m:sSub>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J</m:t>
                </m:r>
              </m:e>
              <m:sub>
                <m:r>
                  <w:rPr>
                    <w:rFonts w:ascii="Cambria Math" w:eastAsia="Calibri" w:hAnsi="Cambria Math" w:cs="Times New Roman"/>
                    <w:sz w:val="28"/>
                    <w:szCs w:val="28"/>
                  </w:rPr>
                  <m:t>i</m:t>
                </m:r>
              </m:sub>
            </m:sSub>
          </m:num>
          <m:den>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J</m:t>
                </m:r>
              </m:e>
              <m:sub>
                <m:d>
                  <m:dPr>
                    <m:ctrlPr>
                      <w:rPr>
                        <w:rFonts w:ascii="Cambria Math" w:eastAsia="Calibri" w:hAnsi="Cambria Math" w:cs="Times New Roman"/>
                        <w:i/>
                        <w:sz w:val="28"/>
                        <w:szCs w:val="28"/>
                      </w:rPr>
                    </m:ctrlPr>
                  </m:dPr>
                  <m:e>
                    <m:r>
                      <w:rPr>
                        <w:rFonts w:ascii="Cambria Math" w:eastAsia="Calibri" w:hAnsi="Cambria Math" w:cs="Times New Roman"/>
                        <w:sz w:val="28"/>
                        <w:szCs w:val="28"/>
                      </w:rPr>
                      <m:t>i</m:t>
                    </m:r>
                  </m:e>
                </m:d>
              </m:sub>
            </m:sSub>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C</m:t>
                </m:r>
              </m:e>
              <m:sub>
                <m:d>
                  <m:dPr>
                    <m:ctrlPr>
                      <w:rPr>
                        <w:rFonts w:ascii="Cambria Math" w:eastAsia="Calibri" w:hAnsi="Cambria Math" w:cs="Times New Roman"/>
                        <w:i/>
                        <w:sz w:val="28"/>
                        <w:szCs w:val="28"/>
                      </w:rPr>
                    </m:ctrlPr>
                  </m:dPr>
                  <m:e>
                    <m:r>
                      <w:rPr>
                        <w:rFonts w:ascii="Cambria Math" w:eastAsia="Calibri" w:hAnsi="Cambria Math" w:cs="Times New Roman"/>
                        <w:sz w:val="28"/>
                        <w:szCs w:val="28"/>
                      </w:rPr>
                      <m:t>i</m:t>
                    </m:r>
                  </m:e>
                </m:d>
              </m:sub>
            </m:sSub>
          </m:den>
        </m:f>
        <m:r>
          <w:rPr>
            <w:rFonts w:ascii="Cambria Math" w:eastAsia="Calibri" w:hAnsi="Cambria Math" w:cs="Times New Roman"/>
            <w:sz w:val="28"/>
            <w:szCs w:val="28"/>
          </w:rPr>
          <m:t>,</m:t>
        </m:r>
      </m:oMath>
      <w:r w:rsidR="00486807" w:rsidRPr="00486807">
        <w:rPr>
          <w:rFonts w:ascii="Times New Roman" w:eastAsia="Calibri" w:hAnsi="Times New Roman" w:cs="Times New Roman"/>
          <w:sz w:val="28"/>
          <w:szCs w:val="28"/>
        </w:rPr>
        <w:t xml:space="preserve">                                                                                                  (2)</w:t>
      </w:r>
    </w:p>
    <w:p w:rsidR="00486807" w:rsidRPr="00486807" w:rsidRDefault="00486807" w:rsidP="00486807">
      <w:pPr>
        <w:spacing w:after="0" w:line="240" w:lineRule="auto"/>
        <w:jc w:val="center"/>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где: C</w:t>
      </w:r>
      <w:r w:rsidRPr="00486807">
        <w:rPr>
          <w:rFonts w:ascii="Times New Roman" w:eastAsia="Calibri" w:hAnsi="Times New Roman" w:cs="Times New Roman"/>
          <w:sz w:val="28"/>
          <w:szCs w:val="28"/>
          <w:vertAlign w:val="subscript"/>
        </w:rPr>
        <w:t>(i)</w:t>
      </w:r>
      <w:r w:rsidRPr="00486807">
        <w:rPr>
          <w:rFonts w:ascii="Times New Roman" w:eastAsia="Calibri" w:hAnsi="Times New Roman" w:cs="Times New Roman"/>
          <w:sz w:val="28"/>
          <w:szCs w:val="28"/>
        </w:rPr>
        <w:t xml:space="preserve"> – весовая доля элемента в эталоне;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r>
      <w:proofErr w:type="spellStart"/>
      <w:r w:rsidRPr="00486807">
        <w:rPr>
          <w:rFonts w:ascii="Times New Roman" w:eastAsia="Calibri" w:hAnsi="Times New Roman" w:cs="Times New Roman"/>
          <w:sz w:val="28"/>
          <w:szCs w:val="28"/>
        </w:rPr>
        <w:t>Z</w:t>
      </w:r>
      <w:r w:rsidRPr="00486807">
        <w:rPr>
          <w:rFonts w:ascii="Times New Roman" w:eastAsia="Calibri" w:hAnsi="Times New Roman" w:cs="Times New Roman"/>
          <w:sz w:val="28"/>
          <w:szCs w:val="28"/>
          <w:vertAlign w:val="subscript"/>
        </w:rPr>
        <w:t>i</w:t>
      </w:r>
      <w:proofErr w:type="spellEnd"/>
      <w:r w:rsidRPr="00486807">
        <w:rPr>
          <w:rFonts w:ascii="Times New Roman" w:eastAsia="Calibri" w:hAnsi="Times New Roman" w:cs="Times New Roman"/>
          <w:sz w:val="28"/>
          <w:szCs w:val="28"/>
        </w:rPr>
        <w:t xml:space="preserve"> – поправка на разницу в среднем атомном номере между образцом и эталоном, обусловлена отражением и торможением электронов;</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r>
      <w:proofErr w:type="spellStart"/>
      <w:r w:rsidRPr="00486807">
        <w:rPr>
          <w:rFonts w:ascii="Times New Roman" w:eastAsia="Calibri" w:hAnsi="Times New Roman" w:cs="Times New Roman"/>
          <w:sz w:val="28"/>
          <w:szCs w:val="28"/>
        </w:rPr>
        <w:t>А</w:t>
      </w:r>
      <w:proofErr w:type="gramStart"/>
      <w:r w:rsidRPr="00486807">
        <w:rPr>
          <w:rFonts w:ascii="Times New Roman" w:eastAsia="Calibri" w:hAnsi="Times New Roman" w:cs="Times New Roman"/>
          <w:sz w:val="28"/>
          <w:szCs w:val="28"/>
          <w:vertAlign w:val="subscript"/>
        </w:rPr>
        <w:t>i</w:t>
      </w:r>
      <w:proofErr w:type="spellEnd"/>
      <w:proofErr w:type="gramEnd"/>
      <w:r w:rsidRPr="00486807">
        <w:rPr>
          <w:rFonts w:ascii="Times New Roman" w:eastAsia="Calibri" w:hAnsi="Times New Roman" w:cs="Times New Roman"/>
          <w:sz w:val="28"/>
          <w:szCs w:val="28"/>
          <w:vertAlign w:val="subscript"/>
        </w:rPr>
        <w:t xml:space="preserve"> </w:t>
      </w:r>
      <w:r w:rsidRPr="00486807">
        <w:rPr>
          <w:rFonts w:ascii="Times New Roman" w:eastAsia="Calibri" w:hAnsi="Times New Roman" w:cs="Times New Roman"/>
          <w:sz w:val="28"/>
          <w:szCs w:val="28"/>
        </w:rPr>
        <w:t xml:space="preserve">– поправка на поглощение рентгеновского излучения в образце, определяется энергией зонда, углом выхода рентгеновского излучения и массовым коэффициентом поглощения для интересующего элемента в образце;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r>
      <w:proofErr w:type="spellStart"/>
      <w:r w:rsidRPr="00486807">
        <w:rPr>
          <w:rFonts w:ascii="Times New Roman" w:eastAsia="Calibri" w:hAnsi="Times New Roman" w:cs="Times New Roman"/>
          <w:sz w:val="28"/>
          <w:szCs w:val="28"/>
        </w:rPr>
        <w:t>F</w:t>
      </w:r>
      <w:r w:rsidRPr="00486807">
        <w:rPr>
          <w:rFonts w:ascii="Times New Roman" w:eastAsia="Calibri" w:hAnsi="Times New Roman" w:cs="Times New Roman"/>
          <w:sz w:val="28"/>
          <w:szCs w:val="28"/>
          <w:vertAlign w:val="subscript"/>
        </w:rPr>
        <w:t>i</w:t>
      </w:r>
      <w:proofErr w:type="spellEnd"/>
      <w:r w:rsidRPr="00486807">
        <w:rPr>
          <w:rFonts w:ascii="Times New Roman" w:eastAsia="Calibri" w:hAnsi="Times New Roman" w:cs="Times New Roman"/>
          <w:sz w:val="28"/>
          <w:szCs w:val="28"/>
        </w:rPr>
        <w:t xml:space="preserve"> – поправка на флюоресценцию за счет вторичного возбуждения рентгеновского излучения элемента </w:t>
      </w:r>
      <w:r w:rsidRPr="00486807">
        <w:rPr>
          <w:rFonts w:ascii="Times New Roman" w:eastAsia="Calibri" w:hAnsi="Times New Roman" w:cs="Times New Roman"/>
          <w:i/>
          <w:iCs/>
          <w:sz w:val="28"/>
          <w:szCs w:val="28"/>
        </w:rPr>
        <w:t>i</w:t>
      </w:r>
      <w:r w:rsidRPr="00486807">
        <w:rPr>
          <w:rFonts w:ascii="Times New Roman" w:eastAsia="Calibri" w:hAnsi="Times New Roman" w:cs="Times New Roman"/>
          <w:sz w:val="28"/>
          <w:szCs w:val="28"/>
        </w:rPr>
        <w:t xml:space="preserve"> излучением других элементов и тормозным излучением.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Базой для рентгеновского микроанализа служит </w:t>
      </w:r>
      <w:proofErr w:type="spellStart"/>
      <w:r w:rsidRPr="00486807">
        <w:rPr>
          <w:rFonts w:ascii="Times New Roman" w:eastAsia="Calibri" w:hAnsi="Times New Roman" w:cs="Times New Roman"/>
          <w:sz w:val="28"/>
          <w:szCs w:val="28"/>
        </w:rPr>
        <w:t>электронно</w:t>
      </w:r>
      <w:proofErr w:type="spellEnd"/>
      <w:r w:rsidRPr="00486807">
        <w:rPr>
          <w:rFonts w:ascii="Times New Roman" w:eastAsia="Calibri" w:hAnsi="Times New Roman" w:cs="Times New Roman"/>
          <w:sz w:val="28"/>
          <w:szCs w:val="28"/>
        </w:rPr>
        <w:t xml:space="preserve"> – оптическая система растрового электронного микроскопа. Возникающие при облучении поверхности объектов электронным пучком вторичные и отраженные электроны используются для получения электронных изображений. Отраженные электроны образуются при рассеивании первичных электронов на большие (до 90</w:t>
      </w:r>
      <w:r w:rsidRPr="00486807">
        <w:rPr>
          <w:rFonts w:ascii="Times New Roman" w:eastAsia="Calibri" w:hAnsi="Times New Roman" w:cs="Times New Roman"/>
          <w:sz w:val="28"/>
          <w:szCs w:val="28"/>
          <w:vertAlign w:val="superscript"/>
        </w:rPr>
        <w:t>o</w:t>
      </w:r>
      <w:r w:rsidRPr="00486807">
        <w:rPr>
          <w:rFonts w:ascii="Times New Roman" w:eastAsia="Calibri" w:hAnsi="Times New Roman" w:cs="Times New Roman"/>
          <w:sz w:val="28"/>
          <w:szCs w:val="28"/>
        </w:rPr>
        <w:t xml:space="preserve">) углы в результате однократного упругого рассеивания или в результате многократного рассеивания на малые углы. В конечном итоге первичные электроны, испытав ряд взаимодействий с атомами образца и теряя при этом энергию, изменяют траекторию своего движения и покидают поверхность образца. Размеры области генерации отраженных электронов значительны и зависят от длины пробега электронов в материале образца. Протяженность области возрастает с увеличением </w:t>
      </w:r>
      <w:r w:rsidRPr="00486807">
        <w:rPr>
          <w:rFonts w:ascii="Times New Roman" w:eastAsia="Calibri" w:hAnsi="Times New Roman" w:cs="Times New Roman"/>
          <w:sz w:val="28"/>
          <w:szCs w:val="28"/>
        </w:rPr>
        <w:lastRenderedPageBreak/>
        <w:t xml:space="preserve">ускоряющего первичные электроны напряжения и уменьшения среднего атомного номера Z элементов, входящих в состав образца. Протяженность области может изменяться от 0,1 до 1 мкм. Электроны, потерявшие в процессе отражения часть энергии, покидают образец на относительно больших расстояниях от места падения электронного зонда. Соответственно сечение, с которого получают сигнал, будет существенно больше сечения зонда. Поэтому разрешение РЭМ в режиме регистрации отраженных электронов небольшое и изменяется от десятков нанометров при работе с невысокими ускоряющими напряжениями и тяжелыми материалами до сотен нанометров при работе с большими ускоряющими напряжениями и легкими материалами. Важной особенностью эмиссии отраженных электронов является ее зависимость от атомного номера элементов. Если атомный номер атомов материала в точке падения первичного пучка электронов мал (легкие атомы), то образуется меньшее количество отраженных электронов с малым запасом энергии. В областях образца, содержащих высокую концентрацию атомов с большим атомным номером (тяжелые атомы), большее число электронов отражается от этих атомов и на меньшей глубине в образце, поэтому потери энергии при их движении к поверхности меньше. Эти закономерности используются при получении изображений в отраженных электронах.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Первичные электроны, проникающие в образец, взаимодействуют с электронами внешних оболочек атомов объекта, передавая им часть своей энергии. Происходит ионизация атомов образца, а высвобождающиеся в этом случае электроны могут покинуть образец и быть выявлены в виде вторичных электронов. Они характеризуются очень малой энергией до 50 эВ и поэтому выходят из участков образца очень близких к поверхности. Глубина слоя, дающего вторичные электроны, составляет 1...10 </w:t>
      </w:r>
      <w:proofErr w:type="spellStart"/>
      <w:r w:rsidRPr="00486807">
        <w:rPr>
          <w:rFonts w:ascii="Times New Roman" w:eastAsia="Calibri" w:hAnsi="Times New Roman" w:cs="Times New Roman"/>
          <w:sz w:val="28"/>
          <w:szCs w:val="28"/>
        </w:rPr>
        <w:t>нм</w:t>
      </w:r>
      <w:proofErr w:type="spellEnd"/>
      <w:r w:rsidRPr="00486807">
        <w:rPr>
          <w:rFonts w:ascii="Times New Roman" w:eastAsia="Calibri" w:hAnsi="Times New Roman" w:cs="Times New Roman"/>
          <w:sz w:val="28"/>
          <w:szCs w:val="28"/>
        </w:rPr>
        <w:t xml:space="preserve">. В пределах этого слоя рассеивание электронов пренебрежимо мало, и поэтому при получении изображений во вторичных электронах разрешающая способность </w:t>
      </w:r>
      <w:proofErr w:type="gramStart"/>
      <w:r w:rsidRPr="00486807">
        <w:rPr>
          <w:rFonts w:ascii="Times New Roman" w:eastAsia="Calibri" w:hAnsi="Times New Roman" w:cs="Times New Roman"/>
          <w:sz w:val="28"/>
          <w:szCs w:val="28"/>
        </w:rPr>
        <w:t>определяется</w:t>
      </w:r>
      <w:proofErr w:type="gramEnd"/>
      <w:r w:rsidRPr="00486807">
        <w:rPr>
          <w:rFonts w:ascii="Times New Roman" w:eastAsia="Calibri" w:hAnsi="Times New Roman" w:cs="Times New Roman"/>
          <w:sz w:val="28"/>
          <w:szCs w:val="28"/>
        </w:rPr>
        <w:t xml:space="preserve"> прежде всего диаметром первичного зонда. Вторичные электроны обеспечивают максимальную в сравнении с другими сигналами разрешающую способность порядка 5...10 </w:t>
      </w:r>
      <w:proofErr w:type="spellStart"/>
      <w:r w:rsidRPr="00486807">
        <w:rPr>
          <w:rFonts w:ascii="Times New Roman" w:eastAsia="Calibri" w:hAnsi="Times New Roman" w:cs="Times New Roman"/>
          <w:sz w:val="28"/>
          <w:szCs w:val="28"/>
        </w:rPr>
        <w:t>нм</w:t>
      </w:r>
      <w:proofErr w:type="spellEnd"/>
      <w:r w:rsidRPr="00486807">
        <w:rPr>
          <w:rFonts w:ascii="Times New Roman" w:eastAsia="Calibri" w:hAnsi="Times New Roman" w:cs="Times New Roman"/>
          <w:sz w:val="28"/>
          <w:szCs w:val="28"/>
        </w:rPr>
        <w:t xml:space="preserve">. Поэтому они являются </w:t>
      </w:r>
      <w:proofErr w:type="gramStart"/>
      <w:r w:rsidRPr="00486807">
        <w:rPr>
          <w:rFonts w:ascii="Times New Roman" w:eastAsia="Calibri" w:hAnsi="Times New Roman" w:cs="Times New Roman"/>
          <w:sz w:val="28"/>
          <w:szCs w:val="28"/>
        </w:rPr>
        <w:t>в</w:t>
      </w:r>
      <w:proofErr w:type="gramEnd"/>
      <w:r w:rsidRPr="00486807">
        <w:rPr>
          <w:rFonts w:ascii="Times New Roman" w:eastAsia="Calibri" w:hAnsi="Times New Roman" w:cs="Times New Roman"/>
          <w:sz w:val="28"/>
          <w:szCs w:val="28"/>
        </w:rPr>
        <w:t xml:space="preserve"> </w:t>
      </w:r>
      <w:proofErr w:type="gramStart"/>
      <w:r w:rsidRPr="00486807">
        <w:rPr>
          <w:rFonts w:ascii="Times New Roman" w:eastAsia="Calibri" w:hAnsi="Times New Roman" w:cs="Times New Roman"/>
          <w:sz w:val="28"/>
          <w:szCs w:val="28"/>
        </w:rPr>
        <w:t>РЭМ</w:t>
      </w:r>
      <w:proofErr w:type="gramEnd"/>
      <w:r w:rsidRPr="00486807">
        <w:rPr>
          <w:rFonts w:ascii="Times New Roman" w:eastAsia="Calibri" w:hAnsi="Times New Roman" w:cs="Times New Roman"/>
          <w:sz w:val="28"/>
          <w:szCs w:val="28"/>
        </w:rPr>
        <w:t xml:space="preserve"> главным источником информации для получения изображения поверхности объекта, и именно для этого случая приводятся паспортные характеристики прибора. Количество образующихся вторичных электронов слабо зависит от атомного номера элемента. Основным параметром, определяющим выход вторичных электронов, является угол падения пучка первичных электронов на поверхность объекта. Таким образом, вариации наклона </w:t>
      </w:r>
      <w:proofErr w:type="spellStart"/>
      <w:r w:rsidRPr="00486807">
        <w:rPr>
          <w:rFonts w:ascii="Times New Roman" w:eastAsia="Calibri" w:hAnsi="Times New Roman" w:cs="Times New Roman"/>
          <w:sz w:val="28"/>
          <w:szCs w:val="28"/>
        </w:rPr>
        <w:t>микроучастков</w:t>
      </w:r>
      <w:proofErr w:type="spellEnd"/>
      <w:r w:rsidRPr="00486807">
        <w:rPr>
          <w:rFonts w:ascii="Times New Roman" w:eastAsia="Calibri" w:hAnsi="Times New Roman" w:cs="Times New Roman"/>
          <w:sz w:val="28"/>
          <w:szCs w:val="28"/>
        </w:rPr>
        <w:t xml:space="preserve"> поверхности вызывают резко выраженные изменения в выходе вторичных электронов. Этот эффект используется для получения информации о топографии поверхности. С целью увеличения эмиссии вторичных электронов часто образец устанавливается под углом к оси зонда. При этом будет ухудшаться резкость изображения – его размытее по краям. Для ее исправления </w:t>
      </w:r>
      <w:proofErr w:type="gramStart"/>
      <w:r w:rsidRPr="00486807">
        <w:rPr>
          <w:rFonts w:ascii="Times New Roman" w:eastAsia="Calibri" w:hAnsi="Times New Roman" w:cs="Times New Roman"/>
          <w:sz w:val="28"/>
          <w:szCs w:val="28"/>
        </w:rPr>
        <w:t>в</w:t>
      </w:r>
      <w:proofErr w:type="gramEnd"/>
      <w:r w:rsidRPr="00486807">
        <w:rPr>
          <w:rFonts w:ascii="Times New Roman" w:eastAsia="Calibri" w:hAnsi="Times New Roman" w:cs="Times New Roman"/>
          <w:sz w:val="28"/>
          <w:szCs w:val="28"/>
        </w:rPr>
        <w:t xml:space="preserve"> </w:t>
      </w:r>
      <w:proofErr w:type="gramStart"/>
      <w:r w:rsidRPr="00486807">
        <w:rPr>
          <w:rFonts w:ascii="Times New Roman" w:eastAsia="Calibri" w:hAnsi="Times New Roman" w:cs="Times New Roman"/>
          <w:sz w:val="28"/>
          <w:szCs w:val="28"/>
        </w:rPr>
        <w:t>РЭМ</w:t>
      </w:r>
      <w:proofErr w:type="gramEnd"/>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rPr>
        <w:lastRenderedPageBreak/>
        <w:t xml:space="preserve">предусмотрена система компенсации угла наклона. Метод наклона образца применяют при исследовании плоских объектов (металлографических шлифов и др.). Для образцов с сильно развитым рельефом полностью провести коррекцию угла наклона не удается.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Спектрометры могут быть различного типа. Если спектрометр определяет интенсивность излучения </w:t>
      </w:r>
      <w:r w:rsidRPr="00486807">
        <w:rPr>
          <w:rFonts w:ascii="Times New Roman" w:eastAsia="Calibri" w:hAnsi="Times New Roman" w:cs="Times New Roman"/>
          <w:i/>
          <w:iCs/>
          <w:sz w:val="28"/>
          <w:szCs w:val="28"/>
        </w:rPr>
        <w:t>J</w:t>
      </w:r>
      <w:r w:rsidRPr="00486807">
        <w:rPr>
          <w:rFonts w:ascii="Times New Roman" w:eastAsia="Calibri" w:hAnsi="Times New Roman" w:cs="Times New Roman"/>
          <w:sz w:val="28"/>
          <w:szCs w:val="28"/>
        </w:rPr>
        <w:t xml:space="preserve"> как функцию длины волны </w:t>
      </w:r>
      <w:r w:rsidRPr="00486807">
        <w:rPr>
          <w:rFonts w:ascii="Times New Roman" w:eastAsia="Calibri" w:hAnsi="Times New Roman" w:cs="Times New Roman"/>
          <w:sz w:val="28"/>
          <w:szCs w:val="28"/>
        </w:rPr>
        <w:sym w:font="Symbol" w:char="006C"/>
      </w:r>
      <w:r w:rsidRPr="00486807">
        <w:rPr>
          <w:rFonts w:ascii="Times New Roman" w:eastAsia="Calibri" w:hAnsi="Times New Roman" w:cs="Times New Roman"/>
          <w:sz w:val="28"/>
          <w:szCs w:val="28"/>
        </w:rPr>
        <w:t xml:space="preserve">, то он относится к типу спектрометров волновой дисперсии, а когда представляет </w:t>
      </w:r>
      <w:r w:rsidRPr="00486807">
        <w:rPr>
          <w:rFonts w:ascii="Times New Roman" w:eastAsia="Calibri" w:hAnsi="Times New Roman" w:cs="Times New Roman"/>
          <w:i/>
          <w:iCs/>
          <w:sz w:val="28"/>
          <w:szCs w:val="28"/>
        </w:rPr>
        <w:t>J</w:t>
      </w:r>
      <w:r w:rsidRPr="00486807">
        <w:rPr>
          <w:rFonts w:ascii="Times New Roman" w:eastAsia="Calibri" w:hAnsi="Times New Roman" w:cs="Times New Roman"/>
          <w:sz w:val="28"/>
          <w:szCs w:val="28"/>
        </w:rPr>
        <w:t xml:space="preserve"> как функцию энергии</w:t>
      </w:r>
      <w:proofErr w:type="gramStart"/>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i/>
          <w:iCs/>
          <w:sz w:val="28"/>
          <w:szCs w:val="28"/>
        </w:rPr>
        <w:t>Е</w:t>
      </w:r>
      <w:proofErr w:type="gramEnd"/>
      <w:r w:rsidRPr="00486807">
        <w:rPr>
          <w:rFonts w:ascii="Times New Roman" w:eastAsia="Calibri" w:hAnsi="Times New Roman" w:cs="Times New Roman"/>
          <w:sz w:val="28"/>
          <w:szCs w:val="28"/>
        </w:rPr>
        <w:t>, то является энергетическим дисперсионным спектрометром.</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Основой энергетического дисперсионного спектрометра (ЭДС) служит полупроводниковый детектор. Сигнал с детектора подается в многоканальный анализатор, который позволяет регистрировать и просматривать на экране монитора спектр, включающий пики от всех элементов, входящих в образец.</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Большим преимуществом энергетических дисперсионных спектрометров является то, что энергия всех падающих квантов может быть обработана одновременно. В результате этого для снятия рентгеновского спектра требуется всего лишь несколько минут, в то время как при работе со спектрометрами волновой дисперсии необходимо затратить на ту же операцию один или несколько часов. Недостатком ЭДС является примерно на порядок меньшее энергетическое разрешение по сравнению с СВД.</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center"/>
        <w:rPr>
          <w:rFonts w:ascii="Times New Roman" w:eastAsia="Calibri" w:hAnsi="Times New Roman" w:cs="Times New Roman"/>
          <w:i/>
          <w:sz w:val="28"/>
          <w:szCs w:val="28"/>
        </w:rPr>
      </w:pPr>
      <w:r w:rsidRPr="00486807">
        <w:rPr>
          <w:rFonts w:ascii="Times New Roman" w:eastAsia="Calibri" w:hAnsi="Times New Roman" w:cs="Times New Roman"/>
          <w:b/>
          <w:sz w:val="28"/>
          <w:szCs w:val="28"/>
        </w:rPr>
        <w:t xml:space="preserve">2 </w:t>
      </w:r>
      <w:r w:rsidRPr="00486807">
        <w:rPr>
          <w:rFonts w:ascii="Times New Roman" w:eastAsia="Calibri" w:hAnsi="Times New Roman" w:cs="Times New Roman"/>
          <w:b/>
          <w:kern w:val="36"/>
          <w:sz w:val="28"/>
          <w:szCs w:val="28"/>
          <w:lang w:eastAsia="ru-RU"/>
        </w:rPr>
        <w:t>Порядок проведения исследования</w:t>
      </w:r>
      <w:r w:rsidRPr="00486807">
        <w:rPr>
          <w:rFonts w:ascii="Times New Roman" w:eastAsia="Calibri" w:hAnsi="Times New Roman" w:cs="Times New Roman"/>
          <w:i/>
          <w:sz w:val="28"/>
          <w:szCs w:val="28"/>
        </w:rPr>
        <w:tab/>
      </w:r>
    </w:p>
    <w:p w:rsidR="00486807" w:rsidRPr="00486807" w:rsidRDefault="00486807" w:rsidP="00486807">
      <w:pPr>
        <w:spacing w:after="0" w:line="240" w:lineRule="auto"/>
        <w:jc w:val="both"/>
        <w:rPr>
          <w:rFonts w:ascii="Times New Roman" w:eastAsia="Calibri" w:hAnsi="Times New Roman" w:cs="Times New Roman"/>
          <w:b/>
          <w:i/>
          <w:sz w:val="28"/>
          <w:szCs w:val="28"/>
        </w:rPr>
      </w:pPr>
    </w:p>
    <w:p w:rsidR="00486807" w:rsidRPr="00486807" w:rsidRDefault="00486807" w:rsidP="00865051">
      <w:pPr>
        <w:spacing w:after="0" w:line="240" w:lineRule="auto"/>
        <w:ind w:firstLine="567"/>
        <w:jc w:val="both"/>
        <w:rPr>
          <w:rFonts w:ascii="Times New Roman" w:eastAsia="Calibri" w:hAnsi="Times New Roman" w:cs="Times New Roman"/>
          <w:b/>
          <w:i/>
          <w:sz w:val="28"/>
          <w:szCs w:val="28"/>
        </w:rPr>
      </w:pPr>
      <w:r w:rsidRPr="00486807">
        <w:rPr>
          <w:rFonts w:ascii="Times New Roman" w:eastAsia="Calibri" w:hAnsi="Times New Roman" w:cs="Times New Roman"/>
          <w:b/>
          <w:i/>
          <w:sz w:val="28"/>
          <w:szCs w:val="28"/>
        </w:rPr>
        <w:t>Твердый образец</w:t>
      </w:r>
    </w:p>
    <w:p w:rsidR="00486807" w:rsidRPr="00486807" w:rsidRDefault="00486807" w:rsidP="00865051">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На отрезном станке установить отрезной диск. Отрезать исследуемый участок не более 15х15мм. Получить с помощью пресса горячей запрессовки шайбу эпоксидной смолы </w:t>
      </w:r>
      <w:proofErr w:type="spellStart"/>
      <w:r w:rsidRPr="00486807">
        <w:rPr>
          <w:rFonts w:ascii="Times New Roman" w:eastAsia="Calibri" w:hAnsi="Times New Roman" w:cs="Times New Roman"/>
          <w:sz w:val="28"/>
          <w:szCs w:val="28"/>
          <w:lang w:val="en-US"/>
        </w:rPr>
        <w:t>Duro</w:t>
      </w:r>
      <w:proofErr w:type="spellEnd"/>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Fast</w:t>
      </w:r>
      <w:r w:rsidRPr="00486807">
        <w:rPr>
          <w:rFonts w:ascii="Times New Roman" w:eastAsia="Calibri" w:hAnsi="Times New Roman" w:cs="Times New Roman"/>
          <w:sz w:val="28"/>
          <w:szCs w:val="28"/>
        </w:rPr>
        <w:t xml:space="preserve"> с исследуемым образцом диаметром 30мм и высотой 25мм. На шлифовально-полировальный станок установить диск для предварительного выравнивания </w:t>
      </w:r>
      <w:r w:rsidRPr="00486807">
        <w:rPr>
          <w:rFonts w:ascii="Times New Roman" w:eastAsia="Calibri" w:hAnsi="Times New Roman" w:cs="Times New Roman"/>
          <w:sz w:val="28"/>
          <w:szCs w:val="28"/>
          <w:lang w:val="en-US"/>
        </w:rPr>
        <w:t>MD</w:t>
      </w:r>
      <w:r w:rsidRPr="00486807">
        <w:rPr>
          <w:rFonts w:ascii="Times New Roman" w:eastAsia="Calibri" w:hAnsi="Times New Roman" w:cs="Times New Roman"/>
          <w:sz w:val="28"/>
          <w:szCs w:val="28"/>
        </w:rPr>
        <w:t xml:space="preserve"> – </w:t>
      </w:r>
      <w:r w:rsidRPr="00486807">
        <w:rPr>
          <w:rFonts w:ascii="Times New Roman" w:eastAsia="Calibri" w:hAnsi="Times New Roman" w:cs="Times New Roman"/>
          <w:sz w:val="28"/>
          <w:szCs w:val="28"/>
          <w:lang w:val="en-US"/>
        </w:rPr>
        <w:t>Piano</w:t>
      </w:r>
      <w:r w:rsidRPr="00486807">
        <w:rPr>
          <w:rFonts w:ascii="Times New Roman" w:eastAsia="Calibri" w:hAnsi="Times New Roman" w:cs="Times New Roman"/>
          <w:sz w:val="28"/>
          <w:szCs w:val="28"/>
        </w:rPr>
        <w:t xml:space="preserve"> 220. Установить значения скорости вращения и давления на шайбу, предварительное выравнивание проводить под водной струей. После выравнивания образец тщательно промыть дистиллированной водой. На шлифовально-полировальный станок установить диск для одношагового тонкого шлифования материалов </w:t>
      </w:r>
      <w:r w:rsidRPr="00486807">
        <w:rPr>
          <w:rFonts w:ascii="Times New Roman" w:eastAsia="Calibri" w:hAnsi="Times New Roman" w:cs="Times New Roman"/>
          <w:sz w:val="28"/>
          <w:szCs w:val="28"/>
          <w:lang w:val="en-US"/>
        </w:rPr>
        <w:t>MD</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Allegro</w:t>
      </w:r>
      <w:r w:rsidRPr="00486807">
        <w:rPr>
          <w:rFonts w:ascii="Times New Roman" w:eastAsia="Calibri" w:hAnsi="Times New Roman" w:cs="Times New Roman"/>
          <w:sz w:val="28"/>
          <w:szCs w:val="28"/>
        </w:rPr>
        <w:t xml:space="preserve">. Установить скорость вращения, давление на шайбу и время шлифовки. После шлифовки образец промыть в ультразвуковой ванне   этиловым спиртом. </w:t>
      </w:r>
      <w:proofErr w:type="gramStart"/>
      <w:r w:rsidRPr="00486807">
        <w:rPr>
          <w:rFonts w:ascii="Times New Roman" w:eastAsia="Calibri" w:hAnsi="Times New Roman" w:cs="Times New Roman"/>
          <w:sz w:val="28"/>
          <w:szCs w:val="28"/>
        </w:rPr>
        <w:t>Образец высушить и установить в рабочею камеру электронного микроскопа.</w:t>
      </w:r>
      <w:proofErr w:type="gramEnd"/>
    </w:p>
    <w:p w:rsidR="00486807" w:rsidRPr="00486807" w:rsidRDefault="00486807" w:rsidP="00486807">
      <w:pPr>
        <w:spacing w:after="0" w:line="240" w:lineRule="auto"/>
        <w:jc w:val="both"/>
        <w:rPr>
          <w:rFonts w:ascii="Times New Roman" w:eastAsia="Calibri" w:hAnsi="Times New Roman" w:cs="Times New Roman"/>
          <w:b/>
          <w:i/>
          <w:sz w:val="28"/>
          <w:szCs w:val="28"/>
        </w:rPr>
      </w:pPr>
      <w:r w:rsidRPr="00486807">
        <w:rPr>
          <w:rFonts w:ascii="Times New Roman" w:eastAsia="Calibri" w:hAnsi="Times New Roman" w:cs="Times New Roman"/>
          <w:sz w:val="28"/>
          <w:szCs w:val="28"/>
        </w:rPr>
        <w:tab/>
      </w:r>
      <w:r w:rsidRPr="00486807">
        <w:rPr>
          <w:rFonts w:ascii="Times New Roman" w:eastAsia="Calibri" w:hAnsi="Times New Roman" w:cs="Times New Roman"/>
          <w:b/>
          <w:i/>
          <w:sz w:val="28"/>
          <w:szCs w:val="28"/>
        </w:rPr>
        <w:t>Порошкообразный образец</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Перед испытанием образцы должны быть тщательно очищены и высушены, чтобы не образовывались побочные продукты, затрудняющие получение требуемого вакуума при откачке микроскопа и загрязняющие его колонну. Для измерений при использовании электронного растрового микроскопа </w:t>
      </w:r>
      <w:r w:rsidRPr="00486807">
        <w:rPr>
          <w:rFonts w:ascii="Times New Roman" w:eastAsia="Calibri" w:hAnsi="Times New Roman" w:cs="Times New Roman"/>
          <w:sz w:val="28"/>
          <w:szCs w:val="28"/>
        </w:rPr>
        <w:lastRenderedPageBreak/>
        <w:t>отбирают 2 – 3 мг порошка, взятого от пробы, наносят тонким слоем на клейкую подложку. Подложку закрепляют на предметном столике микроскопа.</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center"/>
        <w:rPr>
          <w:rFonts w:ascii="Times New Roman" w:eastAsia="Calibri" w:hAnsi="Times New Roman" w:cs="Times New Roman"/>
          <w:b/>
          <w:sz w:val="28"/>
          <w:szCs w:val="28"/>
        </w:rPr>
      </w:pPr>
      <w:r w:rsidRPr="00486807">
        <w:rPr>
          <w:rFonts w:ascii="Times New Roman" w:eastAsia="Calibri" w:hAnsi="Times New Roman" w:cs="Times New Roman"/>
          <w:b/>
          <w:sz w:val="28"/>
          <w:szCs w:val="28"/>
        </w:rPr>
        <w:t xml:space="preserve">3 </w:t>
      </w:r>
      <w:r w:rsidRPr="00486807">
        <w:rPr>
          <w:rFonts w:ascii="Times New Roman" w:eastAsia="Times New Roman" w:hAnsi="Times New Roman" w:cs="Times New Roman"/>
          <w:b/>
          <w:bCs/>
          <w:color w:val="000000"/>
          <w:sz w:val="28"/>
          <w:szCs w:val="28"/>
          <w:lang w:eastAsia="ru-RU"/>
        </w:rPr>
        <w:t>Порядок выполнения работы</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r>
    </w:p>
    <w:p w:rsidR="00486807" w:rsidRPr="00486807" w:rsidRDefault="00486807" w:rsidP="00865051">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Подготовленный образец установить в рабочую камеру микроскопа. Откачать электронный микроскоп на высокий вакуум, проконтролировав работу узлов вакуумной системы. Получить изображение поверхности образца во вторичных электронах при ускоряющем напряжении 20кВ, рабочее расстояние </w:t>
      </w:r>
      <w:smartTag w:uri="urn:schemas-microsoft-com:office:smarttags" w:element="metricconverter">
        <w:smartTagPr>
          <w:attr w:name="ProductID" w:val="10 мм"/>
        </w:smartTagPr>
        <w:r w:rsidRPr="00486807">
          <w:rPr>
            <w:rFonts w:ascii="Times New Roman" w:eastAsia="Calibri" w:hAnsi="Times New Roman" w:cs="Times New Roman"/>
            <w:sz w:val="28"/>
            <w:szCs w:val="28"/>
          </w:rPr>
          <w:t>10 мм</w:t>
        </w:r>
      </w:smartTag>
      <w:proofErr w:type="gramStart"/>
      <w:r w:rsidRPr="00486807">
        <w:rPr>
          <w:rFonts w:ascii="Times New Roman" w:eastAsia="Calibri" w:hAnsi="Times New Roman" w:cs="Times New Roman"/>
          <w:sz w:val="28"/>
          <w:szCs w:val="28"/>
        </w:rPr>
        <w:t xml:space="preserve">., </w:t>
      </w:r>
      <w:proofErr w:type="gramEnd"/>
      <w:r w:rsidRPr="00486807">
        <w:rPr>
          <w:rFonts w:ascii="Times New Roman" w:eastAsia="Calibri" w:hAnsi="Times New Roman" w:cs="Times New Roman"/>
          <w:sz w:val="28"/>
          <w:szCs w:val="28"/>
        </w:rPr>
        <w:t xml:space="preserve">диаметре электронного зонда 40 </w:t>
      </w:r>
      <w:proofErr w:type="spellStart"/>
      <w:r w:rsidRPr="00486807">
        <w:rPr>
          <w:rFonts w:ascii="Times New Roman" w:eastAsia="Calibri" w:hAnsi="Times New Roman" w:cs="Times New Roman"/>
          <w:sz w:val="28"/>
          <w:szCs w:val="28"/>
        </w:rPr>
        <w:t>нм</w:t>
      </w:r>
      <w:proofErr w:type="spellEnd"/>
      <w:r w:rsidRPr="00486807">
        <w:rPr>
          <w:rFonts w:ascii="Times New Roman" w:eastAsia="Calibri" w:hAnsi="Times New Roman" w:cs="Times New Roman"/>
          <w:sz w:val="28"/>
          <w:szCs w:val="28"/>
        </w:rPr>
        <w:t xml:space="preserve">. Запустить программу </w:t>
      </w:r>
      <w:r w:rsidRPr="00486807">
        <w:rPr>
          <w:rFonts w:ascii="Times New Roman" w:eastAsia="Calibri" w:hAnsi="Times New Roman" w:cs="Times New Roman"/>
          <w:sz w:val="28"/>
          <w:szCs w:val="28"/>
          <w:lang w:val="en-US"/>
        </w:rPr>
        <w:t>INCA</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ENERGY</w:t>
      </w:r>
      <w:r w:rsidRPr="00486807">
        <w:rPr>
          <w:rFonts w:ascii="Times New Roman" w:eastAsia="Calibri" w:hAnsi="Times New Roman" w:cs="Times New Roman"/>
          <w:sz w:val="28"/>
          <w:szCs w:val="28"/>
        </w:rPr>
        <w:t xml:space="preserve"> </w:t>
      </w:r>
      <w:proofErr w:type="spellStart"/>
      <w:r w:rsidRPr="00486807">
        <w:rPr>
          <w:rFonts w:ascii="Times New Roman" w:eastAsia="Calibri" w:hAnsi="Times New Roman" w:cs="Times New Roman"/>
          <w:sz w:val="28"/>
          <w:szCs w:val="28"/>
          <w:lang w:val="en-US"/>
        </w:rPr>
        <w:t>Analyser</w:t>
      </w:r>
      <w:proofErr w:type="spellEnd"/>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Navigator</w:t>
      </w:r>
      <w:r w:rsidRPr="00486807">
        <w:rPr>
          <w:rFonts w:ascii="Times New Roman" w:eastAsia="Calibri" w:hAnsi="Times New Roman" w:cs="Times New Roman"/>
          <w:sz w:val="28"/>
          <w:szCs w:val="28"/>
        </w:rPr>
        <w:t xml:space="preserve">. Выставить время прекращения накопления спектра 100, время обработки 5, энергетический диапазон 20эВ, количество каналов1К. Выполнить количественную оптимизацию по никелю. </w:t>
      </w:r>
      <w:proofErr w:type="gramStart"/>
      <w:r w:rsidRPr="00486807">
        <w:rPr>
          <w:rFonts w:ascii="Times New Roman" w:eastAsia="Calibri" w:hAnsi="Times New Roman" w:cs="Times New Roman"/>
          <w:sz w:val="28"/>
          <w:szCs w:val="28"/>
        </w:rPr>
        <w:t xml:space="preserve">Не изменяя параметров настройки РЭМ и микроанализатора переместить с помощью </w:t>
      </w:r>
      <w:proofErr w:type="spellStart"/>
      <w:r w:rsidRPr="00486807">
        <w:rPr>
          <w:rFonts w:ascii="Times New Roman" w:eastAsia="Calibri" w:hAnsi="Times New Roman" w:cs="Times New Roman"/>
          <w:sz w:val="28"/>
          <w:szCs w:val="28"/>
        </w:rPr>
        <w:t>эвцентрического</w:t>
      </w:r>
      <w:proofErr w:type="spellEnd"/>
      <w:r w:rsidRPr="00486807">
        <w:rPr>
          <w:rFonts w:ascii="Times New Roman" w:eastAsia="Calibri" w:hAnsi="Times New Roman" w:cs="Times New Roman"/>
          <w:sz w:val="28"/>
          <w:szCs w:val="28"/>
        </w:rPr>
        <w:t xml:space="preserve"> столика образец в рабочею точку.</w:t>
      </w:r>
      <w:proofErr w:type="gramEnd"/>
      <w:r w:rsidRPr="00486807">
        <w:rPr>
          <w:rFonts w:ascii="Times New Roman" w:eastAsia="Calibri" w:hAnsi="Times New Roman" w:cs="Times New Roman"/>
          <w:sz w:val="28"/>
          <w:szCs w:val="28"/>
        </w:rPr>
        <w:t xml:space="preserve"> Получить изображение поверхности исследуемого образца в отраженных электронах в режиме по композиционному контрасту. Выставить режим набора спектра по точке. Выполнить набор рентгеновских спектров с интересующих участков. Выполнить идентификацию пиков в спектре. Проанализировать спектр исследуемого образца на предмет перекрывающихся пиков. Программа INCA </w:t>
      </w:r>
      <w:r w:rsidRPr="00486807">
        <w:rPr>
          <w:rFonts w:ascii="Times New Roman" w:eastAsia="Calibri" w:hAnsi="Times New Roman" w:cs="Times New Roman"/>
          <w:sz w:val="28"/>
          <w:szCs w:val="28"/>
          <w:lang w:val="en-US"/>
        </w:rPr>
        <w:t>ENERGY</w:t>
      </w:r>
      <w:r w:rsidRPr="00486807">
        <w:rPr>
          <w:rFonts w:ascii="Times New Roman" w:eastAsia="Calibri" w:hAnsi="Times New Roman" w:cs="Times New Roman"/>
          <w:sz w:val="28"/>
          <w:szCs w:val="28"/>
        </w:rPr>
        <w:t xml:space="preserve"> </w:t>
      </w:r>
      <w:proofErr w:type="spellStart"/>
      <w:r w:rsidRPr="00486807">
        <w:rPr>
          <w:rFonts w:ascii="Times New Roman" w:eastAsia="Calibri" w:hAnsi="Times New Roman" w:cs="Times New Roman"/>
          <w:sz w:val="28"/>
          <w:szCs w:val="28"/>
          <w:lang w:val="en-US"/>
        </w:rPr>
        <w:t>Analyser</w:t>
      </w:r>
      <w:proofErr w:type="spellEnd"/>
      <w:r w:rsidRPr="00486807">
        <w:rPr>
          <w:rFonts w:ascii="Times New Roman" w:eastAsia="Calibri" w:hAnsi="Times New Roman" w:cs="Times New Roman"/>
          <w:sz w:val="28"/>
          <w:szCs w:val="28"/>
        </w:rPr>
        <w:t xml:space="preserve"> проводит сравнение с эталоном известного состава, проводится коррекция учета матрицы и вычисляются концентрации каждого элемента. Отчет с результатами печатается по установленному в программе шаблону.</w:t>
      </w:r>
    </w:p>
    <w:p w:rsidR="00486807" w:rsidRPr="00486807" w:rsidRDefault="00486807" w:rsidP="00865051">
      <w:pPr>
        <w:tabs>
          <w:tab w:val="left" w:pos="284"/>
        </w:tabs>
        <w:spacing w:after="0" w:line="240" w:lineRule="auto"/>
        <w:ind w:firstLine="567"/>
        <w:contextualSpacing/>
        <w:jc w:val="both"/>
        <w:rPr>
          <w:rFonts w:ascii="Times New Roman" w:eastAsia="Times New Roman" w:hAnsi="Times New Roman" w:cs="Times New Roman"/>
          <w:b/>
          <w:bCs/>
          <w:color w:val="000000"/>
          <w:kern w:val="36"/>
          <w:sz w:val="28"/>
          <w:szCs w:val="28"/>
          <w:lang w:eastAsia="ru-RU"/>
        </w:rPr>
      </w:pPr>
    </w:p>
    <w:p w:rsidR="00486807" w:rsidRPr="00486807" w:rsidRDefault="00486807" w:rsidP="00865051">
      <w:pPr>
        <w:spacing w:after="0" w:line="240" w:lineRule="auto"/>
        <w:ind w:firstLine="567"/>
        <w:jc w:val="center"/>
        <w:outlineLvl w:val="1"/>
        <w:rPr>
          <w:rFonts w:ascii="Times New Roman" w:eastAsia="Times New Roman" w:hAnsi="Times New Roman" w:cs="Times New Roman"/>
          <w:b/>
          <w:bCs/>
          <w:color w:val="000000"/>
          <w:sz w:val="28"/>
          <w:szCs w:val="28"/>
          <w:lang w:eastAsia="ru-RU"/>
        </w:rPr>
      </w:pPr>
      <w:r w:rsidRPr="00486807">
        <w:rPr>
          <w:rFonts w:ascii="Times New Roman" w:eastAsia="Times New Roman" w:hAnsi="Times New Roman" w:cs="Times New Roman"/>
          <w:b/>
          <w:bCs/>
          <w:color w:val="000000"/>
          <w:sz w:val="28"/>
          <w:szCs w:val="28"/>
          <w:lang w:eastAsia="ru-RU"/>
        </w:rPr>
        <w:t>8. Требования к отчету</w:t>
      </w:r>
    </w:p>
    <w:p w:rsidR="00486807" w:rsidRPr="00486807" w:rsidRDefault="00486807" w:rsidP="00865051">
      <w:pPr>
        <w:spacing w:after="0" w:line="240" w:lineRule="auto"/>
        <w:ind w:firstLine="567"/>
        <w:jc w:val="both"/>
        <w:rPr>
          <w:rFonts w:ascii="Times New Roman" w:eastAsia="Times New Roman" w:hAnsi="Times New Roman" w:cs="Times New Roman"/>
          <w:color w:val="000000"/>
          <w:sz w:val="28"/>
          <w:szCs w:val="28"/>
          <w:lang w:eastAsia="ru-RU"/>
        </w:rPr>
      </w:pPr>
    </w:p>
    <w:p w:rsidR="00486807" w:rsidRPr="00486807" w:rsidRDefault="00486807" w:rsidP="00865051">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Отчет должен содержать:</w:t>
      </w:r>
    </w:p>
    <w:p w:rsidR="00486807" w:rsidRPr="00486807" w:rsidRDefault="00486807" w:rsidP="00865051">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1) Основные сведения по методу рентгеновского </w:t>
      </w:r>
      <w:proofErr w:type="spellStart"/>
      <w:r w:rsidRPr="00486807">
        <w:rPr>
          <w:rFonts w:ascii="Times New Roman" w:eastAsia="Times New Roman" w:hAnsi="Times New Roman" w:cs="Times New Roman"/>
          <w:color w:val="000000"/>
          <w:sz w:val="28"/>
          <w:szCs w:val="28"/>
          <w:lang w:eastAsia="ru-RU"/>
        </w:rPr>
        <w:t>энергодисперсионного</w:t>
      </w:r>
      <w:proofErr w:type="spellEnd"/>
      <w:r w:rsidRPr="00486807">
        <w:rPr>
          <w:rFonts w:ascii="Times New Roman" w:eastAsia="Times New Roman" w:hAnsi="Times New Roman" w:cs="Times New Roman"/>
          <w:color w:val="000000"/>
          <w:sz w:val="28"/>
          <w:szCs w:val="28"/>
          <w:lang w:eastAsia="ru-RU"/>
        </w:rPr>
        <w:t xml:space="preserve"> микроанализа.</w:t>
      </w:r>
    </w:p>
    <w:p w:rsidR="00486807" w:rsidRPr="00486807" w:rsidRDefault="00486807" w:rsidP="00865051">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2) Порядок выполнения работы</w:t>
      </w:r>
    </w:p>
    <w:p w:rsidR="00486807" w:rsidRPr="00486807" w:rsidRDefault="00486807" w:rsidP="00865051">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3) Анализ экспериментальных результатов (выполнить набор рентгеновских спектров с интересующих участков. Выполнить идентификацию пиков в спектре. </w:t>
      </w:r>
      <w:proofErr w:type="gramStart"/>
      <w:r w:rsidRPr="00486807">
        <w:rPr>
          <w:rFonts w:ascii="Times New Roman" w:eastAsia="Times New Roman" w:hAnsi="Times New Roman" w:cs="Times New Roman"/>
          <w:color w:val="000000"/>
          <w:sz w:val="28"/>
          <w:szCs w:val="28"/>
          <w:lang w:eastAsia="ru-RU"/>
        </w:rPr>
        <w:t>Проанализировать спектр исследуемого образца на предмет перекрывающихся пиков).</w:t>
      </w:r>
      <w:proofErr w:type="gramEnd"/>
    </w:p>
    <w:p w:rsidR="00486807" w:rsidRPr="00486807" w:rsidRDefault="00486807" w:rsidP="00865051">
      <w:pPr>
        <w:tabs>
          <w:tab w:val="left" w:pos="284"/>
        </w:tabs>
        <w:spacing w:after="160" w:line="259" w:lineRule="auto"/>
        <w:ind w:firstLine="567"/>
        <w:contextualSpacing/>
        <w:jc w:val="center"/>
        <w:rPr>
          <w:rFonts w:ascii="Times New Roman" w:eastAsia="Times New Roman" w:hAnsi="Times New Roman" w:cs="Times New Roman"/>
          <w:b/>
          <w:bCs/>
          <w:color w:val="000000"/>
          <w:kern w:val="36"/>
          <w:sz w:val="28"/>
          <w:szCs w:val="28"/>
          <w:lang w:eastAsia="ru-RU"/>
        </w:rPr>
      </w:pPr>
    </w:p>
    <w:p w:rsidR="00486807" w:rsidRPr="00486807" w:rsidRDefault="00486807" w:rsidP="00865051">
      <w:pPr>
        <w:tabs>
          <w:tab w:val="left" w:pos="284"/>
        </w:tabs>
        <w:spacing w:after="160" w:line="259" w:lineRule="auto"/>
        <w:ind w:firstLine="567"/>
        <w:contextualSpacing/>
        <w:rPr>
          <w:rFonts w:ascii="Times New Roman" w:eastAsia="Times New Roman" w:hAnsi="Times New Roman" w:cs="Times New Roman"/>
          <w:b/>
          <w:bCs/>
          <w:color w:val="000000"/>
          <w:kern w:val="36"/>
          <w:sz w:val="28"/>
          <w:szCs w:val="28"/>
          <w:lang w:eastAsia="ru-RU"/>
        </w:rPr>
      </w:pPr>
      <w:r w:rsidRPr="00486807">
        <w:rPr>
          <w:rFonts w:ascii="Times New Roman" w:eastAsia="Times New Roman" w:hAnsi="Times New Roman" w:cs="Times New Roman"/>
          <w:b/>
          <w:bCs/>
          <w:color w:val="000000"/>
          <w:kern w:val="36"/>
          <w:sz w:val="28"/>
          <w:szCs w:val="28"/>
          <w:lang w:eastAsia="ru-RU"/>
        </w:rPr>
        <w:t>Контрольные вопросы</w:t>
      </w:r>
    </w:p>
    <w:p w:rsidR="00486807" w:rsidRPr="00486807" w:rsidRDefault="00486807" w:rsidP="00865051">
      <w:pPr>
        <w:numPr>
          <w:ilvl w:val="0"/>
          <w:numId w:val="8"/>
        </w:numPr>
        <w:tabs>
          <w:tab w:val="left" w:pos="284"/>
          <w:tab w:val="left" w:pos="851"/>
        </w:tabs>
        <w:spacing w:after="0" w:line="240" w:lineRule="auto"/>
        <w:ind w:left="0" w:firstLine="567"/>
        <w:contextualSpacing/>
        <w:rPr>
          <w:rFonts w:ascii="Times New Roman" w:eastAsia="Times New Roman" w:hAnsi="Times New Roman" w:cs="Times New Roman"/>
          <w:bCs/>
          <w:color w:val="000000"/>
          <w:kern w:val="36"/>
          <w:sz w:val="28"/>
          <w:szCs w:val="28"/>
          <w:lang w:eastAsia="ru-RU"/>
        </w:rPr>
      </w:pPr>
      <w:r w:rsidRPr="00486807">
        <w:rPr>
          <w:rFonts w:ascii="Times New Roman" w:eastAsia="Times New Roman" w:hAnsi="Times New Roman" w:cs="Times New Roman"/>
          <w:bCs/>
          <w:color w:val="000000"/>
          <w:kern w:val="36"/>
          <w:sz w:val="28"/>
          <w:szCs w:val="28"/>
          <w:lang w:eastAsia="ru-RU"/>
        </w:rPr>
        <w:t>Что понимают под рентгеноспектральным микроанализом?</w:t>
      </w:r>
    </w:p>
    <w:p w:rsidR="00486807" w:rsidRPr="00486807" w:rsidRDefault="00486807" w:rsidP="00865051">
      <w:pPr>
        <w:numPr>
          <w:ilvl w:val="0"/>
          <w:numId w:val="8"/>
        </w:numPr>
        <w:tabs>
          <w:tab w:val="left" w:pos="284"/>
          <w:tab w:val="left" w:pos="851"/>
        </w:tabs>
        <w:spacing w:after="0" w:line="240" w:lineRule="auto"/>
        <w:ind w:left="0" w:firstLine="567"/>
        <w:contextualSpacing/>
        <w:rPr>
          <w:rFonts w:ascii="Times New Roman" w:eastAsia="Times New Roman" w:hAnsi="Times New Roman" w:cs="Times New Roman"/>
          <w:b/>
          <w:bCs/>
          <w:color w:val="000000"/>
          <w:kern w:val="36"/>
          <w:sz w:val="28"/>
          <w:szCs w:val="28"/>
          <w:lang w:eastAsia="ru-RU"/>
        </w:rPr>
      </w:pPr>
      <w:r w:rsidRPr="00486807">
        <w:rPr>
          <w:rFonts w:ascii="Times New Roman" w:eastAsia="Times New Roman" w:hAnsi="Times New Roman" w:cs="Times New Roman"/>
          <w:color w:val="000000"/>
          <w:sz w:val="28"/>
          <w:szCs w:val="28"/>
          <w:lang w:eastAsia="ru-RU"/>
        </w:rPr>
        <w:t>В чем заключается зависимость энергии излучения и атомного номера химического элемента?</w:t>
      </w:r>
    </w:p>
    <w:p w:rsidR="00486807" w:rsidRPr="00486807" w:rsidRDefault="00486807" w:rsidP="00865051">
      <w:pPr>
        <w:numPr>
          <w:ilvl w:val="0"/>
          <w:numId w:val="8"/>
        </w:numPr>
        <w:tabs>
          <w:tab w:val="left" w:pos="284"/>
          <w:tab w:val="left" w:pos="851"/>
        </w:tabs>
        <w:spacing w:after="0" w:line="240" w:lineRule="auto"/>
        <w:ind w:left="0" w:firstLine="567"/>
        <w:contextualSpacing/>
        <w:rPr>
          <w:rFonts w:ascii="Times New Roman" w:eastAsia="Times New Roman" w:hAnsi="Times New Roman" w:cs="Times New Roman"/>
          <w:b/>
          <w:bCs/>
          <w:color w:val="000000"/>
          <w:kern w:val="36"/>
          <w:sz w:val="28"/>
          <w:szCs w:val="28"/>
          <w:lang w:eastAsia="ru-RU"/>
        </w:rPr>
      </w:pPr>
      <w:r w:rsidRPr="00486807">
        <w:rPr>
          <w:rFonts w:ascii="Times New Roman" w:eastAsia="Times New Roman" w:hAnsi="Times New Roman" w:cs="Times New Roman"/>
          <w:color w:val="000000"/>
          <w:sz w:val="28"/>
          <w:szCs w:val="28"/>
          <w:lang w:eastAsia="ru-RU"/>
        </w:rPr>
        <w:t xml:space="preserve">Как определяется весовая концентрация </w:t>
      </w:r>
      <w:proofErr w:type="spellStart"/>
      <w:r w:rsidRPr="00486807">
        <w:rPr>
          <w:rFonts w:ascii="Times New Roman" w:eastAsia="Times New Roman" w:hAnsi="Times New Roman" w:cs="Times New Roman"/>
          <w:color w:val="000000"/>
          <w:sz w:val="28"/>
          <w:szCs w:val="28"/>
          <w:lang w:eastAsia="ru-RU"/>
        </w:rPr>
        <w:t>С</w:t>
      </w:r>
      <w:proofErr w:type="gramStart"/>
      <w:r w:rsidRPr="00486807">
        <w:rPr>
          <w:rFonts w:ascii="Times New Roman" w:eastAsia="Times New Roman" w:hAnsi="Times New Roman" w:cs="Times New Roman"/>
          <w:color w:val="000000"/>
          <w:sz w:val="28"/>
          <w:szCs w:val="28"/>
          <w:vertAlign w:val="subscript"/>
          <w:lang w:eastAsia="ru-RU"/>
        </w:rPr>
        <w:t>i</w:t>
      </w:r>
      <w:proofErr w:type="spellEnd"/>
      <w:proofErr w:type="gramEnd"/>
      <w:r w:rsidRPr="00486807">
        <w:rPr>
          <w:rFonts w:ascii="Times New Roman" w:eastAsia="Times New Roman" w:hAnsi="Times New Roman" w:cs="Times New Roman"/>
          <w:color w:val="000000"/>
          <w:sz w:val="28"/>
          <w:szCs w:val="28"/>
          <w:lang w:eastAsia="ru-RU"/>
        </w:rPr>
        <w:t xml:space="preserve"> элемента?</w:t>
      </w:r>
    </w:p>
    <w:p w:rsidR="00486807" w:rsidRPr="00486807" w:rsidRDefault="00486807" w:rsidP="00865051">
      <w:pPr>
        <w:numPr>
          <w:ilvl w:val="0"/>
          <w:numId w:val="8"/>
        </w:numPr>
        <w:tabs>
          <w:tab w:val="left" w:pos="284"/>
          <w:tab w:val="left" w:pos="851"/>
        </w:tabs>
        <w:spacing w:after="0" w:line="240" w:lineRule="auto"/>
        <w:ind w:left="0" w:firstLine="567"/>
        <w:contextualSpacing/>
        <w:rPr>
          <w:rFonts w:ascii="Times New Roman" w:eastAsia="Times New Roman" w:hAnsi="Times New Roman" w:cs="Times New Roman"/>
          <w:b/>
          <w:bCs/>
          <w:color w:val="000000"/>
          <w:kern w:val="36"/>
          <w:sz w:val="28"/>
          <w:szCs w:val="28"/>
          <w:lang w:eastAsia="ru-RU"/>
        </w:rPr>
      </w:pPr>
      <w:r w:rsidRPr="00486807">
        <w:rPr>
          <w:rFonts w:ascii="Times New Roman" w:eastAsia="Times New Roman" w:hAnsi="Times New Roman" w:cs="Times New Roman"/>
          <w:color w:val="000000"/>
          <w:sz w:val="28"/>
          <w:szCs w:val="28"/>
          <w:lang w:eastAsia="ru-RU"/>
        </w:rPr>
        <w:t>Какие типы спектрометров вы знаете?</w:t>
      </w:r>
    </w:p>
    <w:p w:rsidR="00486807" w:rsidRPr="00486807" w:rsidRDefault="00486807" w:rsidP="00865051">
      <w:pPr>
        <w:numPr>
          <w:ilvl w:val="0"/>
          <w:numId w:val="8"/>
        </w:numPr>
        <w:tabs>
          <w:tab w:val="left" w:pos="284"/>
          <w:tab w:val="left" w:pos="851"/>
        </w:tabs>
        <w:spacing w:after="0" w:line="240" w:lineRule="auto"/>
        <w:ind w:left="0" w:firstLine="567"/>
        <w:contextualSpacing/>
        <w:rPr>
          <w:rFonts w:ascii="Times New Roman" w:eastAsia="Times New Roman" w:hAnsi="Times New Roman" w:cs="Times New Roman"/>
          <w:b/>
          <w:bCs/>
          <w:color w:val="000000"/>
          <w:kern w:val="36"/>
          <w:sz w:val="28"/>
          <w:szCs w:val="28"/>
          <w:lang w:eastAsia="ru-RU"/>
        </w:rPr>
      </w:pPr>
      <w:r w:rsidRPr="00486807">
        <w:rPr>
          <w:rFonts w:ascii="Times New Roman" w:eastAsia="Times New Roman" w:hAnsi="Times New Roman" w:cs="Times New Roman"/>
          <w:color w:val="000000"/>
          <w:sz w:val="28"/>
          <w:szCs w:val="28"/>
          <w:lang w:eastAsia="ru-RU"/>
        </w:rPr>
        <w:lastRenderedPageBreak/>
        <w:t>Перечислите достоинства и недостатки энергетических дисперсионных спектрометров?</w:t>
      </w:r>
    </w:p>
    <w:p w:rsidR="00486807" w:rsidRPr="00486807" w:rsidRDefault="00486807" w:rsidP="00865051">
      <w:pPr>
        <w:numPr>
          <w:ilvl w:val="0"/>
          <w:numId w:val="8"/>
        </w:numPr>
        <w:tabs>
          <w:tab w:val="left" w:pos="284"/>
          <w:tab w:val="left" w:pos="851"/>
        </w:tabs>
        <w:spacing w:after="0" w:line="240" w:lineRule="auto"/>
        <w:ind w:left="0" w:firstLine="567"/>
        <w:contextualSpacing/>
        <w:rPr>
          <w:rFonts w:ascii="Times New Roman" w:eastAsia="Times New Roman" w:hAnsi="Times New Roman" w:cs="Times New Roman"/>
          <w:b/>
          <w:bCs/>
          <w:color w:val="000000"/>
          <w:kern w:val="36"/>
          <w:sz w:val="28"/>
          <w:szCs w:val="28"/>
          <w:lang w:eastAsia="ru-RU"/>
        </w:rPr>
      </w:pPr>
      <w:r w:rsidRPr="00486807">
        <w:rPr>
          <w:rFonts w:ascii="Times New Roman" w:eastAsia="Times New Roman" w:hAnsi="Times New Roman" w:cs="Times New Roman"/>
          <w:color w:val="000000"/>
          <w:sz w:val="28"/>
          <w:szCs w:val="28"/>
          <w:lang w:eastAsia="ru-RU"/>
        </w:rPr>
        <w:t>Каков порядок</w:t>
      </w:r>
      <w:r w:rsidRPr="00486807">
        <w:rPr>
          <w:rFonts w:ascii="Calibri" w:eastAsia="Calibri" w:hAnsi="Calibri" w:cs="Times New Roman"/>
        </w:rPr>
        <w:t xml:space="preserve"> </w:t>
      </w:r>
      <w:r w:rsidRPr="00486807">
        <w:rPr>
          <w:rFonts w:ascii="Times New Roman" w:eastAsia="Times New Roman" w:hAnsi="Times New Roman" w:cs="Times New Roman"/>
          <w:color w:val="000000"/>
          <w:sz w:val="28"/>
          <w:szCs w:val="28"/>
          <w:lang w:eastAsia="ru-RU"/>
        </w:rPr>
        <w:t>проведения исследования?</w:t>
      </w:r>
    </w:p>
    <w:p w:rsidR="00486807" w:rsidRPr="00486807" w:rsidRDefault="00486807" w:rsidP="00865051">
      <w:pPr>
        <w:numPr>
          <w:ilvl w:val="0"/>
          <w:numId w:val="8"/>
        </w:numPr>
        <w:tabs>
          <w:tab w:val="left" w:pos="284"/>
          <w:tab w:val="left" w:pos="851"/>
        </w:tabs>
        <w:spacing w:after="0" w:line="240" w:lineRule="auto"/>
        <w:ind w:left="0" w:firstLine="567"/>
        <w:contextualSpacing/>
        <w:rPr>
          <w:rFonts w:ascii="Times New Roman" w:eastAsia="Times New Roman" w:hAnsi="Times New Roman" w:cs="Times New Roman"/>
          <w:b/>
          <w:bCs/>
          <w:color w:val="000000"/>
          <w:kern w:val="36"/>
          <w:sz w:val="28"/>
          <w:szCs w:val="28"/>
          <w:lang w:eastAsia="ru-RU"/>
        </w:rPr>
      </w:pPr>
      <w:r w:rsidRPr="00486807">
        <w:rPr>
          <w:rFonts w:ascii="Times New Roman" w:eastAsia="Times New Roman" w:hAnsi="Times New Roman" w:cs="Times New Roman"/>
          <w:color w:val="000000"/>
          <w:sz w:val="28"/>
          <w:szCs w:val="28"/>
          <w:lang w:eastAsia="ru-RU"/>
        </w:rPr>
        <w:t>Каков порядок</w:t>
      </w:r>
      <w:r w:rsidRPr="00486807">
        <w:rPr>
          <w:rFonts w:ascii="Calibri" w:eastAsia="Calibri" w:hAnsi="Calibri" w:cs="Times New Roman"/>
        </w:rPr>
        <w:t xml:space="preserve"> </w:t>
      </w:r>
      <w:r w:rsidRPr="00486807">
        <w:rPr>
          <w:rFonts w:ascii="Times New Roman" w:eastAsia="Times New Roman" w:hAnsi="Times New Roman" w:cs="Times New Roman"/>
          <w:color w:val="000000"/>
          <w:sz w:val="28"/>
          <w:szCs w:val="28"/>
          <w:lang w:eastAsia="ru-RU"/>
        </w:rPr>
        <w:t>выполнения работы?</w:t>
      </w:r>
    </w:p>
    <w:p w:rsidR="00865051" w:rsidRDefault="00865051" w:rsidP="00865051">
      <w:pPr>
        <w:tabs>
          <w:tab w:val="left" w:pos="284"/>
        </w:tabs>
        <w:spacing w:after="0" w:line="240" w:lineRule="auto"/>
        <w:ind w:firstLine="567"/>
        <w:contextualSpacing/>
        <w:jc w:val="both"/>
        <w:rPr>
          <w:rFonts w:ascii="Times New Roman" w:eastAsia="Times New Roman" w:hAnsi="Times New Roman" w:cs="Times New Roman"/>
          <w:b/>
          <w:bCs/>
          <w:color w:val="000000"/>
          <w:kern w:val="36"/>
          <w:sz w:val="28"/>
          <w:szCs w:val="28"/>
          <w:lang w:eastAsia="ru-RU"/>
        </w:rPr>
      </w:pPr>
    </w:p>
    <w:p w:rsidR="00865051" w:rsidRDefault="00865051" w:rsidP="00486807">
      <w:pPr>
        <w:tabs>
          <w:tab w:val="left" w:pos="284"/>
        </w:tabs>
        <w:spacing w:after="0" w:line="240" w:lineRule="auto"/>
        <w:contextualSpacing/>
        <w:jc w:val="both"/>
        <w:rPr>
          <w:rFonts w:ascii="Times New Roman" w:eastAsia="Times New Roman" w:hAnsi="Times New Roman" w:cs="Times New Roman"/>
          <w:b/>
          <w:bCs/>
          <w:color w:val="000000"/>
          <w:kern w:val="36"/>
          <w:sz w:val="28"/>
          <w:szCs w:val="28"/>
          <w:lang w:eastAsia="ru-RU"/>
        </w:rPr>
      </w:pPr>
    </w:p>
    <w:p w:rsidR="00865051" w:rsidRDefault="00865051" w:rsidP="00486807">
      <w:pPr>
        <w:tabs>
          <w:tab w:val="left" w:pos="284"/>
        </w:tabs>
        <w:spacing w:after="0" w:line="240" w:lineRule="auto"/>
        <w:contextualSpacing/>
        <w:jc w:val="both"/>
        <w:rPr>
          <w:rFonts w:ascii="Times New Roman" w:eastAsia="Times New Roman" w:hAnsi="Times New Roman" w:cs="Times New Roman"/>
          <w:b/>
          <w:bCs/>
          <w:color w:val="000000"/>
          <w:kern w:val="36"/>
          <w:sz w:val="28"/>
          <w:szCs w:val="28"/>
          <w:lang w:eastAsia="ru-RU"/>
        </w:rPr>
      </w:pPr>
    </w:p>
    <w:p w:rsidR="00486807" w:rsidRPr="00486807" w:rsidRDefault="00486807" w:rsidP="00486807">
      <w:pPr>
        <w:tabs>
          <w:tab w:val="left" w:pos="284"/>
        </w:tabs>
        <w:spacing w:after="0" w:line="240" w:lineRule="auto"/>
        <w:contextualSpacing/>
        <w:jc w:val="both"/>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bCs/>
          <w:color w:val="000000"/>
          <w:kern w:val="36"/>
          <w:sz w:val="28"/>
          <w:szCs w:val="28"/>
          <w:lang w:eastAsia="ru-RU"/>
        </w:rPr>
        <w:t>Лабораторная работа №3</w:t>
      </w:r>
      <w:r w:rsidRPr="00486807">
        <w:rPr>
          <w:rFonts w:ascii="Times New Roman" w:eastAsia="Times New Roman" w:hAnsi="Times New Roman" w:cs="Times New Roman"/>
          <w:sz w:val="28"/>
          <w:szCs w:val="28"/>
          <w:lang w:eastAsia="ru-RU"/>
        </w:rPr>
        <w:t xml:space="preserve"> </w:t>
      </w:r>
      <w:r w:rsidRPr="00486807">
        <w:rPr>
          <w:rFonts w:ascii="Times New Roman" w:eastAsia="Times New Roman" w:hAnsi="Times New Roman" w:cs="Times New Roman"/>
          <w:b/>
          <w:sz w:val="28"/>
          <w:szCs w:val="28"/>
          <w:lang w:eastAsia="ru-RU"/>
        </w:rPr>
        <w:t>Инфракрасная спектрометрия неорганических материалов. Получение спектров поглощения, построение калибровочных кривых и определение содержания ионов на спектрофотометре (</w:t>
      </w:r>
      <w:r w:rsidRPr="00486807">
        <w:rPr>
          <w:rFonts w:ascii="Times New Roman" w:eastAsia="Calibri" w:hAnsi="Times New Roman" w:cs="Times New Roman"/>
          <w:b/>
          <w:sz w:val="28"/>
          <w:szCs w:val="28"/>
        </w:rPr>
        <w:t xml:space="preserve">ИК-Фурье спектрометра </w:t>
      </w:r>
      <w:r w:rsidRPr="00486807">
        <w:rPr>
          <w:rFonts w:ascii="Times New Roman" w:eastAsia="Calibri" w:hAnsi="Times New Roman" w:cs="Times New Roman"/>
          <w:b/>
          <w:sz w:val="28"/>
          <w:szCs w:val="28"/>
          <w:lang w:val="en-US"/>
        </w:rPr>
        <w:t>Nicolet</w:t>
      </w:r>
      <w:r w:rsidRPr="00486807">
        <w:rPr>
          <w:rFonts w:ascii="Times New Roman" w:eastAsia="Calibri" w:hAnsi="Times New Roman" w:cs="Times New Roman"/>
          <w:b/>
          <w:sz w:val="28"/>
          <w:szCs w:val="28"/>
        </w:rPr>
        <w:t xml:space="preserve"> 6700</w:t>
      </w:r>
      <w:r w:rsidRPr="00486807">
        <w:rPr>
          <w:rFonts w:ascii="Times New Roman" w:eastAsia="Times New Roman" w:hAnsi="Times New Roman" w:cs="Times New Roman"/>
          <w:b/>
          <w:sz w:val="28"/>
          <w:szCs w:val="28"/>
          <w:lang w:eastAsia="ru-RU"/>
        </w:rPr>
        <w:t>).</w:t>
      </w:r>
    </w:p>
    <w:p w:rsidR="00486807" w:rsidRPr="00486807" w:rsidRDefault="00486807" w:rsidP="00486807">
      <w:pPr>
        <w:shd w:val="clear" w:color="auto" w:fill="FFFFFF"/>
        <w:spacing w:after="0" w:line="240" w:lineRule="auto"/>
        <w:rPr>
          <w:rFonts w:ascii="Times New Roman" w:eastAsia="Times New Roman" w:hAnsi="Times New Roman" w:cs="Times New Roman"/>
          <w:b/>
          <w:bCs/>
          <w:color w:val="000000"/>
          <w:kern w:val="36"/>
          <w:sz w:val="28"/>
          <w:szCs w:val="28"/>
          <w:lang w:eastAsia="ru-RU"/>
        </w:rPr>
      </w:pPr>
    </w:p>
    <w:p w:rsidR="00486807" w:rsidRPr="00486807" w:rsidRDefault="00486807" w:rsidP="00486807">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b/>
          <w:bCs/>
          <w:color w:val="333333"/>
          <w:sz w:val="28"/>
          <w:szCs w:val="28"/>
          <w:lang w:eastAsia="ru-RU"/>
        </w:rPr>
        <w:t>Цель работы</w:t>
      </w:r>
      <w:r w:rsidRPr="00486807">
        <w:rPr>
          <w:rFonts w:ascii="Times New Roman" w:eastAsia="Times New Roman" w:hAnsi="Times New Roman" w:cs="Times New Roman"/>
          <w:color w:val="333333"/>
          <w:sz w:val="28"/>
          <w:szCs w:val="28"/>
          <w:lang w:eastAsia="ru-RU"/>
        </w:rPr>
        <w:t>: научиться расшифровывать спектр минералов, освоить навыки качественного анализа минералов.</w:t>
      </w:r>
    </w:p>
    <w:p w:rsidR="00486807" w:rsidRPr="00486807" w:rsidRDefault="00486807" w:rsidP="00486807">
      <w:pPr>
        <w:shd w:val="clear" w:color="auto" w:fill="FFFFFF"/>
        <w:spacing w:after="0" w:line="240" w:lineRule="auto"/>
        <w:jc w:val="both"/>
        <w:rPr>
          <w:rFonts w:ascii="Times New Roman" w:eastAsia="Times New Roman" w:hAnsi="Times New Roman" w:cs="Times New Roman"/>
          <w:b/>
          <w:bCs/>
          <w:color w:val="333333"/>
          <w:sz w:val="28"/>
          <w:szCs w:val="28"/>
          <w:lang w:eastAsia="ru-RU"/>
        </w:rPr>
      </w:pPr>
    </w:p>
    <w:p w:rsidR="00486807" w:rsidRPr="00486807" w:rsidRDefault="00486807" w:rsidP="00486807">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b/>
          <w:bCs/>
          <w:color w:val="333333"/>
          <w:sz w:val="28"/>
          <w:szCs w:val="28"/>
          <w:lang w:eastAsia="ru-RU"/>
        </w:rPr>
        <w:t>Приборы и принадлежности</w:t>
      </w:r>
      <w:r w:rsidRPr="00486807">
        <w:rPr>
          <w:rFonts w:ascii="Times New Roman" w:eastAsia="Times New Roman" w:hAnsi="Times New Roman" w:cs="Times New Roman"/>
          <w:color w:val="333333"/>
          <w:sz w:val="28"/>
          <w:szCs w:val="28"/>
          <w:lang w:eastAsia="ru-RU"/>
        </w:rPr>
        <w:t>: спектрофотометр, картотека спектров минералов.</w:t>
      </w:r>
    </w:p>
    <w:p w:rsidR="00486807" w:rsidRPr="00486807" w:rsidRDefault="00486807" w:rsidP="00486807">
      <w:pPr>
        <w:shd w:val="clear" w:color="auto" w:fill="FFFFFF"/>
        <w:spacing w:after="0" w:line="240" w:lineRule="auto"/>
        <w:jc w:val="center"/>
        <w:rPr>
          <w:rFonts w:ascii="Times New Roman" w:eastAsia="Times New Roman" w:hAnsi="Times New Roman" w:cs="Times New Roman"/>
          <w:b/>
          <w:bCs/>
          <w:color w:val="333333"/>
          <w:sz w:val="28"/>
          <w:szCs w:val="28"/>
          <w:lang w:eastAsia="ru-RU"/>
        </w:rPr>
      </w:pPr>
    </w:p>
    <w:p w:rsidR="00486807" w:rsidRPr="00486807" w:rsidRDefault="00486807" w:rsidP="00486807">
      <w:pPr>
        <w:shd w:val="clear" w:color="auto" w:fill="FFFFFF"/>
        <w:spacing w:after="0" w:line="240" w:lineRule="auto"/>
        <w:jc w:val="center"/>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b/>
          <w:bCs/>
          <w:color w:val="333333"/>
          <w:sz w:val="28"/>
          <w:szCs w:val="28"/>
          <w:lang w:eastAsia="ru-RU"/>
        </w:rPr>
        <w:t>1. Инфракрасная спектроскопия. Общие понятия</w:t>
      </w:r>
    </w:p>
    <w:p w:rsidR="00486807" w:rsidRPr="00486807" w:rsidRDefault="00486807" w:rsidP="00486807">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486807" w:rsidRPr="00486807" w:rsidRDefault="00486807" w:rsidP="00865051">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Спектроскопия - это наука о взаимодействии электромагнитного излучения с веществом, которое даёт информацию о самом веществе, атомах и молекулах, составляющих вещество, о его строении и свойствах. Спектроскопия использует весь диапазон электромагнитного излучения, включая гамма - лучи, рентгеновские лучи, инфракрасные лучи, видимые и ультрафиолетовые лучи, микроволновое излучение и радиочастоты. Метод абсорбционной спектроскопии основан на взаимодействии электромагнитного излучения с веществом.</w:t>
      </w:r>
    </w:p>
    <w:p w:rsidR="00486807" w:rsidRPr="00486807" w:rsidRDefault="00486807" w:rsidP="00865051">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 xml:space="preserve">В зависимости от объекта исследования спектроскопия подразделяется на </w:t>
      </w:r>
      <w:proofErr w:type="gramStart"/>
      <w:r w:rsidRPr="00486807">
        <w:rPr>
          <w:rFonts w:ascii="Times New Roman" w:eastAsia="Times New Roman" w:hAnsi="Times New Roman" w:cs="Times New Roman"/>
          <w:color w:val="333333"/>
          <w:sz w:val="28"/>
          <w:szCs w:val="28"/>
          <w:lang w:eastAsia="ru-RU"/>
        </w:rPr>
        <w:t>атомную</w:t>
      </w:r>
      <w:proofErr w:type="gramEnd"/>
      <w:r w:rsidRPr="00486807">
        <w:rPr>
          <w:rFonts w:ascii="Times New Roman" w:eastAsia="Times New Roman" w:hAnsi="Times New Roman" w:cs="Times New Roman"/>
          <w:color w:val="333333"/>
          <w:sz w:val="28"/>
          <w:szCs w:val="28"/>
          <w:lang w:eastAsia="ru-RU"/>
        </w:rPr>
        <w:t xml:space="preserve"> и молекулярную. Атомная спектроскопия изучает строение и свойства атомов, молекулярная - строение и свойства молекул. Методом спектроскопии является спектральный анализ. В спектральных методах анализа используется способность атомов и молекул поглощать и испускать электромагнитное излучение.</w:t>
      </w:r>
    </w:p>
    <w:p w:rsidR="00486807" w:rsidRPr="00486807" w:rsidRDefault="00486807" w:rsidP="00865051">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 xml:space="preserve">Инфракрасная спектроскопия - раздел спектроскопии, который включает в себя получение и изучение инфракрасных спектров. Инфракрасная спектроскопия занимается, главным образом, изучением молекулярных спектров испускания, поглощения и отражения, так как в инфракрасной области расположено большинство колебательных и вращательных спектров молекул. Инфракрасная спектроскопия является такой же специфической характеристикой, как отпечатки пальцев человека. По спектрам вещество может быть идентифицировано, если его спектр известен. Метод инфракрасной спектроскопии позволяет определить состояние воды в минерале, характер изоморфных примесей, степень структурной </w:t>
      </w:r>
      <w:r w:rsidRPr="00486807">
        <w:rPr>
          <w:rFonts w:ascii="Times New Roman" w:eastAsia="Times New Roman" w:hAnsi="Times New Roman" w:cs="Times New Roman"/>
          <w:color w:val="333333"/>
          <w:sz w:val="28"/>
          <w:szCs w:val="28"/>
          <w:lang w:eastAsia="ru-RU"/>
        </w:rPr>
        <w:lastRenderedPageBreak/>
        <w:t>упорядоченности, отнесение минералов к определённому структурному типу и др.</w:t>
      </w:r>
    </w:p>
    <w:p w:rsidR="00486807" w:rsidRPr="00486807" w:rsidRDefault="00486807" w:rsidP="00486807">
      <w:pPr>
        <w:shd w:val="clear" w:color="auto" w:fill="FFFFFF"/>
        <w:spacing w:after="0" w:line="240" w:lineRule="auto"/>
        <w:jc w:val="both"/>
        <w:rPr>
          <w:rFonts w:ascii="Times New Roman" w:eastAsia="Times New Roman" w:hAnsi="Times New Roman" w:cs="Times New Roman"/>
          <w:b/>
          <w:bCs/>
          <w:color w:val="333333"/>
          <w:sz w:val="28"/>
          <w:szCs w:val="28"/>
          <w:lang w:eastAsia="ru-RU"/>
        </w:rPr>
      </w:pPr>
    </w:p>
    <w:p w:rsidR="00486807" w:rsidRPr="00486807" w:rsidRDefault="00486807" w:rsidP="00486807">
      <w:pPr>
        <w:shd w:val="clear" w:color="auto" w:fill="FFFFFF"/>
        <w:spacing w:after="0" w:line="240" w:lineRule="auto"/>
        <w:jc w:val="center"/>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b/>
          <w:bCs/>
          <w:color w:val="333333"/>
          <w:sz w:val="28"/>
          <w:szCs w:val="28"/>
          <w:lang w:eastAsia="ru-RU"/>
        </w:rPr>
        <w:t>2. Основные характеристики электромагнитного излучения</w:t>
      </w:r>
    </w:p>
    <w:p w:rsidR="00486807" w:rsidRPr="00486807" w:rsidRDefault="00486807" w:rsidP="00486807">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486807" w:rsidRPr="00486807" w:rsidRDefault="00486807" w:rsidP="00486807">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Электромагнитное излучение имеет следующие основные параметры: длина волны λ, частота ν или волновое число</w:t>
      </w:r>
      <w:r w:rsidRPr="00486807">
        <w:rPr>
          <w:rFonts w:ascii="Times New Roman" w:eastAsia="Times New Roman" w:hAnsi="Times New Roman" w:cs="Times New Roman"/>
          <w:noProof/>
          <w:color w:val="333333"/>
          <w:sz w:val="28"/>
          <w:szCs w:val="28"/>
          <w:lang w:eastAsia="ru-RU"/>
        </w:rPr>
        <w:drawing>
          <wp:inline distT="0" distB="0" distL="0" distR="0" wp14:anchorId="53459DAB" wp14:editId="30BE9ACA">
            <wp:extent cx="142875" cy="161925"/>
            <wp:effectExtent l="0" t="0" r="9525" b="9525"/>
            <wp:docPr id="22" name="Рисунок 22"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486807">
        <w:rPr>
          <w:rFonts w:ascii="Times New Roman" w:eastAsia="Times New Roman" w:hAnsi="Times New Roman" w:cs="Times New Roman"/>
          <w:color w:val="333333"/>
          <w:sz w:val="28"/>
          <w:szCs w:val="28"/>
          <w:lang w:eastAsia="ru-RU"/>
        </w:rPr>
        <w:t> и соответствующая им энергия излучения Е.</w:t>
      </w:r>
    </w:p>
    <w:p w:rsidR="00486807" w:rsidRPr="00486807" w:rsidRDefault="00486807" w:rsidP="00486807">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b/>
          <w:bCs/>
          <w:i/>
          <w:iCs/>
          <w:color w:val="333333"/>
          <w:sz w:val="28"/>
          <w:szCs w:val="28"/>
          <w:lang w:eastAsia="ru-RU"/>
        </w:rPr>
        <w:t>Длина волны</w:t>
      </w:r>
      <w:r w:rsidRPr="00486807">
        <w:rPr>
          <w:rFonts w:ascii="Times New Roman" w:eastAsia="Times New Roman" w:hAnsi="Times New Roman" w:cs="Times New Roman"/>
          <w:color w:val="333333"/>
          <w:sz w:val="28"/>
          <w:szCs w:val="28"/>
          <w:lang w:eastAsia="ru-RU"/>
        </w:rPr>
        <w:t> есть расстояние, которое проходит волна за время одного периода. Основными единицами измерения длин волн в УФ и видимой области служат нанометры (1нм = 10</w:t>
      </w:r>
      <w:r w:rsidRPr="00486807">
        <w:rPr>
          <w:rFonts w:ascii="Times New Roman" w:eastAsia="Times New Roman" w:hAnsi="Times New Roman" w:cs="Times New Roman"/>
          <w:color w:val="333333"/>
          <w:sz w:val="28"/>
          <w:szCs w:val="28"/>
          <w:vertAlign w:val="superscript"/>
          <w:lang w:eastAsia="ru-RU"/>
        </w:rPr>
        <w:t>-9</w:t>
      </w:r>
      <w:r w:rsidRPr="00486807">
        <w:rPr>
          <w:rFonts w:ascii="Times New Roman" w:eastAsia="Times New Roman" w:hAnsi="Times New Roman" w:cs="Times New Roman"/>
          <w:color w:val="333333"/>
          <w:sz w:val="28"/>
          <w:szCs w:val="28"/>
          <w:lang w:eastAsia="ru-RU"/>
        </w:rPr>
        <w:t xml:space="preserve"> м), в </w:t>
      </w:r>
      <w:proofErr w:type="gramStart"/>
      <w:r w:rsidRPr="00486807">
        <w:rPr>
          <w:rFonts w:ascii="Times New Roman" w:eastAsia="Times New Roman" w:hAnsi="Times New Roman" w:cs="Times New Roman"/>
          <w:color w:val="333333"/>
          <w:sz w:val="28"/>
          <w:szCs w:val="28"/>
          <w:lang w:eastAsia="ru-RU"/>
        </w:rPr>
        <w:t>ИК-области</w:t>
      </w:r>
      <w:proofErr w:type="gramEnd"/>
      <w:r w:rsidRPr="00486807">
        <w:rPr>
          <w:rFonts w:ascii="Times New Roman" w:eastAsia="Times New Roman" w:hAnsi="Times New Roman" w:cs="Times New Roman"/>
          <w:color w:val="333333"/>
          <w:sz w:val="28"/>
          <w:szCs w:val="28"/>
          <w:lang w:eastAsia="ru-RU"/>
        </w:rPr>
        <w:t xml:space="preserve"> - микрометры (1 мкм = 10</w:t>
      </w:r>
      <w:r w:rsidRPr="00486807">
        <w:rPr>
          <w:rFonts w:ascii="Times New Roman" w:eastAsia="Times New Roman" w:hAnsi="Times New Roman" w:cs="Times New Roman"/>
          <w:color w:val="333333"/>
          <w:sz w:val="28"/>
          <w:szCs w:val="28"/>
          <w:vertAlign w:val="superscript"/>
          <w:lang w:eastAsia="ru-RU"/>
        </w:rPr>
        <w:t>-6</w:t>
      </w:r>
      <w:r w:rsidRPr="00486807">
        <w:rPr>
          <w:rFonts w:ascii="Times New Roman" w:eastAsia="Times New Roman" w:hAnsi="Times New Roman" w:cs="Times New Roman"/>
          <w:color w:val="333333"/>
          <w:sz w:val="28"/>
          <w:szCs w:val="28"/>
          <w:lang w:eastAsia="ru-RU"/>
        </w:rPr>
        <w:t> м). Длина волны зависит от показателя преломления среды, в которой распространяется излучение. Скорость распространения излучения в различных средах различна, поэтому для характеристики определённого участка спектра используют частоты или волновые числа, которые не зависят от среды.</w:t>
      </w:r>
    </w:p>
    <w:p w:rsidR="00486807" w:rsidRPr="00486807" w:rsidRDefault="00486807" w:rsidP="00462AD0">
      <w:pPr>
        <w:shd w:val="clear" w:color="auto" w:fill="FFFFFF"/>
        <w:spacing w:after="0" w:line="240" w:lineRule="auto"/>
        <w:ind w:firstLine="567"/>
        <w:jc w:val="both"/>
        <w:rPr>
          <w:rFonts w:ascii="Times New Roman" w:eastAsia="Times New Roman" w:hAnsi="Times New Roman" w:cs="Times New Roman"/>
          <w:noProof/>
          <w:color w:val="333333"/>
          <w:sz w:val="28"/>
          <w:szCs w:val="28"/>
          <w:lang w:eastAsia="ru-RU"/>
        </w:rPr>
      </w:pPr>
      <w:r w:rsidRPr="00486807">
        <w:rPr>
          <w:rFonts w:ascii="Times New Roman" w:eastAsia="Times New Roman" w:hAnsi="Times New Roman" w:cs="Times New Roman"/>
          <w:b/>
          <w:bCs/>
          <w:i/>
          <w:iCs/>
          <w:color w:val="333333"/>
          <w:sz w:val="28"/>
          <w:szCs w:val="28"/>
          <w:lang w:eastAsia="ru-RU"/>
        </w:rPr>
        <w:t>Частота излучения</w:t>
      </w:r>
      <w:r w:rsidRPr="00486807">
        <w:rPr>
          <w:rFonts w:ascii="Times New Roman" w:eastAsia="Times New Roman" w:hAnsi="Times New Roman" w:cs="Times New Roman"/>
          <w:i/>
          <w:iCs/>
          <w:color w:val="333333"/>
          <w:sz w:val="28"/>
          <w:szCs w:val="28"/>
          <w:lang w:eastAsia="ru-RU"/>
        </w:rPr>
        <w:t> </w:t>
      </w:r>
      <w:r w:rsidRPr="00486807">
        <w:rPr>
          <w:rFonts w:ascii="Times New Roman" w:eastAsia="Times New Roman" w:hAnsi="Times New Roman" w:cs="Times New Roman"/>
          <w:color w:val="333333"/>
          <w:sz w:val="28"/>
          <w:szCs w:val="28"/>
          <w:lang w:eastAsia="ru-RU"/>
        </w:rPr>
        <w:t>n есть число колебаний в одну секунду; она равна отношению скорости распространения излучения (скорости света с) к длине волны</w:t>
      </w:r>
    </w:p>
    <w:p w:rsidR="00486807" w:rsidRPr="00486807" w:rsidRDefault="00486807" w:rsidP="00462AD0">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noProof/>
          <w:color w:val="333333"/>
          <w:sz w:val="28"/>
          <w:szCs w:val="28"/>
          <w:lang w:eastAsia="ru-RU"/>
        </w:rPr>
        <w:drawing>
          <wp:inline distT="0" distB="0" distL="0" distR="0" wp14:anchorId="3819BAE0" wp14:editId="4E22F6FF">
            <wp:extent cx="647700" cy="276225"/>
            <wp:effectExtent l="0" t="0" r="0" b="9525"/>
            <wp:docPr id="23" name="Рисунок 23"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7700" cy="276225"/>
                    </a:xfrm>
                    <a:prstGeom prst="rect">
                      <a:avLst/>
                    </a:prstGeom>
                    <a:noFill/>
                    <a:ln>
                      <a:noFill/>
                    </a:ln>
                  </pic:spPr>
                </pic:pic>
              </a:graphicData>
            </a:graphic>
          </wp:inline>
        </w:drawing>
      </w:r>
      <w:r w:rsidRPr="00486807">
        <w:rPr>
          <w:rFonts w:ascii="Times New Roman" w:eastAsia="Times New Roman" w:hAnsi="Times New Roman" w:cs="Times New Roman"/>
          <w:color w:val="333333"/>
          <w:sz w:val="28"/>
          <w:szCs w:val="28"/>
          <w:lang w:eastAsia="ru-RU"/>
        </w:rPr>
        <w:t>.                                                                                                         (1)</w:t>
      </w:r>
    </w:p>
    <w:p w:rsidR="00486807" w:rsidRPr="00486807" w:rsidRDefault="00486807" w:rsidP="00486807">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486807" w:rsidRPr="00486807" w:rsidRDefault="00486807" w:rsidP="00462AD0">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Частота измеряется в обратных секундах с</w:t>
      </w:r>
      <w:r w:rsidRPr="00486807">
        <w:rPr>
          <w:rFonts w:ascii="Times New Roman" w:eastAsia="Times New Roman" w:hAnsi="Times New Roman" w:cs="Times New Roman"/>
          <w:color w:val="333333"/>
          <w:sz w:val="28"/>
          <w:szCs w:val="28"/>
          <w:vertAlign w:val="superscript"/>
          <w:lang w:eastAsia="ru-RU"/>
        </w:rPr>
        <w:t>-1</w:t>
      </w:r>
      <w:r w:rsidRPr="00486807">
        <w:rPr>
          <w:rFonts w:ascii="Times New Roman" w:eastAsia="Times New Roman" w:hAnsi="Times New Roman" w:cs="Times New Roman"/>
          <w:color w:val="333333"/>
          <w:sz w:val="28"/>
          <w:szCs w:val="28"/>
          <w:lang w:eastAsia="ru-RU"/>
        </w:rPr>
        <w:t> или герцах (1Гц = с</w:t>
      </w:r>
      <w:r w:rsidRPr="00486807">
        <w:rPr>
          <w:rFonts w:ascii="Times New Roman" w:eastAsia="Times New Roman" w:hAnsi="Times New Roman" w:cs="Times New Roman"/>
          <w:color w:val="333333"/>
          <w:sz w:val="28"/>
          <w:szCs w:val="28"/>
          <w:vertAlign w:val="superscript"/>
          <w:lang w:eastAsia="ru-RU"/>
        </w:rPr>
        <w:t>-1</w:t>
      </w:r>
      <w:proofErr w:type="gramStart"/>
      <w:r w:rsidRPr="00486807">
        <w:rPr>
          <w:rFonts w:ascii="Times New Roman" w:eastAsia="Times New Roman" w:hAnsi="Times New Roman" w:cs="Times New Roman"/>
          <w:color w:val="333333"/>
          <w:sz w:val="28"/>
          <w:szCs w:val="28"/>
          <w:lang w:eastAsia="ru-RU"/>
        </w:rPr>
        <w:t> )</w:t>
      </w:r>
      <w:proofErr w:type="gramEnd"/>
      <w:r w:rsidRPr="00486807">
        <w:rPr>
          <w:rFonts w:ascii="Times New Roman" w:eastAsia="Times New Roman" w:hAnsi="Times New Roman" w:cs="Times New Roman"/>
          <w:color w:val="333333"/>
          <w:sz w:val="28"/>
          <w:szCs w:val="28"/>
          <w:lang w:eastAsia="ru-RU"/>
        </w:rPr>
        <w:t>.</w:t>
      </w:r>
    </w:p>
    <w:p w:rsidR="00486807" w:rsidRPr="00486807" w:rsidRDefault="00486807" w:rsidP="00486807">
      <w:pPr>
        <w:shd w:val="clear" w:color="auto" w:fill="FFFFFF"/>
        <w:spacing w:after="0" w:line="240" w:lineRule="auto"/>
        <w:jc w:val="both"/>
        <w:rPr>
          <w:rFonts w:ascii="Times New Roman" w:eastAsia="Times New Roman" w:hAnsi="Times New Roman" w:cs="Times New Roman"/>
          <w:noProof/>
          <w:color w:val="333333"/>
          <w:sz w:val="28"/>
          <w:szCs w:val="28"/>
          <w:lang w:eastAsia="ru-RU"/>
        </w:rPr>
      </w:pPr>
      <w:r w:rsidRPr="00486807">
        <w:rPr>
          <w:rFonts w:ascii="Times New Roman" w:eastAsia="Times New Roman" w:hAnsi="Times New Roman" w:cs="Times New Roman"/>
          <w:b/>
          <w:bCs/>
          <w:i/>
          <w:iCs/>
          <w:color w:val="333333"/>
          <w:sz w:val="28"/>
          <w:szCs w:val="28"/>
          <w:lang w:eastAsia="ru-RU"/>
        </w:rPr>
        <w:t>Волновое число</w:t>
      </w:r>
      <w:r w:rsidRPr="00486807">
        <w:rPr>
          <w:rFonts w:ascii="Times New Roman" w:eastAsia="Times New Roman" w:hAnsi="Times New Roman" w:cs="Times New Roman"/>
          <w:noProof/>
          <w:color w:val="333333"/>
          <w:sz w:val="28"/>
          <w:szCs w:val="28"/>
          <w:lang w:eastAsia="ru-RU"/>
        </w:rPr>
        <w:drawing>
          <wp:inline distT="0" distB="0" distL="0" distR="0" wp14:anchorId="430055F9" wp14:editId="7EEF13AF">
            <wp:extent cx="142875" cy="161925"/>
            <wp:effectExtent l="0" t="0" r="9525" b="9525"/>
            <wp:docPr id="24" name="Рисунок 24"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486807">
        <w:rPr>
          <w:rFonts w:ascii="Times New Roman" w:eastAsia="Times New Roman" w:hAnsi="Times New Roman" w:cs="Times New Roman"/>
          <w:color w:val="333333"/>
          <w:sz w:val="28"/>
          <w:szCs w:val="28"/>
          <w:lang w:eastAsia="ru-RU"/>
        </w:rPr>
        <w:t> показывает, какое число длин волн приходится на 1 см пути излучения в вакууме и определяется соотношением</w:t>
      </w:r>
      <w:r w:rsidRPr="00486807">
        <w:rPr>
          <w:rFonts w:ascii="Times New Roman" w:eastAsia="Times New Roman" w:hAnsi="Times New Roman" w:cs="Times New Roman"/>
          <w:noProof/>
          <w:color w:val="333333"/>
          <w:sz w:val="28"/>
          <w:szCs w:val="28"/>
          <w:lang w:eastAsia="ru-RU"/>
        </w:rPr>
        <w:drawing>
          <wp:inline distT="0" distB="0" distL="0" distR="0" wp14:anchorId="34D325CC" wp14:editId="235DDB74">
            <wp:extent cx="600075" cy="257175"/>
            <wp:effectExtent l="0" t="0" r="9525" b="9525"/>
            <wp:docPr id="25" name="Рисунок 25"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486807">
        <w:rPr>
          <w:rFonts w:ascii="Times New Roman" w:eastAsia="Times New Roman" w:hAnsi="Times New Roman" w:cs="Times New Roman"/>
          <w:color w:val="333333"/>
          <w:sz w:val="28"/>
          <w:szCs w:val="28"/>
          <w:lang w:eastAsia="ru-RU"/>
        </w:rPr>
        <w:t>. Размерность волновых чисел - см</w:t>
      </w:r>
      <w:r w:rsidRPr="00486807">
        <w:rPr>
          <w:rFonts w:ascii="Times New Roman" w:eastAsia="Times New Roman" w:hAnsi="Times New Roman" w:cs="Times New Roman"/>
          <w:color w:val="333333"/>
          <w:sz w:val="28"/>
          <w:szCs w:val="28"/>
          <w:vertAlign w:val="superscript"/>
          <w:lang w:eastAsia="ru-RU"/>
        </w:rPr>
        <w:t>-1</w:t>
      </w:r>
      <w:r w:rsidRPr="00486807">
        <w:rPr>
          <w:rFonts w:ascii="Times New Roman" w:eastAsia="Times New Roman" w:hAnsi="Times New Roman" w:cs="Times New Roman"/>
          <w:color w:val="333333"/>
          <w:sz w:val="28"/>
          <w:szCs w:val="28"/>
          <w:lang w:eastAsia="ru-RU"/>
        </w:rPr>
        <w:t>. Волновое число связано с частотой излучения:</w:t>
      </w:r>
    </w:p>
    <w:p w:rsidR="00486807" w:rsidRPr="00486807" w:rsidRDefault="00486807" w:rsidP="00486807">
      <w:pPr>
        <w:shd w:val="clear" w:color="auto" w:fill="FFFFFF"/>
        <w:spacing w:after="0" w:line="240" w:lineRule="auto"/>
        <w:jc w:val="both"/>
        <w:rPr>
          <w:rFonts w:ascii="Calibri" w:eastAsia="Calibri" w:hAnsi="Calibri" w:cs="Times New Roman"/>
        </w:rPr>
      </w:pPr>
      <w:r w:rsidRPr="00486807">
        <w:rPr>
          <w:rFonts w:ascii="Calibri" w:eastAsia="Calibri" w:hAnsi="Calibri" w:cs="Times New Roman"/>
        </w:rPr>
        <w:t xml:space="preserve"> </w:t>
      </w:r>
    </w:p>
    <w:p w:rsidR="00486807" w:rsidRPr="00486807" w:rsidRDefault="00486807" w:rsidP="00462AD0">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Pr>
          <w:rFonts w:ascii="Calibri" w:eastAsia="Calibri" w:hAnsi="Calibri" w:cs="Times New Roman"/>
          <w:noProof/>
          <w:lang w:eastAsia="ru-RU"/>
        </w:rPr>
        <w:drawing>
          <wp:inline distT="0" distB="0" distL="0" distR="0">
            <wp:extent cx="523875" cy="200025"/>
            <wp:effectExtent l="0" t="0" r="9525" b="9525"/>
            <wp:docPr id="95" name="Рисунок 95"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486807">
        <w:rPr>
          <w:rFonts w:ascii="Times New Roman" w:eastAsia="Times New Roman" w:hAnsi="Times New Roman" w:cs="Times New Roman"/>
          <w:color w:val="333333"/>
          <w:sz w:val="28"/>
          <w:szCs w:val="28"/>
          <w:lang w:eastAsia="ru-RU"/>
        </w:rPr>
        <w:t>,                                                                                                           (2)</w:t>
      </w:r>
    </w:p>
    <w:p w:rsidR="00486807" w:rsidRPr="00486807" w:rsidRDefault="00486807" w:rsidP="00486807">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 xml:space="preserve">где </w:t>
      </w:r>
      <w:proofErr w:type="gramStart"/>
      <w:r w:rsidRPr="00486807">
        <w:rPr>
          <w:rFonts w:ascii="Times New Roman" w:eastAsia="Times New Roman" w:hAnsi="Times New Roman" w:cs="Times New Roman"/>
          <w:color w:val="333333"/>
          <w:sz w:val="28"/>
          <w:szCs w:val="28"/>
          <w:lang w:eastAsia="ru-RU"/>
        </w:rPr>
        <w:t>с</w:t>
      </w:r>
      <w:proofErr w:type="gramEnd"/>
      <w:r w:rsidRPr="00486807">
        <w:rPr>
          <w:rFonts w:ascii="Times New Roman" w:eastAsia="Times New Roman" w:hAnsi="Times New Roman" w:cs="Times New Roman"/>
          <w:color w:val="333333"/>
          <w:sz w:val="28"/>
          <w:szCs w:val="28"/>
          <w:lang w:eastAsia="ru-RU"/>
        </w:rPr>
        <w:t xml:space="preserve"> - скорость света в вакууме (с ≈ 3× 10</w:t>
      </w:r>
      <w:r w:rsidRPr="00486807">
        <w:rPr>
          <w:rFonts w:ascii="Times New Roman" w:eastAsia="Times New Roman" w:hAnsi="Times New Roman" w:cs="Times New Roman"/>
          <w:color w:val="333333"/>
          <w:sz w:val="28"/>
          <w:szCs w:val="28"/>
          <w:vertAlign w:val="superscript"/>
          <w:lang w:eastAsia="ru-RU"/>
        </w:rPr>
        <w:t>8</w:t>
      </w:r>
      <w:r w:rsidRPr="00486807">
        <w:rPr>
          <w:rFonts w:ascii="Times New Roman" w:eastAsia="Times New Roman" w:hAnsi="Times New Roman" w:cs="Times New Roman"/>
          <w:color w:val="333333"/>
          <w:sz w:val="28"/>
          <w:szCs w:val="28"/>
          <w:lang w:eastAsia="ru-RU"/>
        </w:rPr>
        <w:t> м/с).</w:t>
      </w:r>
    </w:p>
    <w:p w:rsidR="00486807" w:rsidRPr="00486807" w:rsidRDefault="00486807" w:rsidP="00486807">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486807" w:rsidRPr="00486807" w:rsidRDefault="00486807" w:rsidP="00462AD0">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Таблица 1- Длины волн электромагнитного излучения</w:t>
      </w:r>
    </w:p>
    <w:tbl>
      <w:tblPr>
        <w:tblW w:w="907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60"/>
        <w:gridCol w:w="4815"/>
      </w:tblGrid>
      <w:tr w:rsidR="00486807" w:rsidRPr="00486807" w:rsidTr="00486807">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Вид излучения</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Диапазон длин волн</w:t>
            </w:r>
          </w:p>
        </w:tc>
      </w:tr>
      <w:tr w:rsidR="00486807" w:rsidRPr="00486807" w:rsidTr="00486807">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Гамма-излучение</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10</w:t>
            </w:r>
            <w:r w:rsidRPr="00486807">
              <w:rPr>
                <w:rFonts w:ascii="Times New Roman" w:eastAsia="Times New Roman" w:hAnsi="Times New Roman" w:cs="Times New Roman"/>
                <w:sz w:val="28"/>
                <w:szCs w:val="28"/>
                <w:vertAlign w:val="superscript"/>
                <w:lang w:eastAsia="ru-RU"/>
              </w:rPr>
              <w:t>-2</w:t>
            </w:r>
            <w:r w:rsidRPr="00486807">
              <w:rPr>
                <w:rFonts w:ascii="Times New Roman" w:eastAsia="Times New Roman" w:hAnsi="Times New Roman" w:cs="Times New Roman"/>
                <w:sz w:val="28"/>
                <w:szCs w:val="28"/>
                <w:lang w:eastAsia="ru-RU"/>
              </w:rPr>
              <w:t> </w:t>
            </w:r>
            <w:proofErr w:type="spellStart"/>
            <w:r w:rsidRPr="00486807">
              <w:rPr>
                <w:rFonts w:ascii="Times New Roman" w:eastAsia="Times New Roman" w:hAnsi="Times New Roman" w:cs="Times New Roman"/>
                <w:sz w:val="28"/>
                <w:szCs w:val="28"/>
                <w:lang w:eastAsia="ru-RU"/>
              </w:rPr>
              <w:t>нм</w:t>
            </w:r>
            <w:proofErr w:type="spellEnd"/>
          </w:p>
        </w:tc>
      </w:tr>
      <w:tr w:rsidR="00486807" w:rsidRPr="00486807" w:rsidTr="00486807">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Рентгеновское</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10</w:t>
            </w:r>
            <w:r w:rsidRPr="00486807">
              <w:rPr>
                <w:rFonts w:ascii="Times New Roman" w:eastAsia="Times New Roman" w:hAnsi="Times New Roman" w:cs="Times New Roman"/>
                <w:sz w:val="28"/>
                <w:szCs w:val="28"/>
                <w:vertAlign w:val="superscript"/>
                <w:lang w:eastAsia="ru-RU"/>
              </w:rPr>
              <w:t>-2</w:t>
            </w:r>
            <w:r w:rsidRPr="00486807">
              <w:rPr>
                <w:rFonts w:ascii="Times New Roman" w:eastAsia="Times New Roman" w:hAnsi="Times New Roman" w:cs="Times New Roman"/>
                <w:sz w:val="28"/>
                <w:szCs w:val="28"/>
                <w:lang w:eastAsia="ru-RU"/>
              </w:rPr>
              <w:t xml:space="preserve"> - 1 </w:t>
            </w:r>
            <w:proofErr w:type="spellStart"/>
            <w:r w:rsidRPr="00486807">
              <w:rPr>
                <w:rFonts w:ascii="Times New Roman" w:eastAsia="Times New Roman" w:hAnsi="Times New Roman" w:cs="Times New Roman"/>
                <w:sz w:val="28"/>
                <w:szCs w:val="28"/>
                <w:lang w:eastAsia="ru-RU"/>
              </w:rPr>
              <w:t>нм</w:t>
            </w:r>
            <w:proofErr w:type="spellEnd"/>
          </w:p>
        </w:tc>
      </w:tr>
      <w:tr w:rsidR="00486807" w:rsidRPr="00486807" w:rsidTr="00486807">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Ультрафиолетовое</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5-400 </w:t>
            </w:r>
            <w:proofErr w:type="spellStart"/>
            <w:r w:rsidRPr="00486807">
              <w:rPr>
                <w:rFonts w:ascii="Times New Roman" w:eastAsia="Times New Roman" w:hAnsi="Times New Roman" w:cs="Times New Roman"/>
                <w:sz w:val="28"/>
                <w:szCs w:val="28"/>
                <w:lang w:eastAsia="ru-RU"/>
              </w:rPr>
              <w:t>нм</w:t>
            </w:r>
            <w:proofErr w:type="spellEnd"/>
          </w:p>
        </w:tc>
      </w:tr>
      <w:tr w:rsidR="00486807" w:rsidRPr="00486807" w:rsidTr="00486807">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roofErr w:type="gramStart"/>
            <w:r w:rsidRPr="00486807">
              <w:rPr>
                <w:rFonts w:ascii="Times New Roman" w:eastAsia="Times New Roman" w:hAnsi="Times New Roman" w:cs="Times New Roman"/>
                <w:sz w:val="28"/>
                <w:szCs w:val="28"/>
                <w:lang w:eastAsia="ru-RU"/>
              </w:rPr>
              <w:t>Видимое</w:t>
            </w:r>
            <w:proofErr w:type="gramEnd"/>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400-750 </w:t>
            </w:r>
            <w:proofErr w:type="spellStart"/>
            <w:r w:rsidRPr="00486807">
              <w:rPr>
                <w:rFonts w:ascii="Times New Roman" w:eastAsia="Times New Roman" w:hAnsi="Times New Roman" w:cs="Times New Roman"/>
                <w:sz w:val="28"/>
                <w:szCs w:val="28"/>
                <w:lang w:eastAsia="ru-RU"/>
              </w:rPr>
              <w:t>нм</w:t>
            </w:r>
            <w:proofErr w:type="spellEnd"/>
          </w:p>
        </w:tc>
      </w:tr>
      <w:tr w:rsidR="00486807" w:rsidRPr="00486807" w:rsidTr="00486807">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Инфракрасное</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760 </w:t>
            </w:r>
            <w:proofErr w:type="spellStart"/>
            <w:r w:rsidRPr="00486807">
              <w:rPr>
                <w:rFonts w:ascii="Times New Roman" w:eastAsia="Times New Roman" w:hAnsi="Times New Roman" w:cs="Times New Roman"/>
                <w:sz w:val="28"/>
                <w:szCs w:val="28"/>
                <w:lang w:eastAsia="ru-RU"/>
              </w:rPr>
              <w:t>нм</w:t>
            </w:r>
            <w:proofErr w:type="spellEnd"/>
            <w:r w:rsidRPr="00486807">
              <w:rPr>
                <w:rFonts w:ascii="Times New Roman" w:eastAsia="Times New Roman" w:hAnsi="Times New Roman" w:cs="Times New Roman"/>
                <w:sz w:val="28"/>
                <w:szCs w:val="28"/>
                <w:lang w:eastAsia="ru-RU"/>
              </w:rPr>
              <w:t xml:space="preserve"> - 300 мкм</w:t>
            </w:r>
          </w:p>
        </w:tc>
      </w:tr>
      <w:tr w:rsidR="00486807" w:rsidRPr="00486807" w:rsidTr="00486807">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Микроволновое</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300 мкм - 300 мм</w:t>
            </w:r>
          </w:p>
        </w:tc>
      </w:tr>
      <w:tr w:rsidR="00486807" w:rsidRPr="00486807" w:rsidTr="00486807">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Радиоволны</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От 300 мм до нескольких километров</w:t>
            </w:r>
          </w:p>
        </w:tc>
      </w:tr>
    </w:tbl>
    <w:p w:rsidR="00486807" w:rsidRPr="00486807" w:rsidRDefault="00486807" w:rsidP="00486807">
      <w:pPr>
        <w:shd w:val="clear" w:color="auto" w:fill="FFFFFF"/>
        <w:spacing w:after="0" w:line="240" w:lineRule="auto"/>
        <w:jc w:val="both"/>
        <w:rPr>
          <w:rFonts w:ascii="Times New Roman" w:eastAsia="Times New Roman" w:hAnsi="Times New Roman" w:cs="Times New Roman"/>
          <w:b/>
          <w:bCs/>
          <w:i/>
          <w:iCs/>
          <w:color w:val="333333"/>
          <w:sz w:val="28"/>
          <w:szCs w:val="28"/>
          <w:lang w:eastAsia="ru-RU"/>
        </w:rPr>
      </w:pPr>
    </w:p>
    <w:p w:rsidR="00486807" w:rsidRPr="00486807" w:rsidRDefault="00486807" w:rsidP="00486807">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b/>
          <w:bCs/>
          <w:i/>
          <w:iCs/>
          <w:color w:val="333333"/>
          <w:sz w:val="28"/>
          <w:szCs w:val="28"/>
          <w:lang w:eastAsia="ru-RU"/>
        </w:rPr>
        <w:t>Энергия излучения</w:t>
      </w:r>
      <w:r w:rsidRPr="00486807">
        <w:rPr>
          <w:rFonts w:ascii="Times New Roman" w:eastAsia="Times New Roman" w:hAnsi="Times New Roman" w:cs="Times New Roman"/>
          <w:color w:val="333333"/>
          <w:sz w:val="28"/>
          <w:szCs w:val="28"/>
          <w:lang w:eastAsia="ru-RU"/>
        </w:rPr>
        <w:t>  </w:t>
      </w:r>
      <w:r w:rsidRPr="00486807">
        <w:rPr>
          <w:rFonts w:ascii="Times New Roman" w:eastAsia="Times New Roman" w:hAnsi="Times New Roman" w:cs="Times New Roman"/>
          <w:noProof/>
          <w:color w:val="333333"/>
          <w:sz w:val="28"/>
          <w:szCs w:val="28"/>
          <w:lang w:eastAsia="ru-RU"/>
        </w:rPr>
        <w:drawing>
          <wp:inline distT="0" distB="0" distL="0" distR="0" wp14:anchorId="1EA53D88" wp14:editId="4436600D">
            <wp:extent cx="590550" cy="219075"/>
            <wp:effectExtent l="0" t="0" r="0" b="9525"/>
            <wp:docPr id="26" name="Рисунок 26"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0550" cy="219075"/>
                    </a:xfrm>
                    <a:prstGeom prst="rect">
                      <a:avLst/>
                    </a:prstGeom>
                    <a:noFill/>
                    <a:ln>
                      <a:noFill/>
                    </a:ln>
                  </pic:spPr>
                </pic:pic>
              </a:graphicData>
            </a:graphic>
          </wp:inline>
        </w:drawing>
      </w:r>
      <w:r w:rsidRPr="00486807">
        <w:rPr>
          <w:rFonts w:ascii="Times New Roman" w:eastAsia="Times New Roman" w:hAnsi="Times New Roman" w:cs="Times New Roman"/>
          <w:color w:val="333333"/>
          <w:sz w:val="28"/>
          <w:szCs w:val="28"/>
          <w:lang w:eastAsia="ru-RU"/>
        </w:rPr>
        <w:t>, где h - постоянная Планка (h = 6,62×10</w:t>
      </w:r>
      <w:r w:rsidRPr="00486807">
        <w:rPr>
          <w:rFonts w:ascii="Times New Roman" w:eastAsia="Times New Roman" w:hAnsi="Times New Roman" w:cs="Times New Roman"/>
          <w:color w:val="333333"/>
          <w:sz w:val="28"/>
          <w:szCs w:val="28"/>
          <w:vertAlign w:val="superscript"/>
          <w:lang w:eastAsia="ru-RU"/>
        </w:rPr>
        <w:t>-31</w:t>
      </w:r>
      <w:r w:rsidRPr="00486807">
        <w:rPr>
          <w:rFonts w:ascii="Times New Roman" w:eastAsia="Times New Roman" w:hAnsi="Times New Roman" w:cs="Times New Roman"/>
          <w:color w:val="333333"/>
          <w:sz w:val="28"/>
          <w:szCs w:val="28"/>
          <w:lang w:eastAsia="ru-RU"/>
        </w:rPr>
        <w:t> </w:t>
      </w:r>
      <w:proofErr w:type="spellStart"/>
      <w:r w:rsidRPr="00486807">
        <w:rPr>
          <w:rFonts w:ascii="Times New Roman" w:eastAsia="Times New Roman" w:hAnsi="Times New Roman" w:cs="Times New Roman"/>
          <w:color w:val="333333"/>
          <w:sz w:val="28"/>
          <w:szCs w:val="28"/>
          <w:lang w:eastAsia="ru-RU"/>
        </w:rPr>
        <w:t>Дж</w:t>
      </w:r>
      <w:r w:rsidRPr="00486807">
        <w:rPr>
          <w:rFonts w:ascii="Times New Roman" w:eastAsia="Times New Roman" w:hAnsi="Times New Roman" w:cs="Times New Roman"/>
          <w:b/>
          <w:bCs/>
          <w:color w:val="333333"/>
          <w:sz w:val="28"/>
          <w:szCs w:val="28"/>
          <w:lang w:eastAsia="ru-RU"/>
        </w:rPr>
        <w:t>×</w:t>
      </w:r>
      <w:proofErr w:type="gramStart"/>
      <w:r w:rsidRPr="00486807">
        <w:rPr>
          <w:rFonts w:ascii="Times New Roman" w:eastAsia="Times New Roman" w:hAnsi="Times New Roman" w:cs="Times New Roman"/>
          <w:color w:val="333333"/>
          <w:sz w:val="28"/>
          <w:szCs w:val="28"/>
          <w:lang w:eastAsia="ru-RU"/>
        </w:rPr>
        <w:t>с</w:t>
      </w:r>
      <w:proofErr w:type="spellEnd"/>
      <w:proofErr w:type="gramEnd"/>
      <w:r w:rsidRPr="00486807">
        <w:rPr>
          <w:rFonts w:ascii="Times New Roman" w:eastAsia="Times New Roman" w:hAnsi="Times New Roman" w:cs="Times New Roman"/>
          <w:color w:val="333333"/>
          <w:sz w:val="28"/>
          <w:szCs w:val="28"/>
          <w:lang w:eastAsia="ru-RU"/>
        </w:rPr>
        <w:t xml:space="preserve">.). Набор длин волн (или частот) представляет собой спектр излучения. Деление электромагнитного спектра на ряд областей (табл. 1.1) не </w:t>
      </w:r>
      <w:r w:rsidRPr="00486807">
        <w:rPr>
          <w:rFonts w:ascii="Times New Roman" w:eastAsia="Times New Roman" w:hAnsi="Times New Roman" w:cs="Times New Roman"/>
          <w:color w:val="333333"/>
          <w:sz w:val="28"/>
          <w:szCs w:val="28"/>
          <w:lang w:eastAsia="ru-RU"/>
        </w:rPr>
        <w:lastRenderedPageBreak/>
        <w:t>является резким и связано, главным образом, со способом получения и регистрации излучения различных длин волн (или частот) и с использованием различных оптических материалов.</w:t>
      </w:r>
    </w:p>
    <w:p w:rsidR="00486807" w:rsidRPr="00486807" w:rsidRDefault="00486807" w:rsidP="00486807">
      <w:pPr>
        <w:shd w:val="clear" w:color="auto" w:fill="FFFFFF"/>
        <w:spacing w:after="0" w:line="240" w:lineRule="auto"/>
        <w:jc w:val="center"/>
        <w:rPr>
          <w:rFonts w:ascii="Times New Roman" w:eastAsia="Times New Roman" w:hAnsi="Times New Roman" w:cs="Times New Roman"/>
          <w:b/>
          <w:bCs/>
          <w:color w:val="333333"/>
          <w:sz w:val="28"/>
          <w:szCs w:val="28"/>
          <w:lang w:eastAsia="ru-RU"/>
        </w:rPr>
      </w:pPr>
    </w:p>
    <w:p w:rsidR="00486807" w:rsidRPr="00486807" w:rsidRDefault="00486807" w:rsidP="00486807">
      <w:pPr>
        <w:shd w:val="clear" w:color="auto" w:fill="FFFFFF"/>
        <w:spacing w:after="0" w:line="240" w:lineRule="auto"/>
        <w:jc w:val="center"/>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b/>
          <w:bCs/>
          <w:color w:val="333333"/>
          <w:sz w:val="28"/>
          <w:szCs w:val="28"/>
          <w:lang w:eastAsia="ru-RU"/>
        </w:rPr>
        <w:t xml:space="preserve">3 Молекулярные спектры. Метод </w:t>
      </w:r>
      <w:proofErr w:type="gramStart"/>
      <w:r w:rsidRPr="00486807">
        <w:rPr>
          <w:rFonts w:ascii="Times New Roman" w:eastAsia="Times New Roman" w:hAnsi="Times New Roman" w:cs="Times New Roman"/>
          <w:b/>
          <w:bCs/>
          <w:color w:val="333333"/>
          <w:sz w:val="28"/>
          <w:szCs w:val="28"/>
          <w:lang w:eastAsia="ru-RU"/>
        </w:rPr>
        <w:t>ИК-спектроскопии</w:t>
      </w:r>
      <w:proofErr w:type="gramEnd"/>
    </w:p>
    <w:p w:rsidR="00486807" w:rsidRPr="00486807" w:rsidRDefault="00486807" w:rsidP="00486807">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 двухатомной молекуле АВ атомы</w:t>
      </w:r>
      <w:proofErr w:type="gramStart"/>
      <w:r w:rsidRPr="00486807">
        <w:rPr>
          <w:rFonts w:ascii="Times New Roman" w:eastAsia="Times New Roman" w:hAnsi="Times New Roman" w:cs="Times New Roman"/>
          <w:sz w:val="28"/>
          <w:szCs w:val="28"/>
          <w:lang w:eastAsia="ru-RU"/>
        </w:rPr>
        <w:t xml:space="preserve"> А</w:t>
      </w:r>
      <w:proofErr w:type="gramEnd"/>
      <w:r w:rsidRPr="00486807">
        <w:rPr>
          <w:rFonts w:ascii="Times New Roman" w:eastAsia="Times New Roman" w:hAnsi="Times New Roman" w:cs="Times New Roman"/>
          <w:sz w:val="28"/>
          <w:szCs w:val="28"/>
          <w:lang w:eastAsia="ru-RU"/>
        </w:rPr>
        <w:t xml:space="preserve"> и В удерживаются в определенном положении весьма прочно, однако не совсем жестко. В молекуле могут происходить следующие типы движений 1) поступательное движение молекулы как целого, которое может рассматриваться как движение центра масс; 2) вращение молекулы вокруг центра масс; 3) колебание отдельных атомов, происходящие таким образом, что положение центра масс не изменяется и молекула не вращается; 4) движение электронов в молекуле; 5) вращение электронов и ядер атомов вокруг своих осей (спины электронов и ядер). </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noProof/>
          <w:sz w:val="28"/>
          <w:szCs w:val="28"/>
          <w:lang w:eastAsia="ru-RU"/>
        </w:rPr>
        <mc:AlternateContent>
          <mc:Choice Requires="wpg">
            <w:drawing>
              <wp:inline distT="0" distB="0" distL="0" distR="0" wp14:anchorId="65C28729" wp14:editId="72C81D36">
                <wp:extent cx="5485765" cy="3358515"/>
                <wp:effectExtent l="1905" t="0" r="0" b="7620"/>
                <wp:docPr id="73" name="Группа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358515"/>
                          <a:chOff x="2061" y="1928"/>
                          <a:chExt cx="8499" cy="6048"/>
                        </a:xfrm>
                      </wpg:grpSpPr>
                      <wps:wsp>
                        <wps:cNvPr id="74" name="Text Box 3"/>
                        <wps:cNvSpPr txBox="1">
                          <a:spLocks noChangeArrowheads="1"/>
                        </wps:cNvSpPr>
                        <wps:spPr bwMode="auto">
                          <a:xfrm>
                            <a:off x="5956" y="4708"/>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3ABF" w:rsidRDefault="001F3ABF" w:rsidP="00486807">
                              <w:pPr>
                                <w:rPr>
                                  <w:vertAlign w:val="subscript"/>
                                  <w:lang w:val="en-US"/>
                                </w:rPr>
                              </w:pPr>
                              <w:proofErr w:type="gramStart"/>
                              <w:r>
                                <w:rPr>
                                  <w:rFonts w:ascii="Symbol" w:hAnsi="Symbol"/>
                                  <w:b/>
                                  <w:bCs/>
                                  <w:lang w:val="en-US"/>
                                </w:rPr>
                                <w:t></w:t>
                              </w:r>
                              <w:proofErr w:type="spellStart"/>
                              <w:r>
                                <w:rPr>
                                  <w:b/>
                                  <w:bCs/>
                                  <w:vertAlign w:val="subscript"/>
                                  <w:lang w:val="en-US"/>
                                </w:rPr>
                                <w:t>e.v.r</w:t>
                              </w:r>
                              <w:proofErr w:type="spellEnd"/>
                              <w:r>
                                <w:rPr>
                                  <w:vertAlign w:val="subscript"/>
                                  <w:lang w:val="en-US"/>
                                </w:rPr>
                                <w:t>.</w:t>
                              </w:r>
                              <w:proofErr w:type="gramEnd"/>
                            </w:p>
                          </w:txbxContent>
                        </wps:txbx>
                        <wps:bodyPr rot="0" vert="horz" wrap="square" lIns="91440" tIns="45720" rIns="91440" bIns="45720" anchor="t" anchorCtr="0" upright="1">
                          <a:noAutofit/>
                        </wps:bodyPr>
                      </wps:wsp>
                      <wps:wsp>
                        <wps:cNvPr id="75" name="Text Box 4"/>
                        <wps:cNvSpPr txBox="1">
                          <a:spLocks noChangeArrowheads="1"/>
                        </wps:cNvSpPr>
                        <wps:spPr bwMode="auto">
                          <a:xfrm>
                            <a:off x="5210" y="6109"/>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3ABF" w:rsidRDefault="001F3ABF" w:rsidP="00486807">
                              <w:pPr>
                                <w:jc w:val="center"/>
                                <w:rPr>
                                  <w:b/>
                                  <w:bCs/>
                                  <w:sz w:val="20"/>
                                  <w:vertAlign w:val="subscript"/>
                                  <w:lang w:val="en-US"/>
                                </w:rPr>
                              </w:pPr>
                              <w:r>
                                <w:rPr>
                                  <w:rFonts w:ascii="Symbol" w:hAnsi="Symbol"/>
                                  <w:b/>
                                  <w:bCs/>
                                  <w:sz w:val="20"/>
                                  <w:lang w:val="en-US"/>
                                </w:rPr>
                                <w:t></w:t>
                              </w:r>
                              <w:proofErr w:type="spellStart"/>
                              <w:r>
                                <w:rPr>
                                  <w:b/>
                                  <w:bCs/>
                                  <w:sz w:val="20"/>
                                  <w:vertAlign w:val="subscript"/>
                                  <w:lang w:val="en-US"/>
                                </w:rPr>
                                <w:t>v.r</w:t>
                              </w:r>
                              <w:proofErr w:type="spellEnd"/>
                            </w:p>
                          </w:txbxContent>
                        </wps:txbx>
                        <wps:bodyPr rot="0" vert="horz" wrap="square" lIns="91440" tIns="45720" rIns="91440" bIns="45720" anchor="t" anchorCtr="0" upright="1">
                          <a:noAutofit/>
                        </wps:bodyPr>
                      </wps:wsp>
                      <wps:wsp>
                        <wps:cNvPr id="76" name="Text Box 5"/>
                        <wps:cNvSpPr txBox="1">
                          <a:spLocks noChangeArrowheads="1"/>
                        </wps:cNvSpPr>
                        <wps:spPr bwMode="auto">
                          <a:xfrm>
                            <a:off x="3126" y="6714"/>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3ABF" w:rsidRDefault="001F3ABF" w:rsidP="00486807">
                              <w:pPr>
                                <w:rPr>
                                  <w:sz w:val="20"/>
                                  <w:vertAlign w:val="subscript"/>
                                  <w:lang w:val="en-US"/>
                                </w:rPr>
                              </w:pPr>
                              <w:r>
                                <w:rPr>
                                  <w:rFonts w:ascii="Symbol" w:hAnsi="Symbol"/>
                                  <w:sz w:val="20"/>
                                  <w:lang w:val="en-US"/>
                                </w:rPr>
                                <w:t></w:t>
                              </w:r>
                              <w:r>
                                <w:rPr>
                                  <w:sz w:val="20"/>
                                  <w:vertAlign w:val="subscript"/>
                                  <w:lang w:val="en-US"/>
                                </w:rPr>
                                <w:t>r</w:t>
                              </w:r>
                            </w:p>
                          </w:txbxContent>
                        </wps:txbx>
                        <wps:bodyPr rot="0" vert="horz" wrap="square" lIns="91440" tIns="45720" rIns="91440" bIns="45720" anchor="t" anchorCtr="0" upright="1">
                          <a:noAutofit/>
                        </wps:bodyPr>
                      </wps:wsp>
                      <wps:wsp>
                        <wps:cNvPr id="77" name="Text Box 6"/>
                        <wps:cNvSpPr txBox="1">
                          <a:spLocks noChangeArrowheads="1"/>
                        </wps:cNvSpPr>
                        <wps:spPr bwMode="auto">
                          <a:xfrm>
                            <a:off x="9736" y="599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3ABF" w:rsidRDefault="001F3ABF" w:rsidP="00486807">
                              <w:pPr>
                                <w:rPr>
                                  <w:b/>
                                  <w:bCs/>
                                  <w:vertAlign w:val="subscript"/>
                                  <w:lang w:val="en-US"/>
                                </w:rPr>
                              </w:pPr>
                              <w:r>
                                <w:rPr>
                                  <w:b/>
                                  <w:bCs/>
                                </w:rPr>
                                <w:t>Е</w:t>
                              </w:r>
                              <w:proofErr w:type="gramStart"/>
                              <w:r>
                                <w:rPr>
                                  <w:b/>
                                  <w:bCs/>
                                  <w:vertAlign w:val="subscript"/>
                                  <w:lang w:val="en-US"/>
                                </w:rPr>
                                <w:t>v</w:t>
                              </w:r>
                              <w:proofErr w:type="gramEnd"/>
                            </w:p>
                          </w:txbxContent>
                        </wps:txbx>
                        <wps:bodyPr rot="0" vert="horz" wrap="square" lIns="0" tIns="0" rIns="0" bIns="0" anchor="t" anchorCtr="0" upright="1">
                          <a:noAutofit/>
                        </wps:bodyPr>
                      </wps:wsp>
                      <pic:pic xmlns:pic="http://schemas.openxmlformats.org/drawingml/2006/picture">
                        <pic:nvPicPr>
                          <pic:cNvPr id="78"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781" y="1928"/>
                            <a:ext cx="7560" cy="5557"/>
                          </a:xfrm>
                          <a:prstGeom prst="rect">
                            <a:avLst/>
                          </a:prstGeom>
                          <a:noFill/>
                          <a:extLst>
                            <a:ext uri="{909E8E84-426E-40DD-AFC4-6F175D3DCCD1}">
                              <a14:hiddenFill xmlns:a14="http://schemas.microsoft.com/office/drawing/2010/main">
                                <a:solidFill>
                                  <a:srgbClr val="FFFFFF"/>
                                </a:solidFill>
                              </a14:hiddenFill>
                            </a:ext>
                          </a:extLst>
                        </pic:spPr>
                      </pic:pic>
                      <wps:wsp>
                        <wps:cNvPr id="79" name="AutoShape 8"/>
                        <wps:cNvSpPr>
                          <a:spLocks/>
                        </wps:cNvSpPr>
                        <wps:spPr bwMode="auto">
                          <a:xfrm>
                            <a:off x="9935" y="4437"/>
                            <a:ext cx="187" cy="2997"/>
                          </a:xfrm>
                          <a:prstGeom prst="rightBrace">
                            <a:avLst>
                              <a:gd name="adj1" fmla="val 133556"/>
                              <a:gd name="adj2" fmla="val 5000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AutoShape 9"/>
                        <wps:cNvSpPr>
                          <a:spLocks/>
                        </wps:cNvSpPr>
                        <wps:spPr bwMode="auto">
                          <a:xfrm>
                            <a:off x="2499" y="6534"/>
                            <a:ext cx="195" cy="1093"/>
                          </a:xfrm>
                          <a:prstGeom prst="leftBrace">
                            <a:avLst>
                              <a:gd name="adj1" fmla="val 46709"/>
                              <a:gd name="adj2" fmla="val 5000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AutoShape 10"/>
                        <wps:cNvSpPr>
                          <a:spLocks/>
                        </wps:cNvSpPr>
                        <wps:spPr bwMode="auto">
                          <a:xfrm>
                            <a:off x="9595" y="5454"/>
                            <a:ext cx="187" cy="1980"/>
                          </a:xfrm>
                          <a:prstGeom prst="rightBrace">
                            <a:avLst>
                              <a:gd name="adj1" fmla="val 88235"/>
                              <a:gd name="adj2" fmla="val 5000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Text Box 11"/>
                        <wps:cNvSpPr txBox="1">
                          <a:spLocks noChangeArrowheads="1"/>
                        </wps:cNvSpPr>
                        <wps:spPr bwMode="auto">
                          <a:xfrm>
                            <a:off x="10200" y="5775"/>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3ABF" w:rsidRDefault="001F3ABF" w:rsidP="00486807">
                              <w:pPr>
                                <w:rPr>
                                  <w:b/>
                                  <w:bCs/>
                                </w:rPr>
                              </w:pPr>
                              <w:r>
                                <w:rPr>
                                  <w:b/>
                                  <w:bCs/>
                                </w:rPr>
                                <w:t>Е</w:t>
                              </w:r>
                              <w:r>
                                <w:rPr>
                                  <w:b/>
                                  <w:bCs/>
                                  <w:vertAlign w:val="subscript"/>
                                </w:rPr>
                                <w:t>е</w:t>
                              </w:r>
                            </w:p>
                          </w:txbxContent>
                        </wps:txbx>
                        <wps:bodyPr rot="0" vert="horz" wrap="square" lIns="0" tIns="0" rIns="0" bIns="0" anchor="t" anchorCtr="0" upright="1">
                          <a:noAutofit/>
                        </wps:bodyPr>
                      </wps:wsp>
                      <wps:wsp>
                        <wps:cNvPr id="83" name="Text Box 12"/>
                        <wps:cNvSpPr txBox="1">
                          <a:spLocks noChangeArrowheads="1"/>
                        </wps:cNvSpPr>
                        <wps:spPr bwMode="auto">
                          <a:xfrm>
                            <a:off x="2061" y="689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3ABF" w:rsidRDefault="001F3ABF" w:rsidP="00486807">
                              <w:pPr>
                                <w:jc w:val="right"/>
                                <w:rPr>
                                  <w:b/>
                                  <w:bCs/>
                                  <w:lang w:val="en-US"/>
                                </w:rPr>
                              </w:pPr>
                              <w:r>
                                <w:rPr>
                                  <w:b/>
                                  <w:bCs/>
                                </w:rPr>
                                <w:t>Е</w:t>
                              </w:r>
                              <w:proofErr w:type="gramStart"/>
                              <w:r>
                                <w:rPr>
                                  <w:b/>
                                  <w:bCs/>
                                  <w:vertAlign w:val="subscript"/>
                                  <w:lang w:val="en-US"/>
                                </w:rPr>
                                <w:t>r</w:t>
                              </w:r>
                              <w:proofErr w:type="gramEnd"/>
                            </w:p>
                          </w:txbxContent>
                        </wps:txbx>
                        <wps:bodyPr rot="0" vert="horz" wrap="square" lIns="0" tIns="0" rIns="0" bIns="0" anchor="t" anchorCtr="0" upright="1">
                          <a:noAutofit/>
                        </wps:bodyPr>
                      </wps:wsp>
                      <wps:wsp>
                        <wps:cNvPr id="84" name="Text Box 13"/>
                        <wps:cNvSpPr txBox="1">
                          <a:spLocks noChangeArrowheads="1"/>
                        </wps:cNvSpPr>
                        <wps:spPr bwMode="auto">
                          <a:xfrm>
                            <a:off x="2241" y="7975"/>
                            <a:ext cx="8032" cy="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3ABF" w:rsidRPr="00BA44C5" w:rsidRDefault="001F3ABF" w:rsidP="00486807"/>
                          </w:txbxContent>
                        </wps:txbx>
                        <wps:bodyPr rot="0" vert="horz" wrap="square" lIns="91440" tIns="45720" rIns="91440" bIns="45720" anchor="t" anchorCtr="0" upright="1">
                          <a:noAutofit/>
                        </wps:bodyPr>
                      </wps:wsp>
                    </wpg:wgp>
                  </a:graphicData>
                </a:graphic>
              </wp:inline>
            </w:drawing>
          </mc:Choice>
          <mc:Fallback>
            <w:pict>
              <v:group id="Группа 73" o:spid="_x0000_s1027" style="width:431.95pt;height:264.45pt;mso-position-horizontal-relative:char;mso-position-vertical-relative:line" coordorigin="2061,1928" coordsize="8499,604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">
                <v:shape id="Text Box 3" o:spid="_x0000_s1028" type="#_x0000_t202" style="position:absolute;left:5956;top:4708;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UY3sMA&#10;AADbAAAADwAAAGRycy9kb3ducmV2LnhtbESP3WrCQBSE74W+w3IKvRHdWFKj0U2wQktu/XmAY/aY&#10;BLNnQ3Zr4tu7hUIvh5n5htnmo2nFnXrXWFawmEcgiEurG64UnE9fsxUI55E1tpZJwYMc5NnLZIup&#10;tgMf6H70lQgQdikqqL3vUildWZNBN7cdcfCutjfog+wrqXscAty08j2KltJgw2Ghxo72NZW3449R&#10;cC2G6cd6uHz7c3KIl5/YJBf7UOrtddxtQHga/X/4r11oBUkM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UY3sMAAADbAAAADwAAAAAAAAAAAAAAAACYAgAAZHJzL2Rv&#10;d25yZXYueG1sUEsFBgAAAAAEAAQA9QAAAIgDAAAAAA==&#10;" stroked="f">
                  <v:textbox>
                    <w:txbxContent>
                      <w:p w:rsidR="001F3ABF" w:rsidRDefault="001F3ABF" w:rsidP="00486807">
                        <w:pPr>
                          <w:rPr>
                            <w:vertAlign w:val="subscript"/>
                            <w:lang w:val="en-US"/>
                          </w:rPr>
                        </w:pPr>
                        <w:proofErr w:type="gramStart"/>
                        <w:r>
                          <w:rPr>
                            <w:rFonts w:ascii="Symbol" w:hAnsi="Symbol"/>
                            <w:b/>
                            <w:bCs/>
                            <w:lang w:val="en-US"/>
                          </w:rPr>
                          <w:t></w:t>
                        </w:r>
                        <w:proofErr w:type="spellStart"/>
                        <w:r>
                          <w:rPr>
                            <w:b/>
                            <w:bCs/>
                            <w:vertAlign w:val="subscript"/>
                            <w:lang w:val="en-US"/>
                          </w:rPr>
                          <w:t>e.v.r</w:t>
                        </w:r>
                        <w:proofErr w:type="spellEnd"/>
                        <w:r>
                          <w:rPr>
                            <w:vertAlign w:val="subscript"/>
                            <w:lang w:val="en-US"/>
                          </w:rPr>
                          <w:t>.</w:t>
                        </w:r>
                        <w:proofErr w:type="gramEnd"/>
                      </w:p>
                    </w:txbxContent>
                  </v:textbox>
                </v:shape>
                <v:shape id="Text Box 4" o:spid="_x0000_s1029" type="#_x0000_t202" style="position:absolute;left:5210;top:6109;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9RcQA&#10;AADbAAAADwAAAGRycy9kb3ducmV2LnhtbESPzWrDMBCE74G+g9hCL6GRU+K4dS2bNJDia9I8wMZa&#10;/1BrZSw1dt4+KhR6HGbmGyYrZtOLK42us6xgvYpAEFdWd9woOH8dnl9BOI+ssbdMCm7koMgfFhmm&#10;2k58pOvJNyJA2KWooPV+SKV0VUsG3coOxMGr7WjQBzk2Uo84Bbjp5UsUbaXBjsNCiwPtW6q+Tz9G&#10;QV1Oy/htunz6c3LcbD+wSy72ptTT47x7B+Fp9v/hv3apFSQx/H4JP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JvUXEAAAA2wAAAA8AAAAAAAAAAAAAAAAAmAIAAGRycy9k&#10;b3ducmV2LnhtbFBLBQYAAAAABAAEAPUAAACJAwAAAAA=&#10;" stroked="f">
                  <v:textbox>
                    <w:txbxContent>
                      <w:p w:rsidR="001F3ABF" w:rsidRDefault="001F3ABF" w:rsidP="00486807">
                        <w:pPr>
                          <w:jc w:val="center"/>
                          <w:rPr>
                            <w:b/>
                            <w:bCs/>
                            <w:sz w:val="20"/>
                            <w:vertAlign w:val="subscript"/>
                            <w:lang w:val="en-US"/>
                          </w:rPr>
                        </w:pPr>
                        <w:r>
                          <w:rPr>
                            <w:rFonts w:ascii="Symbol" w:hAnsi="Symbol"/>
                            <w:b/>
                            <w:bCs/>
                            <w:sz w:val="20"/>
                            <w:lang w:val="en-US"/>
                          </w:rPr>
                          <w:t></w:t>
                        </w:r>
                        <w:proofErr w:type="spellStart"/>
                        <w:r>
                          <w:rPr>
                            <w:b/>
                            <w:bCs/>
                            <w:sz w:val="20"/>
                            <w:vertAlign w:val="subscript"/>
                            <w:lang w:val="en-US"/>
                          </w:rPr>
                          <w:t>v.r</w:t>
                        </w:r>
                        <w:proofErr w:type="spellEnd"/>
                      </w:p>
                    </w:txbxContent>
                  </v:textbox>
                </v:shape>
                <v:shape id="Text Box 5" o:spid="_x0000_s1030" type="#_x0000_t202" style="position:absolute;left:3126;top:671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jMsIA&#10;AADbAAAADwAAAGRycy9kb3ducmV2LnhtbESP3YrCMBSE7wXfIRxhb0RTxW21GkUXVrz15wGOzbEt&#10;Nieliba+/UYQ9nKYmW+Y1aYzlXhS40rLCibjCARxZnXJuYLL+Xc0B+E8ssbKMil4kYPNut9bYapt&#10;y0d6nnwuAoRdigoK7+tUSpcVZNCNbU0cvJttDPogm1zqBtsAN5WcRlEsDZYcFgqs6aeg7H56GAW3&#10;Qzv8XrTXvb8kx1m8wzK52pdSX4NuuwThqfP/4U/7oBUkMby/h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GyMywgAAANsAAAAPAAAAAAAAAAAAAAAAAJgCAABkcnMvZG93&#10;bnJldi54bWxQSwUGAAAAAAQABAD1AAAAhwMAAAAA&#10;" stroked="f">
                  <v:textbox>
                    <w:txbxContent>
                      <w:p w:rsidR="001F3ABF" w:rsidRDefault="001F3ABF" w:rsidP="00486807">
                        <w:pPr>
                          <w:rPr>
                            <w:sz w:val="20"/>
                            <w:vertAlign w:val="subscript"/>
                            <w:lang w:val="en-US"/>
                          </w:rPr>
                        </w:pPr>
                        <w:r>
                          <w:rPr>
                            <w:rFonts w:ascii="Symbol" w:hAnsi="Symbol"/>
                            <w:sz w:val="20"/>
                            <w:lang w:val="en-US"/>
                          </w:rPr>
                          <w:t></w:t>
                        </w:r>
                        <w:r>
                          <w:rPr>
                            <w:sz w:val="20"/>
                            <w:vertAlign w:val="subscript"/>
                            <w:lang w:val="en-US"/>
                          </w:rPr>
                          <w:t>r</w:t>
                        </w:r>
                      </w:p>
                    </w:txbxContent>
                  </v:textbox>
                </v:shape>
                <v:shape id="Text Box 6" o:spid="_x0000_s1031" type="#_x0000_t202" style="position:absolute;left:9736;top:59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SpisUA&#10;AADbAAAADwAAAGRycy9kb3ducmV2LnhtbESPzWrDMBCE74W8g9hALyWRk4MTnCihiVvooT3kh5wX&#10;a2ObWisjybH99lWh0OMwM98w2/1gGvEg52vLChbzBARxYXXNpYLr5X22BuEDssbGMikYycN+N3na&#10;YqZtzyd6nEMpIoR9hgqqENpMSl9UZNDPbUscvbt1BkOUrpTaYR/hppHLJEmlwZrjQoUtHSsqvs+d&#10;UZDmrutPfHzJr2+f+NWWy9thvCn1PB1eNyACDeE//Nf+0ApWK/j9En+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KmKxQAAANsAAAAPAAAAAAAAAAAAAAAAAJgCAABkcnMv&#10;ZG93bnJldi54bWxQSwUGAAAAAAQABAD1AAAAigMAAAAA&#10;" stroked="f">
                  <v:textbox inset="0,0,0,0">
                    <w:txbxContent>
                      <w:p w:rsidR="001F3ABF" w:rsidRDefault="001F3ABF" w:rsidP="00486807">
                        <w:pPr>
                          <w:rPr>
                            <w:b/>
                            <w:bCs/>
                            <w:vertAlign w:val="subscript"/>
                            <w:lang w:val="en-US"/>
                          </w:rPr>
                        </w:pPr>
                        <w:r>
                          <w:rPr>
                            <w:b/>
                            <w:bCs/>
                          </w:rPr>
                          <w:t>Е</w:t>
                        </w:r>
                        <w:proofErr w:type="gramStart"/>
                        <w:r>
                          <w:rPr>
                            <w:b/>
                            <w:bCs/>
                            <w:vertAlign w:val="subscript"/>
                            <w:lang w:val="en-US"/>
                          </w:rPr>
                          <w:t>v</w:t>
                        </w:r>
                        <w:proofErr w:type="gramEnd"/>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2" type="#_x0000_t75" style="position:absolute;left:2781;top:1928;width:7560;height:5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UJiHAAAAA2wAAAA8AAABkcnMvZG93bnJldi54bWxET89rwjAUvg/8H8ITdpuJdczRGaUIc71W&#10;RTw+mre0rHkpTdZ2//1yGOz48f3eHWbXiZGG0HrWsF4pEMS1Ny1bDdfL+9MriBCRDXaeScMPBTjs&#10;Fw87zI2fuKLxHK1IIRxy1NDE2OdShrohh2Hle+LEffrBYUxwsNIMOKVw18lMqRfpsOXU0GBPx4bq&#10;r/O301Da2/2U4aYYP4rbc7W1ystOaf24nIs3EJHm+C/+c5dGwzaNTV/SD5D7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pQmIcAAAADbAAAADwAAAAAAAAAAAAAAAACfAgAA&#10;ZHJzL2Rvd25yZXYueG1sUEsFBgAAAAAEAAQA9wAAAIwDAAAAAA==&#10;">
                  <v:imagedata r:id="rId34" o:title=""/>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8" o:spid="_x0000_s1033" type="#_x0000_t88" style="position:absolute;left:9935;top:4437;width:187;height:2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0+tcUA&#10;AADbAAAADwAAAGRycy9kb3ducmV2LnhtbESPQWvCQBSE7wX/w/KEXopu0lKN0VVKoaXXpooeH9ln&#10;Npp9G7LbGPvruwWhx2FmvmFWm8E2oqfO144VpNMEBHHpdM2Vgu3X2yQD4QOyxsYxKbiSh816dLfC&#10;XLsLf1JfhEpECPscFZgQ2lxKXxqy6KeuJY7e0XUWQ5RdJXWHlwi3jXxMkpm0WHNcMNjSq6HyXHxb&#10;BRmei9O7Ofz02SzdXR/6pyZ93it1Px5eliACDeE/fGt/aAXzBfx9i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HT61xQAAANsAAAAPAAAAAAAAAAAAAAAAAJgCAABkcnMv&#10;ZG93bnJldi54bWxQSwUGAAAAAAQABAD1AAAAigMAAAAA&#10;" strokeweight="1p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9" o:spid="_x0000_s1034" type="#_x0000_t87" style="position:absolute;left:2499;top:6534;width:195;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Kerb4A&#10;AADbAAAADwAAAGRycy9kb3ducmV2LnhtbERPTYvCMBC9C/6HMII3TVdhdbtGkYLi1ar3oRnbss2k&#10;NLHW/fU7B2GPj/e92Q2uUT11ofZs4GOegCIuvK25NHC9HGZrUCEiW2w8k4EXBdhtx6MNptY/+Ux9&#10;HkslIRxSNFDF2KZah6Iih2HuW2Lh7r5zGAV2pbYdPiXcNXqRJJ/aYc3SUGFLWUXFT/5wUnJcnhfH&#10;1VfY02/jiuxeH255Zsx0Muy/QUUa4r/47T5ZA2tZL1/kB+jt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Jynq2+AAAA2wAAAA8AAAAAAAAAAAAAAAAAmAIAAGRycy9kb3ducmV2&#10;LnhtbFBLBQYAAAAABAAEAPUAAACDAwAAAAA=&#10;" strokeweight="1pt"/>
                <v:shape id="AutoShape 10" o:spid="_x0000_s1035" type="#_x0000_t88" style="position:absolute;left:9595;top:5454;width:187;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5ClMMA&#10;AADbAAAADwAAAGRycy9kb3ducmV2LnhtbESPQWvCQBSE7wX/w/KEXopu0lIJ0VWkUPHaVNHjI/vM&#10;RrNvQ3aN0V/fLRR6HGa+GWaxGmwjeup87VhBOk1AEJdO11wp2H1/TjIQPiBrbByTgjt5WC1HTwvM&#10;tbvxF/VFqEQsYZ+jAhNCm0vpS0MW/dS1xNE7uc5iiLKrpO7wFsttI1+TZCYt1hwXDLb0Yai8FFer&#10;IMNLcd6Y46PPZun+/tK/Nen7Qann8bCegwg0hP/wH73VkUvh90v8A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5ClMMAAADbAAAADwAAAAAAAAAAAAAAAACYAgAAZHJzL2Rv&#10;d25yZXYueG1sUEsFBgAAAAAEAAQA9QAAAIgDAAAAAA==&#10;" strokeweight="1pt"/>
                <v:shape id="Text Box 11" o:spid="_x0000_s1036" type="#_x0000_t202" style="position:absolute;left:10200;top:5775;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Z6NcMA&#10;AADbAAAADwAAAGRycy9kb3ducmV2LnhtbESPT4vCMBTE78J+h/AW9iJruj2IVKO4/oE96MEqnh/N&#10;27bYvJQk2vrtjSB4HGbmN8xs0ZtG3Mj52rKCn1ECgriwuuZSwem4/Z6A8AFZY2OZFNzJw2L+MZhh&#10;pm3HB7rloRQRwj5DBVUIbSalLyoy6Ee2JY7ev3UGQ5SulNphF+GmkWmSjKXBmuNChS2tKiou+dUo&#10;GK/dtTvwarg+bXa4b8v0/Hs/K/X12S+nIAL14R1+tf+0gkkKzy/x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rZ6NcMAAADbAAAADwAAAAAAAAAAAAAAAACYAgAAZHJzL2Rv&#10;d25yZXYueG1sUEsFBgAAAAAEAAQA9QAAAIgDAAAAAA==&#10;" stroked="f">
                  <v:textbox inset="0,0,0,0">
                    <w:txbxContent>
                      <w:p w:rsidR="001F3ABF" w:rsidRDefault="001F3ABF" w:rsidP="00486807">
                        <w:pPr>
                          <w:rPr>
                            <w:b/>
                            <w:bCs/>
                          </w:rPr>
                        </w:pPr>
                        <w:r>
                          <w:rPr>
                            <w:b/>
                            <w:bCs/>
                          </w:rPr>
                          <w:t>Е</w:t>
                        </w:r>
                        <w:r>
                          <w:rPr>
                            <w:b/>
                            <w:bCs/>
                            <w:vertAlign w:val="subscript"/>
                          </w:rPr>
                          <w:t>е</w:t>
                        </w:r>
                      </w:p>
                    </w:txbxContent>
                  </v:textbox>
                </v:shape>
                <v:shape id="Text Box 12" o:spid="_x0000_s1037" type="#_x0000_t202" style="position:absolute;left:2061;top:68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rfrsMA&#10;AADbAAAADwAAAGRycy9kb3ducmV2LnhtbESPzYvCMBTE74L/Q3iCF9FUBZFqFD9hD+7BDzw/mrdt&#10;2ealJNHW/34jCHscZuY3zHLdmko8yfnSsoLxKAFBnFldcq7gdj0O5yB8QNZYWSYFL/KwXnU7S0y1&#10;bfhMz0vIRYSwT1FBEUKdSumzggz6ka2Jo/djncEQpculdthEuKnkJElm0mDJcaHAmnYFZb+Xh1Ew&#10;27tHc+bdYH87nPC7zif37euuVL/XbhYgArXhP/xpf2kF8ym8v8Qf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rfrsMAAADbAAAADwAAAAAAAAAAAAAAAACYAgAAZHJzL2Rv&#10;d25yZXYueG1sUEsFBgAAAAAEAAQA9QAAAIgDAAAAAA==&#10;" stroked="f">
                  <v:textbox inset="0,0,0,0">
                    <w:txbxContent>
                      <w:p w:rsidR="001F3ABF" w:rsidRDefault="001F3ABF" w:rsidP="00486807">
                        <w:pPr>
                          <w:jc w:val="right"/>
                          <w:rPr>
                            <w:b/>
                            <w:bCs/>
                            <w:lang w:val="en-US"/>
                          </w:rPr>
                        </w:pPr>
                        <w:r>
                          <w:rPr>
                            <w:b/>
                            <w:bCs/>
                          </w:rPr>
                          <w:t>Е</w:t>
                        </w:r>
                        <w:proofErr w:type="gramStart"/>
                        <w:r>
                          <w:rPr>
                            <w:b/>
                            <w:bCs/>
                            <w:vertAlign w:val="subscript"/>
                            <w:lang w:val="en-US"/>
                          </w:rPr>
                          <w:t>r</w:t>
                        </w:r>
                        <w:proofErr w:type="gramEnd"/>
                      </w:p>
                    </w:txbxContent>
                  </v:textbox>
                </v:shape>
                <v:shape id="Text Box 13" o:spid="_x0000_s1038" type="#_x0000_t202" style="position:absolute;left:2241;top:7975;width:803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Bo+cIA&#10;AADbAAAADwAAAGRycy9kb3ducmV2LnhtbESP0YrCMBRE3xf8h3AFXxZNFVdr1yi6oPha9QNum2tb&#10;trkpTbT17zeCsI/DzJxh1tve1OJBrassK5hOIhDEudUVFwqul8M4BuE8ssbaMil4koPtZvCxxkTb&#10;jlN6nH0hAoRdggpK75tESpeXZNBNbEMcvJttDfog20LqFrsAN7WcRdFCGqw4LJTY0E9J+e/5bhTc&#10;Tt3n16rLjv66TOeLPVbLzD6VGg373TcIT73/D7/bJ60gnsPrS/gB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UGj5wgAAANsAAAAPAAAAAAAAAAAAAAAAAJgCAABkcnMvZG93&#10;bnJldi54bWxQSwUGAAAAAAQABAD1AAAAhwMAAAAA&#10;" stroked="f">
                  <v:textbox>
                    <w:txbxContent>
                      <w:p w:rsidR="001F3ABF" w:rsidRPr="00BA44C5" w:rsidRDefault="001F3ABF" w:rsidP="00486807"/>
                    </w:txbxContent>
                  </v:textbox>
                </v:shape>
                <w10:anchorlock/>
              </v:group>
            </w:pict>
          </mc:Fallback>
        </mc:AlternateConten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Рисунок 1 – Схема энергетических состояний двухатомной молекулы</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Е</w:t>
      </w:r>
      <w:r w:rsidRPr="00486807">
        <w:rPr>
          <w:rFonts w:ascii="Times New Roman" w:eastAsia="Times New Roman" w:hAnsi="Times New Roman" w:cs="Times New Roman"/>
          <w:sz w:val="28"/>
          <w:szCs w:val="28"/>
          <w:vertAlign w:val="subscript"/>
          <w:lang w:eastAsia="ru-RU"/>
        </w:rPr>
        <w:t>е</w:t>
      </w:r>
      <w:r w:rsidRPr="00486807">
        <w:rPr>
          <w:rFonts w:ascii="Times New Roman" w:eastAsia="Times New Roman" w:hAnsi="Times New Roman" w:cs="Times New Roman"/>
          <w:sz w:val="28"/>
          <w:szCs w:val="28"/>
          <w:lang w:eastAsia="ru-RU"/>
        </w:rPr>
        <w:t xml:space="preserve"> – различные электронные состояния; Е</w:t>
      </w:r>
      <w:r w:rsidRPr="00486807">
        <w:rPr>
          <w:rFonts w:ascii="Times New Roman" w:eastAsia="Times New Roman" w:hAnsi="Times New Roman" w:cs="Times New Roman"/>
          <w:sz w:val="28"/>
          <w:szCs w:val="28"/>
          <w:vertAlign w:val="subscript"/>
          <w:lang w:val="en-US" w:eastAsia="ru-RU"/>
        </w:rPr>
        <w:t>v</w:t>
      </w:r>
      <w:r w:rsidRPr="00486807">
        <w:rPr>
          <w:rFonts w:ascii="Times New Roman" w:eastAsia="Times New Roman" w:hAnsi="Times New Roman" w:cs="Times New Roman"/>
          <w:sz w:val="28"/>
          <w:szCs w:val="28"/>
          <w:lang w:eastAsia="ru-RU"/>
        </w:rPr>
        <w:t xml:space="preserve"> – различные колебательные состояния; Е</w:t>
      </w:r>
      <w:proofErr w:type="gramStart"/>
      <w:r w:rsidRPr="00486807">
        <w:rPr>
          <w:rFonts w:ascii="Times New Roman" w:eastAsia="Times New Roman" w:hAnsi="Times New Roman" w:cs="Times New Roman"/>
          <w:sz w:val="28"/>
          <w:szCs w:val="28"/>
          <w:vertAlign w:val="subscript"/>
          <w:lang w:val="en-US" w:eastAsia="ru-RU"/>
        </w:rPr>
        <w:t>r</w:t>
      </w:r>
      <w:proofErr w:type="gramEnd"/>
      <w:r w:rsidRPr="00486807">
        <w:rPr>
          <w:rFonts w:ascii="Times New Roman" w:eastAsia="Times New Roman" w:hAnsi="Times New Roman" w:cs="Times New Roman"/>
          <w:sz w:val="28"/>
          <w:szCs w:val="28"/>
          <w:lang w:eastAsia="ru-RU"/>
        </w:rPr>
        <w:t xml:space="preserve"> – различные вращательные состояния; </w:t>
      </w:r>
      <w:proofErr w:type="spellStart"/>
      <w:r w:rsidRPr="00486807">
        <w:rPr>
          <w:rFonts w:ascii="Times New Roman" w:eastAsia="Times New Roman" w:hAnsi="Times New Roman" w:cs="Times New Roman"/>
          <w:sz w:val="28"/>
          <w:szCs w:val="28"/>
          <w:lang w:eastAsia="ru-RU"/>
        </w:rPr>
        <w:t>ν</w:t>
      </w:r>
      <w:r w:rsidRPr="00486807">
        <w:rPr>
          <w:rFonts w:ascii="Times New Roman" w:eastAsia="Times New Roman" w:hAnsi="Times New Roman" w:cs="Times New Roman"/>
          <w:sz w:val="28"/>
          <w:szCs w:val="28"/>
          <w:vertAlign w:val="subscript"/>
          <w:lang w:eastAsia="ru-RU"/>
        </w:rPr>
        <w:t>е</w:t>
      </w:r>
      <w:proofErr w:type="spellEnd"/>
      <w:r w:rsidRPr="00486807">
        <w:rPr>
          <w:rFonts w:ascii="Times New Roman" w:eastAsia="Times New Roman" w:hAnsi="Times New Roman" w:cs="Times New Roman"/>
          <w:sz w:val="28"/>
          <w:szCs w:val="28"/>
          <w:vertAlign w:val="subscript"/>
          <w:lang w:eastAsia="ru-RU"/>
        </w:rPr>
        <w:t>.</w:t>
      </w:r>
      <w:r w:rsidRPr="00486807">
        <w:rPr>
          <w:rFonts w:ascii="Times New Roman" w:eastAsia="Times New Roman" w:hAnsi="Times New Roman" w:cs="Times New Roman"/>
          <w:sz w:val="28"/>
          <w:szCs w:val="28"/>
          <w:vertAlign w:val="subscript"/>
          <w:lang w:val="en-US" w:eastAsia="ru-RU"/>
        </w:rPr>
        <w:t>v</w:t>
      </w:r>
      <w:r w:rsidRPr="00486807">
        <w:rPr>
          <w:rFonts w:ascii="Times New Roman" w:eastAsia="Times New Roman" w:hAnsi="Times New Roman" w:cs="Times New Roman"/>
          <w:sz w:val="28"/>
          <w:szCs w:val="28"/>
          <w:vertAlign w:val="subscript"/>
          <w:lang w:eastAsia="ru-RU"/>
        </w:rPr>
        <w:t>.</w:t>
      </w:r>
      <w:r w:rsidRPr="00486807">
        <w:rPr>
          <w:rFonts w:ascii="Times New Roman" w:eastAsia="Times New Roman" w:hAnsi="Times New Roman" w:cs="Times New Roman"/>
          <w:sz w:val="28"/>
          <w:szCs w:val="28"/>
          <w:vertAlign w:val="subscript"/>
          <w:lang w:val="en-US" w:eastAsia="ru-RU"/>
        </w:rPr>
        <w:t>r</w:t>
      </w:r>
      <w:r w:rsidRPr="00486807">
        <w:rPr>
          <w:rFonts w:ascii="Times New Roman" w:eastAsia="Times New Roman" w:hAnsi="Times New Roman" w:cs="Times New Roman"/>
          <w:sz w:val="28"/>
          <w:szCs w:val="28"/>
          <w:lang w:eastAsia="ru-RU"/>
        </w:rPr>
        <w:t xml:space="preserve"> – переходы, соответствующие электронно-колебательно-вращательному спектру; ν</w:t>
      </w:r>
      <w:r w:rsidRPr="00486807">
        <w:rPr>
          <w:rFonts w:ascii="Times New Roman" w:eastAsia="Times New Roman" w:hAnsi="Times New Roman" w:cs="Times New Roman"/>
          <w:sz w:val="28"/>
          <w:szCs w:val="28"/>
          <w:vertAlign w:val="subscript"/>
          <w:lang w:val="en-US" w:eastAsia="ru-RU"/>
        </w:rPr>
        <w:t>v</w:t>
      </w:r>
      <w:r w:rsidRPr="00486807">
        <w:rPr>
          <w:rFonts w:ascii="Times New Roman" w:eastAsia="Times New Roman" w:hAnsi="Times New Roman" w:cs="Times New Roman"/>
          <w:sz w:val="28"/>
          <w:szCs w:val="28"/>
          <w:vertAlign w:val="subscript"/>
          <w:lang w:eastAsia="ru-RU"/>
        </w:rPr>
        <w:t>.</w:t>
      </w:r>
      <w:r w:rsidRPr="00486807">
        <w:rPr>
          <w:rFonts w:ascii="Times New Roman" w:eastAsia="Times New Roman" w:hAnsi="Times New Roman" w:cs="Times New Roman"/>
          <w:sz w:val="28"/>
          <w:szCs w:val="28"/>
          <w:vertAlign w:val="subscript"/>
          <w:lang w:val="en-US" w:eastAsia="ru-RU"/>
        </w:rPr>
        <w:t>r</w:t>
      </w:r>
      <w:r w:rsidRPr="00486807">
        <w:rPr>
          <w:rFonts w:ascii="Times New Roman" w:eastAsia="Times New Roman" w:hAnsi="Times New Roman" w:cs="Times New Roman"/>
          <w:sz w:val="28"/>
          <w:szCs w:val="28"/>
          <w:lang w:eastAsia="ru-RU"/>
        </w:rPr>
        <w:t xml:space="preserve"> – переходы, соответствующие колебательно-вращательному спектру; ν</w:t>
      </w:r>
      <w:r w:rsidRPr="00486807">
        <w:rPr>
          <w:rFonts w:ascii="Times New Roman" w:eastAsia="Times New Roman" w:hAnsi="Times New Roman" w:cs="Times New Roman"/>
          <w:sz w:val="28"/>
          <w:szCs w:val="28"/>
          <w:vertAlign w:val="subscript"/>
          <w:lang w:val="en-US" w:eastAsia="ru-RU"/>
        </w:rPr>
        <w:t>r</w:t>
      </w:r>
      <w:r w:rsidRPr="00486807">
        <w:rPr>
          <w:rFonts w:ascii="Times New Roman" w:eastAsia="Times New Roman" w:hAnsi="Times New Roman" w:cs="Times New Roman"/>
          <w:sz w:val="28"/>
          <w:szCs w:val="28"/>
          <w:vertAlign w:val="subscript"/>
          <w:lang w:eastAsia="ru-RU"/>
        </w:rPr>
        <w:t xml:space="preserve"> </w:t>
      </w:r>
      <w:r w:rsidRPr="00486807">
        <w:rPr>
          <w:rFonts w:ascii="Times New Roman" w:eastAsia="Times New Roman" w:hAnsi="Times New Roman" w:cs="Times New Roman"/>
          <w:sz w:val="28"/>
          <w:szCs w:val="28"/>
          <w:lang w:eastAsia="ru-RU"/>
        </w:rPr>
        <w:t>– переходы, соответствующие вращательному спектру</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Таким образом, полная энергия молекулы является суммой поступательной, вращательной, колебательной и электронной энергий:</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62AD0">
      <w:pPr>
        <w:spacing w:after="0" w:line="240" w:lineRule="auto"/>
        <w:ind w:firstLine="567"/>
        <w:rPr>
          <w:rFonts w:ascii="Times New Roman" w:eastAsia="Times New Roman" w:hAnsi="Times New Roman" w:cs="Times New Roman"/>
          <w:sz w:val="28"/>
          <w:szCs w:val="28"/>
          <w:lang w:eastAsia="ru-RU"/>
        </w:rPr>
      </w:pPr>
      <w:r w:rsidRPr="00486807">
        <w:rPr>
          <w:rFonts w:ascii="Times New Roman" w:eastAsia="Times New Roman" w:hAnsi="Times New Roman" w:cs="Times New Roman"/>
          <w:i/>
          <w:position w:val="-4"/>
          <w:sz w:val="28"/>
          <w:szCs w:val="28"/>
          <w:lang w:eastAsia="ru-RU"/>
        </w:rPr>
        <w:object w:dxaOrig="240" w:dyaOrig="260">
          <v:shape id="_x0000_i1025" type="#_x0000_t75" style="width:12pt;height:13.5pt" o:ole="" fillcolor="window">
            <v:imagedata r:id="rId35" o:title=""/>
          </v:shape>
          <o:OLEObject Type="Embed" ProgID="Equation.2" ShapeID="_x0000_i1025" DrawAspect="Content" ObjectID="_1601758445" r:id="rId36"/>
        </w:object>
      </w:r>
      <w:r w:rsidRPr="00486807">
        <w:rPr>
          <w:rFonts w:ascii="Times New Roman" w:eastAsia="Times New Roman" w:hAnsi="Times New Roman" w:cs="Times New Roman"/>
          <w:i/>
          <w:sz w:val="28"/>
          <w:szCs w:val="28"/>
          <w:lang w:eastAsia="ru-RU"/>
        </w:rPr>
        <w:t xml:space="preserve">Е = </w:t>
      </w:r>
      <w:r w:rsidRPr="00486807">
        <w:rPr>
          <w:rFonts w:ascii="Times New Roman" w:eastAsia="Times New Roman" w:hAnsi="Times New Roman" w:cs="Times New Roman"/>
          <w:i/>
          <w:sz w:val="28"/>
          <w:szCs w:val="28"/>
          <w:lang w:val="en-US" w:eastAsia="ru-RU"/>
        </w:rPr>
        <w:t>E</w:t>
      </w:r>
      <w:r w:rsidRPr="00486807">
        <w:rPr>
          <w:rFonts w:ascii="Times New Roman" w:eastAsia="Times New Roman" w:hAnsi="Times New Roman" w:cs="Times New Roman"/>
          <w:i/>
          <w:sz w:val="28"/>
          <w:szCs w:val="28"/>
          <w:vertAlign w:val="subscript"/>
          <w:lang w:eastAsia="ru-RU"/>
        </w:rPr>
        <w:t>пост</w:t>
      </w:r>
      <w:r w:rsidRPr="00486807">
        <w:rPr>
          <w:rFonts w:ascii="Times New Roman" w:eastAsia="Times New Roman" w:hAnsi="Times New Roman" w:cs="Times New Roman"/>
          <w:i/>
          <w:sz w:val="28"/>
          <w:szCs w:val="28"/>
          <w:lang w:eastAsia="ru-RU"/>
        </w:rPr>
        <w:t xml:space="preserve"> + </w:t>
      </w:r>
      <w:proofErr w:type="spellStart"/>
      <w:r w:rsidRPr="00486807">
        <w:rPr>
          <w:rFonts w:ascii="Times New Roman" w:eastAsia="Times New Roman" w:hAnsi="Times New Roman" w:cs="Times New Roman"/>
          <w:i/>
          <w:sz w:val="28"/>
          <w:szCs w:val="28"/>
          <w:lang w:eastAsia="ru-RU"/>
        </w:rPr>
        <w:t>Е</w:t>
      </w:r>
      <w:r w:rsidRPr="00486807">
        <w:rPr>
          <w:rFonts w:ascii="Times New Roman" w:eastAsia="Times New Roman" w:hAnsi="Times New Roman" w:cs="Times New Roman"/>
          <w:i/>
          <w:sz w:val="28"/>
          <w:szCs w:val="28"/>
          <w:vertAlign w:val="subscript"/>
          <w:lang w:eastAsia="ru-RU"/>
        </w:rPr>
        <w:t>эл</w:t>
      </w:r>
      <w:proofErr w:type="spellEnd"/>
      <w:r w:rsidRPr="00486807">
        <w:rPr>
          <w:rFonts w:ascii="Times New Roman" w:eastAsia="Times New Roman" w:hAnsi="Times New Roman" w:cs="Times New Roman"/>
          <w:i/>
          <w:sz w:val="28"/>
          <w:szCs w:val="28"/>
          <w:vertAlign w:val="subscript"/>
          <w:lang w:eastAsia="ru-RU"/>
        </w:rPr>
        <w:t xml:space="preserve"> </w:t>
      </w:r>
      <w:r w:rsidRPr="00486807">
        <w:rPr>
          <w:rFonts w:ascii="Times New Roman" w:eastAsia="Times New Roman" w:hAnsi="Times New Roman" w:cs="Times New Roman"/>
          <w:i/>
          <w:sz w:val="28"/>
          <w:szCs w:val="28"/>
          <w:lang w:eastAsia="ru-RU"/>
        </w:rPr>
        <w:t xml:space="preserve">+ </w:t>
      </w:r>
      <w:proofErr w:type="spellStart"/>
      <w:r w:rsidRPr="00486807">
        <w:rPr>
          <w:rFonts w:ascii="Times New Roman" w:eastAsia="Times New Roman" w:hAnsi="Times New Roman" w:cs="Times New Roman"/>
          <w:i/>
          <w:sz w:val="28"/>
          <w:szCs w:val="28"/>
          <w:lang w:eastAsia="ru-RU"/>
        </w:rPr>
        <w:t>Е</w:t>
      </w:r>
      <w:r w:rsidRPr="00486807">
        <w:rPr>
          <w:rFonts w:ascii="Times New Roman" w:eastAsia="Times New Roman" w:hAnsi="Times New Roman" w:cs="Times New Roman"/>
          <w:i/>
          <w:sz w:val="28"/>
          <w:szCs w:val="28"/>
          <w:vertAlign w:val="subscript"/>
          <w:lang w:eastAsia="ru-RU"/>
        </w:rPr>
        <w:t>кол</w:t>
      </w:r>
      <w:proofErr w:type="spellEnd"/>
      <w:r w:rsidRPr="00486807">
        <w:rPr>
          <w:rFonts w:ascii="Times New Roman" w:eastAsia="Times New Roman" w:hAnsi="Times New Roman" w:cs="Times New Roman"/>
          <w:i/>
          <w:sz w:val="28"/>
          <w:szCs w:val="28"/>
          <w:vertAlign w:val="subscript"/>
          <w:lang w:eastAsia="ru-RU"/>
        </w:rPr>
        <w:t xml:space="preserve"> </w:t>
      </w:r>
      <w:r w:rsidRPr="00486807">
        <w:rPr>
          <w:rFonts w:ascii="Times New Roman" w:eastAsia="Times New Roman" w:hAnsi="Times New Roman" w:cs="Times New Roman"/>
          <w:i/>
          <w:sz w:val="28"/>
          <w:szCs w:val="28"/>
          <w:lang w:eastAsia="ru-RU"/>
        </w:rPr>
        <w:t xml:space="preserve">+ </w:t>
      </w:r>
      <w:proofErr w:type="spellStart"/>
      <w:proofErr w:type="gramStart"/>
      <w:r w:rsidRPr="00486807">
        <w:rPr>
          <w:rFonts w:ascii="Times New Roman" w:eastAsia="Times New Roman" w:hAnsi="Times New Roman" w:cs="Times New Roman"/>
          <w:i/>
          <w:sz w:val="28"/>
          <w:szCs w:val="28"/>
          <w:lang w:eastAsia="ru-RU"/>
        </w:rPr>
        <w:t>Е</w:t>
      </w:r>
      <w:r w:rsidRPr="00486807">
        <w:rPr>
          <w:rFonts w:ascii="Times New Roman" w:eastAsia="Times New Roman" w:hAnsi="Times New Roman" w:cs="Times New Roman"/>
          <w:i/>
          <w:sz w:val="28"/>
          <w:szCs w:val="28"/>
          <w:vertAlign w:val="subscript"/>
          <w:lang w:eastAsia="ru-RU"/>
        </w:rPr>
        <w:t>вр</w:t>
      </w:r>
      <w:proofErr w:type="spellEnd"/>
      <w:proofErr w:type="gramEnd"/>
      <w:r w:rsidRPr="00486807">
        <w:rPr>
          <w:rFonts w:ascii="Times New Roman" w:eastAsia="Times New Roman" w:hAnsi="Times New Roman" w:cs="Times New Roman"/>
          <w:i/>
          <w:sz w:val="28"/>
          <w:szCs w:val="28"/>
          <w:vertAlign w:val="subscript"/>
          <w:lang w:eastAsia="ru-RU"/>
        </w:rPr>
        <w:t xml:space="preserve"> </w:t>
      </w:r>
      <w:r w:rsidRPr="00486807">
        <w:rPr>
          <w:rFonts w:ascii="Times New Roman" w:eastAsia="Times New Roman" w:hAnsi="Times New Roman" w:cs="Times New Roman"/>
          <w:sz w:val="28"/>
          <w:szCs w:val="28"/>
          <w:lang w:eastAsia="ru-RU"/>
        </w:rPr>
        <w:t xml:space="preserve">                                                                        (3)</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Поступательная энергия мало влияет на молекулярные спектры. Относительные энергии трех различных молекулярных состояний для двухатомной молекулы представлены на рисунке 1. Разница между вращательными уровнями составляет сотые доли эВ, между колебательными уровнями - десятые доли эВ и между электронными уровнями - единицы эВ. </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r>
      <w:proofErr w:type="gramStart"/>
      <w:r w:rsidRPr="00486807">
        <w:rPr>
          <w:rFonts w:ascii="Times New Roman" w:eastAsia="Times New Roman" w:hAnsi="Times New Roman" w:cs="Times New Roman"/>
          <w:sz w:val="28"/>
          <w:szCs w:val="28"/>
          <w:lang w:eastAsia="ru-RU"/>
        </w:rPr>
        <w:t xml:space="preserve">Молекула, состоящая из </w:t>
      </w:r>
      <w:r w:rsidRPr="00486807">
        <w:rPr>
          <w:rFonts w:ascii="Times New Roman" w:eastAsia="Times New Roman" w:hAnsi="Times New Roman" w:cs="Times New Roman"/>
          <w:i/>
          <w:sz w:val="28"/>
          <w:szCs w:val="28"/>
          <w:lang w:val="en-US" w:eastAsia="ru-RU"/>
        </w:rPr>
        <w:t>n</w:t>
      </w:r>
      <w:r w:rsidRPr="00486807">
        <w:rPr>
          <w:rFonts w:ascii="Times New Roman" w:eastAsia="Times New Roman" w:hAnsi="Times New Roman" w:cs="Times New Roman"/>
          <w:i/>
          <w:sz w:val="28"/>
          <w:szCs w:val="28"/>
          <w:lang w:eastAsia="ru-RU"/>
        </w:rPr>
        <w:t xml:space="preserve"> </w:t>
      </w:r>
      <w:r w:rsidRPr="00486807">
        <w:rPr>
          <w:rFonts w:ascii="Times New Roman" w:eastAsia="Times New Roman" w:hAnsi="Times New Roman" w:cs="Times New Roman"/>
          <w:sz w:val="28"/>
          <w:szCs w:val="28"/>
          <w:lang w:eastAsia="ru-RU"/>
        </w:rPr>
        <w:t>атомов, имеет 3</w:t>
      </w:r>
      <w:r w:rsidRPr="00486807">
        <w:rPr>
          <w:rFonts w:ascii="Times New Roman" w:eastAsia="Times New Roman" w:hAnsi="Times New Roman" w:cs="Times New Roman"/>
          <w:i/>
          <w:sz w:val="28"/>
          <w:szCs w:val="28"/>
          <w:lang w:val="en-US" w:eastAsia="ru-RU"/>
        </w:rPr>
        <w:t>n</w:t>
      </w:r>
      <w:r w:rsidRPr="00486807">
        <w:rPr>
          <w:rFonts w:ascii="Times New Roman" w:eastAsia="Times New Roman" w:hAnsi="Times New Roman" w:cs="Times New Roman"/>
          <w:i/>
          <w:sz w:val="28"/>
          <w:szCs w:val="28"/>
          <w:lang w:eastAsia="ru-RU"/>
        </w:rPr>
        <w:t xml:space="preserve"> </w:t>
      </w:r>
      <w:r w:rsidRPr="00486807">
        <w:rPr>
          <w:rFonts w:ascii="Times New Roman" w:eastAsia="Times New Roman" w:hAnsi="Times New Roman" w:cs="Times New Roman"/>
          <w:sz w:val="28"/>
          <w:szCs w:val="28"/>
          <w:lang w:eastAsia="ru-RU"/>
        </w:rPr>
        <w:t>степеней свободы, три из которых относятся к поступательному, три к вращательному (две – в случае линейных молекул), а остальные 3</w:t>
      </w:r>
      <w:r w:rsidRPr="00486807">
        <w:rPr>
          <w:rFonts w:ascii="Times New Roman" w:eastAsia="Times New Roman" w:hAnsi="Times New Roman" w:cs="Times New Roman"/>
          <w:i/>
          <w:sz w:val="28"/>
          <w:szCs w:val="28"/>
          <w:lang w:val="en-US" w:eastAsia="ru-RU"/>
        </w:rPr>
        <w:t>n</w:t>
      </w:r>
      <w:r w:rsidRPr="00486807">
        <w:rPr>
          <w:rFonts w:ascii="Times New Roman" w:eastAsia="Times New Roman" w:hAnsi="Times New Roman" w:cs="Times New Roman"/>
          <w:i/>
          <w:sz w:val="28"/>
          <w:szCs w:val="28"/>
          <w:lang w:eastAsia="ru-RU"/>
        </w:rPr>
        <w:t xml:space="preserve"> </w:t>
      </w:r>
      <w:r w:rsidRPr="00486807">
        <w:rPr>
          <w:rFonts w:ascii="Times New Roman" w:eastAsia="Times New Roman" w:hAnsi="Times New Roman" w:cs="Times New Roman"/>
          <w:sz w:val="28"/>
          <w:szCs w:val="28"/>
          <w:lang w:eastAsia="ru-RU"/>
        </w:rPr>
        <w:t>– 6 (или 3</w:t>
      </w:r>
      <w:r w:rsidRPr="00486807">
        <w:rPr>
          <w:rFonts w:ascii="Times New Roman" w:eastAsia="Times New Roman" w:hAnsi="Times New Roman" w:cs="Times New Roman"/>
          <w:i/>
          <w:sz w:val="28"/>
          <w:szCs w:val="28"/>
          <w:lang w:val="en-US" w:eastAsia="ru-RU"/>
        </w:rPr>
        <w:t>n</w:t>
      </w:r>
      <w:r w:rsidRPr="00486807">
        <w:rPr>
          <w:rFonts w:ascii="Times New Roman" w:eastAsia="Times New Roman" w:hAnsi="Times New Roman" w:cs="Times New Roman"/>
          <w:i/>
          <w:sz w:val="28"/>
          <w:szCs w:val="28"/>
          <w:lang w:eastAsia="ru-RU"/>
        </w:rPr>
        <w:t xml:space="preserve"> </w:t>
      </w:r>
      <w:r w:rsidRPr="00486807">
        <w:rPr>
          <w:rFonts w:ascii="Times New Roman" w:eastAsia="Times New Roman" w:hAnsi="Times New Roman" w:cs="Times New Roman"/>
          <w:sz w:val="28"/>
          <w:szCs w:val="28"/>
          <w:lang w:eastAsia="ru-RU"/>
        </w:rPr>
        <w:t xml:space="preserve">– 5 в линейных молекулах) – к колебательному движению. </w:t>
      </w:r>
      <w:proofErr w:type="gramEnd"/>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Колебательные движения в молекуле называются нормальными (собственными или фундаментальными) колебаниями или нормальными модами. Эти колебания совершаются при отсутствии внешнего воздействия за счёт первоначально накопленной энергии (вследствие наличия начального смещения или начальной скорости). Они представляют собой независимые повторяющиеся смещения атомов, при которых положение центра масс не меняется, причем все атомы колеблются в фазе с одной и той же частотой. </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Нормальные колебания совершаются с некоторой частотой </w:t>
      </w:r>
      <w:r w:rsidRPr="00486807">
        <w:rPr>
          <w:rFonts w:ascii="Times New Roman" w:eastAsia="Times New Roman" w:hAnsi="Times New Roman" w:cs="Times New Roman"/>
          <w:i/>
          <w:sz w:val="28"/>
          <w:szCs w:val="28"/>
          <w:lang w:eastAsia="ru-RU"/>
        </w:rPr>
        <w:sym w:font="Symbol" w:char="F06E"/>
      </w:r>
      <w:r w:rsidRPr="00486807">
        <w:rPr>
          <w:rFonts w:ascii="Times New Roman" w:eastAsia="Times New Roman" w:hAnsi="Times New Roman" w:cs="Times New Roman"/>
          <w:sz w:val="28"/>
          <w:szCs w:val="28"/>
          <w:lang w:eastAsia="ru-RU"/>
        </w:rPr>
        <w:t>,</w:t>
      </w:r>
      <w:r w:rsidRPr="00486807">
        <w:rPr>
          <w:rFonts w:ascii="Times New Roman" w:eastAsia="Times New Roman" w:hAnsi="Times New Roman" w:cs="Times New Roman"/>
          <w:i/>
          <w:sz w:val="28"/>
          <w:szCs w:val="28"/>
          <w:lang w:eastAsia="ru-RU"/>
        </w:rPr>
        <w:t xml:space="preserve"> </w:t>
      </w:r>
      <w:r w:rsidRPr="00486807">
        <w:rPr>
          <w:rFonts w:ascii="Times New Roman" w:eastAsia="Times New Roman" w:hAnsi="Times New Roman" w:cs="Times New Roman"/>
          <w:sz w:val="28"/>
          <w:szCs w:val="28"/>
          <w:lang w:eastAsia="ru-RU"/>
        </w:rPr>
        <w:t>определяемой массами обоих атомов и упругими силами связей:</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62AD0">
      <w:pPr>
        <w:spacing w:after="0" w:line="240" w:lineRule="auto"/>
        <w:ind w:firstLine="567"/>
        <w:rPr>
          <w:rFonts w:ascii="Times New Roman" w:eastAsia="Times New Roman" w:hAnsi="Times New Roman" w:cs="Times New Roman"/>
          <w:sz w:val="28"/>
          <w:szCs w:val="28"/>
          <w:lang w:eastAsia="ru-RU"/>
        </w:rPr>
      </w:pPr>
      <w:r w:rsidRPr="00486807">
        <w:rPr>
          <w:rFonts w:ascii="Times New Roman" w:eastAsia="Times New Roman" w:hAnsi="Times New Roman" w:cs="Times New Roman"/>
          <w:position w:val="-30"/>
          <w:sz w:val="28"/>
          <w:szCs w:val="28"/>
          <w:lang w:eastAsia="ru-RU"/>
        </w:rPr>
        <w:object w:dxaOrig="2360" w:dyaOrig="780">
          <v:shape id="_x0000_i1026" type="#_x0000_t75" style="width:117.75pt;height:39pt" o:ole="">
            <v:imagedata r:id="rId37" o:title=""/>
          </v:shape>
          <o:OLEObject Type="Embed" ProgID="Equation.3" ShapeID="_x0000_i1026" DrawAspect="Content" ObjectID="_1601758446" r:id="rId38"/>
        </w:object>
      </w:r>
      <w:r w:rsidRPr="00486807">
        <w:rPr>
          <w:rFonts w:ascii="Times New Roman" w:eastAsia="Times New Roman" w:hAnsi="Times New Roman" w:cs="Times New Roman"/>
          <w:sz w:val="28"/>
          <w:szCs w:val="28"/>
          <w:lang w:eastAsia="ru-RU"/>
        </w:rPr>
        <w:t>,                                                                                     (4)</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где </w:t>
      </w:r>
      <w:proofErr w:type="gramStart"/>
      <w:r w:rsidRPr="00486807">
        <w:rPr>
          <w:rFonts w:ascii="Times New Roman" w:eastAsia="Times New Roman" w:hAnsi="Times New Roman" w:cs="Times New Roman"/>
          <w:i/>
          <w:sz w:val="28"/>
          <w:szCs w:val="28"/>
          <w:lang w:eastAsia="ru-RU"/>
        </w:rPr>
        <w:t>с</w:t>
      </w:r>
      <w:proofErr w:type="gramEnd"/>
      <w:r w:rsidRPr="00486807">
        <w:rPr>
          <w:rFonts w:ascii="Times New Roman" w:eastAsia="Times New Roman" w:hAnsi="Times New Roman" w:cs="Times New Roman"/>
          <w:sz w:val="28"/>
          <w:szCs w:val="28"/>
          <w:lang w:eastAsia="ru-RU"/>
        </w:rPr>
        <w:t xml:space="preserve"> – скорость света; </w:t>
      </w:r>
      <w:r w:rsidRPr="00486807">
        <w:rPr>
          <w:rFonts w:ascii="Times New Roman" w:eastAsia="Times New Roman" w:hAnsi="Times New Roman" w:cs="Times New Roman"/>
          <w:i/>
          <w:iCs/>
          <w:sz w:val="28"/>
          <w:szCs w:val="28"/>
          <w:lang w:val="en-US" w:eastAsia="ru-RU"/>
        </w:rPr>
        <w:sym w:font="Symbol" w:char="F06B"/>
      </w:r>
      <w:r w:rsidRPr="00486807">
        <w:rPr>
          <w:rFonts w:ascii="Times New Roman" w:eastAsia="Times New Roman" w:hAnsi="Times New Roman" w:cs="Times New Roman"/>
          <w:sz w:val="28"/>
          <w:szCs w:val="28"/>
          <w:lang w:eastAsia="ru-RU"/>
        </w:rPr>
        <w:t xml:space="preserve"> - силовая постоянная (сила связи или порядок связи, соответствующая упругой постоянной Гука); </w:t>
      </w:r>
      <w:r w:rsidRPr="00486807">
        <w:rPr>
          <w:rFonts w:ascii="Times New Roman" w:eastAsia="Times New Roman" w:hAnsi="Times New Roman" w:cs="Times New Roman"/>
          <w:i/>
          <w:sz w:val="28"/>
          <w:szCs w:val="28"/>
          <w:lang w:val="en-US" w:eastAsia="ru-RU"/>
        </w:rPr>
        <w:t>m</w:t>
      </w:r>
      <w:r w:rsidRPr="00486807">
        <w:rPr>
          <w:rFonts w:ascii="Times New Roman" w:eastAsia="Times New Roman" w:hAnsi="Times New Roman" w:cs="Times New Roman"/>
          <w:sz w:val="28"/>
          <w:szCs w:val="28"/>
          <w:lang w:eastAsia="ru-RU"/>
        </w:rPr>
        <w:t xml:space="preserve"> и </w:t>
      </w:r>
      <w:r w:rsidRPr="00486807">
        <w:rPr>
          <w:rFonts w:ascii="Times New Roman" w:eastAsia="Times New Roman" w:hAnsi="Times New Roman" w:cs="Times New Roman"/>
          <w:i/>
          <w:sz w:val="28"/>
          <w:szCs w:val="28"/>
          <w:lang w:val="en-US" w:eastAsia="ru-RU"/>
        </w:rPr>
        <w:t>M</w:t>
      </w:r>
      <w:r w:rsidRPr="00486807">
        <w:rPr>
          <w:rFonts w:ascii="Times New Roman" w:eastAsia="Times New Roman" w:hAnsi="Times New Roman" w:cs="Times New Roman"/>
          <w:sz w:val="28"/>
          <w:szCs w:val="28"/>
          <w:lang w:eastAsia="ru-RU"/>
        </w:rPr>
        <w:t xml:space="preserve"> – массы атомов.</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Амплитуда колебаний увеличивается при поглощении молекулой энергии. ИК-излучение, вследствие малой энергоемкости, не затрагивает электроны в молекуле, поэтому с </w:t>
      </w:r>
      <w:proofErr w:type="gramStart"/>
      <w:r w:rsidRPr="00486807">
        <w:rPr>
          <w:rFonts w:ascii="Times New Roman" w:eastAsia="Times New Roman" w:hAnsi="Times New Roman" w:cs="Times New Roman"/>
          <w:sz w:val="28"/>
          <w:szCs w:val="28"/>
          <w:lang w:eastAsia="ru-RU"/>
        </w:rPr>
        <w:t>ИК–спектроскопией</w:t>
      </w:r>
      <w:proofErr w:type="gramEnd"/>
      <w:r w:rsidRPr="00486807">
        <w:rPr>
          <w:rFonts w:ascii="Times New Roman" w:eastAsia="Times New Roman" w:hAnsi="Times New Roman" w:cs="Times New Roman"/>
          <w:sz w:val="28"/>
          <w:szCs w:val="28"/>
          <w:lang w:eastAsia="ru-RU"/>
        </w:rPr>
        <w:t xml:space="preserve"> напрямую связаны случаи вращательного и колебательного движения. Причем чисто колебательных спектров не существует, так как молекулы в основном и возбужденном колебательном состояниях распределены по ряду вращательных состояний, и при переходе молекулы из одного колебательного состояния в другое одновременно происходит изменение их вращательных состояний. Поэтому при рассмотрении колебательных переходов необходимо учитывать вращательные состояния.</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Способность вещества поглощать энергию </w:t>
      </w:r>
      <w:proofErr w:type="gramStart"/>
      <w:r w:rsidRPr="00486807">
        <w:rPr>
          <w:rFonts w:ascii="Times New Roman" w:eastAsia="Times New Roman" w:hAnsi="Times New Roman" w:cs="Times New Roman"/>
          <w:sz w:val="28"/>
          <w:szCs w:val="28"/>
          <w:lang w:eastAsia="ru-RU"/>
        </w:rPr>
        <w:t>ИК-излучения</w:t>
      </w:r>
      <w:proofErr w:type="gramEnd"/>
      <w:r w:rsidRPr="00486807">
        <w:rPr>
          <w:rFonts w:ascii="Times New Roman" w:eastAsia="Times New Roman" w:hAnsi="Times New Roman" w:cs="Times New Roman"/>
          <w:sz w:val="28"/>
          <w:szCs w:val="28"/>
          <w:lang w:eastAsia="ru-RU"/>
        </w:rPr>
        <w:t xml:space="preserve"> зависит от суммарного изменения дипольного момента молекулы при вращении и колебании, т.е. поглощать ИК-излучение может лишь молекула, обладающая электрическим дипольным моментом, величина или направление которого изменяется в процессе колебания и вращения. Дипольный момент означает несовпадение центров тяжести положительных и отрицательных зарядов в молекуле, т. е. электрическую асимметрию молекулы. </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lastRenderedPageBreak/>
        <w:tab/>
        <w:t xml:space="preserve">Таким образом, не все молекулы способны поглощать инфракрасное излучение. Молекулы, имеющие центр симметрии, например, молекулы типа </w:t>
      </w:r>
      <w:r w:rsidRPr="00486807">
        <w:rPr>
          <w:rFonts w:ascii="Times New Roman" w:eastAsia="Times New Roman" w:hAnsi="Times New Roman" w:cs="Times New Roman"/>
          <w:i/>
          <w:sz w:val="28"/>
          <w:szCs w:val="28"/>
          <w:lang w:val="en-US" w:eastAsia="ru-RU"/>
        </w:rPr>
        <w:t>H</w:t>
      </w:r>
      <w:r w:rsidRPr="00486807">
        <w:rPr>
          <w:rFonts w:ascii="Times New Roman" w:eastAsia="Times New Roman" w:hAnsi="Times New Roman" w:cs="Times New Roman"/>
          <w:i/>
          <w:sz w:val="28"/>
          <w:szCs w:val="28"/>
          <w:vertAlign w:val="subscript"/>
          <w:lang w:eastAsia="ru-RU"/>
        </w:rPr>
        <w:t>2</w:t>
      </w:r>
      <w:r w:rsidRPr="00486807">
        <w:rPr>
          <w:rFonts w:ascii="Times New Roman" w:eastAsia="Times New Roman" w:hAnsi="Times New Roman" w:cs="Times New Roman"/>
          <w:sz w:val="28"/>
          <w:szCs w:val="28"/>
          <w:lang w:eastAsia="ru-RU"/>
        </w:rPr>
        <w:t xml:space="preserve">, </w:t>
      </w:r>
      <w:r w:rsidRPr="00486807">
        <w:rPr>
          <w:rFonts w:ascii="Times New Roman" w:eastAsia="Times New Roman" w:hAnsi="Times New Roman" w:cs="Times New Roman"/>
          <w:i/>
          <w:sz w:val="28"/>
          <w:szCs w:val="28"/>
          <w:lang w:val="en-US" w:eastAsia="ru-RU"/>
        </w:rPr>
        <w:t>Cl</w:t>
      </w:r>
      <w:r w:rsidRPr="00486807">
        <w:rPr>
          <w:rFonts w:ascii="Times New Roman" w:eastAsia="Times New Roman" w:hAnsi="Times New Roman" w:cs="Times New Roman"/>
          <w:i/>
          <w:sz w:val="28"/>
          <w:szCs w:val="28"/>
          <w:vertAlign w:val="subscript"/>
          <w:lang w:eastAsia="ru-RU"/>
        </w:rPr>
        <w:t>2</w:t>
      </w:r>
      <w:r w:rsidRPr="00486807">
        <w:rPr>
          <w:rFonts w:ascii="Times New Roman" w:eastAsia="Times New Roman" w:hAnsi="Times New Roman" w:cs="Times New Roman"/>
          <w:sz w:val="28"/>
          <w:szCs w:val="28"/>
          <w:lang w:eastAsia="ru-RU"/>
        </w:rPr>
        <w:t xml:space="preserve">, </w:t>
      </w:r>
      <w:r w:rsidRPr="00486807">
        <w:rPr>
          <w:rFonts w:ascii="Times New Roman" w:eastAsia="Times New Roman" w:hAnsi="Times New Roman" w:cs="Times New Roman"/>
          <w:i/>
          <w:sz w:val="28"/>
          <w:szCs w:val="28"/>
          <w:lang w:val="en-US" w:eastAsia="ru-RU"/>
        </w:rPr>
        <w:t>O</w:t>
      </w:r>
      <w:r w:rsidRPr="00486807">
        <w:rPr>
          <w:rFonts w:ascii="Times New Roman" w:eastAsia="Times New Roman" w:hAnsi="Times New Roman" w:cs="Times New Roman"/>
          <w:i/>
          <w:sz w:val="28"/>
          <w:szCs w:val="28"/>
          <w:vertAlign w:val="subscript"/>
          <w:lang w:eastAsia="ru-RU"/>
        </w:rPr>
        <w:t>2</w:t>
      </w:r>
      <w:r w:rsidRPr="00486807">
        <w:rPr>
          <w:rFonts w:ascii="Times New Roman" w:eastAsia="Times New Roman" w:hAnsi="Times New Roman" w:cs="Times New Roman"/>
          <w:sz w:val="28"/>
          <w:szCs w:val="28"/>
          <w:lang w:eastAsia="ru-RU"/>
        </w:rPr>
        <w:t xml:space="preserve"> и им подобные, лишены дипольного момента и не приобретают его в процессе колебания и, следовательно, в инфракрасном спектре не активны.</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Энергетические уровни молекулы строго квантованы (т.е. имеют определенные дискретные значения, соответствующие устойчивым (стационарным) состояниям системы) и поэтому молекула поглощает только те частоты </w:t>
      </w:r>
      <w:proofErr w:type="gramStart"/>
      <w:r w:rsidRPr="00486807">
        <w:rPr>
          <w:rFonts w:ascii="Times New Roman" w:eastAsia="Calibri" w:hAnsi="Times New Roman" w:cs="Times New Roman"/>
          <w:sz w:val="28"/>
          <w:szCs w:val="28"/>
        </w:rPr>
        <w:t>ИК-излучения</w:t>
      </w:r>
      <w:proofErr w:type="gramEnd"/>
      <w:r w:rsidRPr="00486807">
        <w:rPr>
          <w:rFonts w:ascii="Times New Roman" w:eastAsia="Calibri" w:hAnsi="Times New Roman" w:cs="Times New Roman"/>
          <w:sz w:val="28"/>
          <w:szCs w:val="28"/>
        </w:rPr>
        <w:t>, энергия которых соответствует разностям между двумя уровнями энергии связи. Следовательно, возрастание амплитуды колебания происходит не постепенно, а скачкообразно. Разность энергий состояний, между которыми происходит переход, равна согласно соотношению Бора</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62AD0">
      <w:pPr>
        <w:spacing w:after="0" w:line="240" w:lineRule="auto"/>
        <w:ind w:firstLine="567"/>
        <w:rPr>
          <w:rFonts w:ascii="Times New Roman" w:eastAsia="Calibri" w:hAnsi="Times New Roman" w:cs="Times New Roman"/>
          <w:sz w:val="28"/>
          <w:szCs w:val="28"/>
        </w:rPr>
      </w:pPr>
      <w:r w:rsidRPr="00486807">
        <w:rPr>
          <w:rFonts w:ascii="Times New Roman" w:eastAsia="Calibri" w:hAnsi="Times New Roman" w:cs="Times New Roman"/>
          <w:i/>
          <w:position w:val="-4"/>
          <w:sz w:val="28"/>
          <w:szCs w:val="28"/>
          <w:lang w:val="en-US"/>
        </w:rPr>
        <w:object w:dxaOrig="240" w:dyaOrig="260">
          <v:shape id="_x0000_i1027" type="#_x0000_t75" style="width:12pt;height:13.5pt" o:ole="" fillcolor="window">
            <v:imagedata r:id="rId35" o:title=""/>
          </v:shape>
          <o:OLEObject Type="Embed" ProgID="Equation.2" ShapeID="_x0000_i1027" DrawAspect="Content" ObjectID="_1601758447" r:id="rId39"/>
        </w:object>
      </w:r>
      <w:r w:rsidRPr="00486807">
        <w:rPr>
          <w:rFonts w:ascii="Times New Roman" w:eastAsia="Calibri" w:hAnsi="Times New Roman" w:cs="Times New Roman"/>
          <w:i/>
          <w:sz w:val="28"/>
          <w:szCs w:val="28"/>
        </w:rPr>
        <w:t>Е=Е</w:t>
      </w:r>
      <w:r w:rsidRPr="00486807">
        <w:rPr>
          <w:rFonts w:ascii="Times New Roman" w:eastAsia="Calibri" w:hAnsi="Times New Roman" w:cs="Times New Roman"/>
          <w:i/>
          <w:sz w:val="28"/>
          <w:szCs w:val="28"/>
          <w:vertAlign w:val="subscript"/>
        </w:rPr>
        <w:t>2</w:t>
      </w:r>
      <w:r w:rsidRPr="00486807">
        <w:rPr>
          <w:rFonts w:ascii="Times New Roman" w:eastAsia="Calibri" w:hAnsi="Times New Roman" w:cs="Times New Roman"/>
          <w:i/>
          <w:sz w:val="28"/>
          <w:szCs w:val="28"/>
        </w:rPr>
        <w:t>-Е</w:t>
      </w:r>
      <w:r w:rsidRPr="00486807">
        <w:rPr>
          <w:rFonts w:ascii="Times New Roman" w:eastAsia="Calibri" w:hAnsi="Times New Roman" w:cs="Times New Roman"/>
          <w:i/>
          <w:sz w:val="28"/>
          <w:szCs w:val="28"/>
          <w:vertAlign w:val="subscript"/>
        </w:rPr>
        <w:t xml:space="preserve">1 </w:t>
      </w:r>
      <w:r w:rsidRPr="00486807">
        <w:rPr>
          <w:rFonts w:ascii="Times New Roman" w:eastAsia="Calibri" w:hAnsi="Times New Roman" w:cs="Times New Roman"/>
          <w:i/>
          <w:sz w:val="28"/>
          <w:szCs w:val="28"/>
        </w:rPr>
        <w:t xml:space="preserve">= </w:t>
      </w:r>
      <w:r w:rsidRPr="00486807">
        <w:rPr>
          <w:rFonts w:ascii="Times New Roman" w:eastAsia="Calibri" w:hAnsi="Times New Roman" w:cs="Times New Roman"/>
          <w:i/>
          <w:sz w:val="28"/>
          <w:szCs w:val="28"/>
          <w:lang w:val="en-US"/>
        </w:rPr>
        <w:t>h</w:t>
      </w:r>
      <w:r w:rsidRPr="00486807">
        <w:rPr>
          <w:rFonts w:ascii="Times New Roman" w:eastAsia="Calibri" w:hAnsi="Times New Roman" w:cs="Times New Roman"/>
          <w:i/>
          <w:sz w:val="28"/>
          <w:szCs w:val="28"/>
        </w:rPr>
        <w:sym w:font="Symbol" w:char="F06E"/>
      </w:r>
      <w:r w:rsidRPr="00486807">
        <w:rPr>
          <w:rFonts w:ascii="Times New Roman" w:eastAsia="Calibri" w:hAnsi="Times New Roman" w:cs="Times New Roman"/>
          <w:i/>
          <w:sz w:val="28"/>
          <w:szCs w:val="28"/>
        </w:rPr>
        <w:t xml:space="preserve"> =</w:t>
      </w:r>
      <w:proofErr w:type="gramStart"/>
      <w:r w:rsidRPr="00486807">
        <w:rPr>
          <w:rFonts w:ascii="Times New Roman" w:eastAsia="Calibri" w:hAnsi="Times New Roman" w:cs="Times New Roman"/>
          <w:i/>
          <w:sz w:val="28"/>
          <w:szCs w:val="28"/>
          <w:lang w:val="en-US"/>
        </w:rPr>
        <w:t>h</w:t>
      </w:r>
      <w:proofErr w:type="gramEnd"/>
      <w:r w:rsidRPr="00486807">
        <w:rPr>
          <w:rFonts w:ascii="Times New Roman" w:eastAsia="Calibri" w:hAnsi="Times New Roman" w:cs="Times New Roman"/>
          <w:i/>
          <w:sz w:val="28"/>
          <w:szCs w:val="28"/>
        </w:rPr>
        <w:t>с</w:t>
      </w:r>
      <w:r w:rsidRPr="00486807">
        <w:rPr>
          <w:rFonts w:ascii="Times New Roman" w:eastAsia="Calibri" w:hAnsi="Times New Roman" w:cs="Times New Roman"/>
          <w:i/>
          <w:sz w:val="28"/>
          <w:szCs w:val="28"/>
          <w:lang w:val="en-US"/>
        </w:rPr>
        <w:sym w:font="Symbol" w:char="F077"/>
      </w:r>
      <w:r w:rsidRPr="00486807">
        <w:rPr>
          <w:rFonts w:ascii="Times New Roman" w:eastAsia="Calibri" w:hAnsi="Times New Roman" w:cs="Times New Roman"/>
          <w:i/>
          <w:sz w:val="28"/>
          <w:szCs w:val="28"/>
        </w:rPr>
        <w:t xml:space="preserve">  </w:t>
      </w:r>
      <w:r w:rsidRPr="00486807">
        <w:rPr>
          <w:rFonts w:ascii="Times New Roman" w:eastAsia="Calibri" w:hAnsi="Times New Roman" w:cs="Times New Roman"/>
          <w:sz w:val="28"/>
          <w:szCs w:val="28"/>
        </w:rPr>
        <w:t xml:space="preserve">                                                                                  (5)</w:t>
      </w:r>
    </w:p>
    <w:p w:rsidR="00486807" w:rsidRPr="00486807" w:rsidRDefault="00486807" w:rsidP="00486807">
      <w:pPr>
        <w:spacing w:after="0" w:line="240" w:lineRule="auto"/>
        <w:jc w:val="center"/>
        <w:rPr>
          <w:rFonts w:ascii="Times New Roman" w:eastAsia="Calibri" w:hAnsi="Times New Roman" w:cs="Times New Roman"/>
          <w:sz w:val="28"/>
          <w:szCs w:val="28"/>
        </w:rPr>
      </w:pPr>
    </w:p>
    <w:p w:rsidR="00486807" w:rsidRPr="00486807" w:rsidRDefault="00486807" w:rsidP="00462AD0">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где </w:t>
      </w:r>
      <w:r w:rsidRPr="00486807">
        <w:rPr>
          <w:rFonts w:ascii="Times New Roman" w:eastAsia="Calibri" w:hAnsi="Times New Roman" w:cs="Times New Roman"/>
          <w:i/>
          <w:sz w:val="28"/>
          <w:szCs w:val="28"/>
          <w:lang w:val="en-US"/>
        </w:rPr>
        <w:t>h</w:t>
      </w:r>
      <w:r w:rsidRPr="00486807">
        <w:rPr>
          <w:rFonts w:ascii="Times New Roman" w:eastAsia="Calibri" w:hAnsi="Times New Roman" w:cs="Times New Roman"/>
          <w:i/>
          <w:sz w:val="28"/>
          <w:szCs w:val="28"/>
        </w:rPr>
        <w:t xml:space="preserve"> </w:t>
      </w:r>
      <w:r w:rsidRPr="00486807">
        <w:rPr>
          <w:rFonts w:ascii="Times New Roman" w:eastAsia="Calibri" w:hAnsi="Times New Roman" w:cs="Times New Roman"/>
          <w:sz w:val="28"/>
          <w:szCs w:val="28"/>
        </w:rPr>
        <w:t>- постоянная Планка (6,623</w:t>
      </w:r>
      <w:r w:rsidRPr="00486807">
        <w:rPr>
          <w:rFonts w:ascii="Times New Roman" w:eastAsia="Calibri" w:hAnsi="Times New Roman" w:cs="Times New Roman"/>
          <w:sz w:val="28"/>
          <w:szCs w:val="28"/>
        </w:rPr>
        <w:sym w:font="Symbol" w:char="F0D7"/>
      </w:r>
      <w:r w:rsidRPr="00486807">
        <w:rPr>
          <w:rFonts w:ascii="Times New Roman" w:eastAsia="Calibri" w:hAnsi="Times New Roman" w:cs="Times New Roman"/>
          <w:sz w:val="28"/>
          <w:szCs w:val="28"/>
        </w:rPr>
        <w:t>10</w:t>
      </w:r>
      <w:r w:rsidRPr="00486807">
        <w:rPr>
          <w:rFonts w:ascii="Times New Roman" w:eastAsia="Calibri" w:hAnsi="Times New Roman" w:cs="Times New Roman"/>
          <w:sz w:val="28"/>
          <w:szCs w:val="28"/>
          <w:vertAlign w:val="superscript"/>
        </w:rPr>
        <w:t>-27</w:t>
      </w:r>
      <w:r w:rsidRPr="00486807">
        <w:rPr>
          <w:rFonts w:ascii="Times New Roman" w:eastAsia="Calibri" w:hAnsi="Times New Roman" w:cs="Times New Roman"/>
          <w:sz w:val="28"/>
          <w:szCs w:val="28"/>
        </w:rPr>
        <w:t xml:space="preserve"> эрг</w:t>
      </w:r>
      <w:r w:rsidRPr="00486807">
        <w:rPr>
          <w:rFonts w:ascii="Times New Roman" w:eastAsia="Calibri" w:hAnsi="Times New Roman" w:cs="Times New Roman"/>
          <w:sz w:val="28"/>
          <w:szCs w:val="28"/>
        </w:rPr>
        <w:sym w:font="Symbol" w:char="F0D7"/>
      </w:r>
      <w:proofErr w:type="gramStart"/>
      <w:r w:rsidRPr="00486807">
        <w:rPr>
          <w:rFonts w:ascii="Times New Roman" w:eastAsia="Calibri" w:hAnsi="Times New Roman" w:cs="Times New Roman"/>
          <w:sz w:val="28"/>
          <w:szCs w:val="28"/>
        </w:rPr>
        <w:t>с</w:t>
      </w:r>
      <w:proofErr w:type="gramEnd"/>
      <w:r w:rsidRPr="00486807">
        <w:rPr>
          <w:rFonts w:ascii="Times New Roman" w:eastAsia="Calibri" w:hAnsi="Times New Roman" w:cs="Times New Roman"/>
          <w:sz w:val="28"/>
          <w:szCs w:val="28"/>
        </w:rPr>
        <w:t>/молекула);</w:t>
      </w:r>
    </w:p>
    <w:p w:rsidR="00486807" w:rsidRPr="00486807" w:rsidRDefault="00486807" w:rsidP="00462AD0">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i/>
          <w:sz w:val="28"/>
          <w:szCs w:val="28"/>
        </w:rPr>
        <w:sym w:font="Symbol" w:char="F06E"/>
      </w:r>
      <w:r w:rsidRPr="00486807">
        <w:rPr>
          <w:rFonts w:ascii="Times New Roman" w:eastAsia="Calibri" w:hAnsi="Times New Roman" w:cs="Times New Roman"/>
          <w:i/>
          <w:sz w:val="28"/>
          <w:szCs w:val="28"/>
        </w:rPr>
        <w:t xml:space="preserve"> </w:t>
      </w:r>
      <w:r w:rsidRPr="00486807">
        <w:rPr>
          <w:rFonts w:ascii="Times New Roman" w:eastAsia="Calibri" w:hAnsi="Times New Roman" w:cs="Times New Roman"/>
          <w:sz w:val="28"/>
          <w:szCs w:val="28"/>
        </w:rPr>
        <w:t>- частота измерения (с</w:t>
      </w:r>
      <w:r w:rsidRPr="00486807">
        <w:rPr>
          <w:rFonts w:ascii="Times New Roman" w:eastAsia="Calibri" w:hAnsi="Times New Roman" w:cs="Times New Roman"/>
          <w:sz w:val="28"/>
          <w:szCs w:val="28"/>
          <w:vertAlign w:val="superscript"/>
        </w:rPr>
        <w:t>-1</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rPr>
        <w:sym w:font="Symbol" w:char="F077"/>
      </w:r>
      <w:r w:rsidRPr="00486807">
        <w:rPr>
          <w:rFonts w:ascii="Times New Roman" w:eastAsia="Calibri" w:hAnsi="Times New Roman" w:cs="Times New Roman"/>
          <w:sz w:val="28"/>
          <w:szCs w:val="28"/>
        </w:rPr>
        <w:t xml:space="preserve"> - волновое число (см</w:t>
      </w:r>
      <w:r w:rsidRPr="00486807">
        <w:rPr>
          <w:rFonts w:ascii="Times New Roman" w:eastAsia="Calibri" w:hAnsi="Times New Roman" w:cs="Times New Roman"/>
          <w:sz w:val="28"/>
          <w:szCs w:val="28"/>
          <w:vertAlign w:val="superscript"/>
        </w:rPr>
        <w:t>-1</w:t>
      </w:r>
      <w:r w:rsidRPr="00486807">
        <w:rPr>
          <w:rFonts w:ascii="Times New Roman" w:eastAsia="Calibri" w:hAnsi="Times New Roman" w:cs="Times New Roman"/>
          <w:sz w:val="28"/>
          <w:szCs w:val="28"/>
        </w:rPr>
        <w:t xml:space="preserve">); </w:t>
      </w:r>
    </w:p>
    <w:p w:rsidR="00486807" w:rsidRPr="00486807" w:rsidRDefault="00486807" w:rsidP="00462AD0">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i/>
          <w:sz w:val="28"/>
          <w:szCs w:val="28"/>
        </w:rPr>
        <w:t>Е</w:t>
      </w:r>
      <w:proofErr w:type="gramStart"/>
      <w:r w:rsidRPr="00486807">
        <w:rPr>
          <w:rFonts w:ascii="Times New Roman" w:eastAsia="Calibri" w:hAnsi="Times New Roman" w:cs="Times New Roman"/>
          <w:i/>
          <w:sz w:val="28"/>
          <w:szCs w:val="28"/>
          <w:vertAlign w:val="subscript"/>
        </w:rPr>
        <w:t>2</w:t>
      </w:r>
      <w:proofErr w:type="gramEnd"/>
      <w:r w:rsidRPr="00486807">
        <w:rPr>
          <w:rFonts w:ascii="Times New Roman" w:eastAsia="Calibri" w:hAnsi="Times New Roman" w:cs="Times New Roman"/>
          <w:sz w:val="28"/>
          <w:szCs w:val="28"/>
        </w:rPr>
        <w:t xml:space="preserve"> и </w:t>
      </w:r>
      <w:r w:rsidRPr="00486807">
        <w:rPr>
          <w:rFonts w:ascii="Times New Roman" w:eastAsia="Calibri" w:hAnsi="Times New Roman" w:cs="Times New Roman"/>
          <w:i/>
          <w:sz w:val="28"/>
          <w:szCs w:val="28"/>
        </w:rPr>
        <w:t>Е</w:t>
      </w:r>
      <w:r w:rsidRPr="00486807">
        <w:rPr>
          <w:rFonts w:ascii="Times New Roman" w:eastAsia="Calibri" w:hAnsi="Times New Roman" w:cs="Times New Roman"/>
          <w:i/>
          <w:sz w:val="28"/>
          <w:szCs w:val="28"/>
          <w:vertAlign w:val="subscript"/>
        </w:rPr>
        <w:t xml:space="preserve">1 </w:t>
      </w:r>
      <w:r w:rsidRPr="00486807">
        <w:rPr>
          <w:rFonts w:ascii="Times New Roman" w:eastAsia="Calibri" w:hAnsi="Times New Roman" w:cs="Times New Roman"/>
          <w:sz w:val="28"/>
          <w:szCs w:val="28"/>
        </w:rPr>
        <w:t xml:space="preserve">- энергии системы в конечном и начальном состояниях (эрг/молекула). </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Уравнение (5) справедливо не только для </w:t>
      </w:r>
      <w:proofErr w:type="gramStart"/>
      <w:r w:rsidRPr="00486807">
        <w:rPr>
          <w:rFonts w:ascii="Times New Roman" w:eastAsia="Times New Roman" w:hAnsi="Times New Roman" w:cs="Times New Roman"/>
          <w:sz w:val="28"/>
          <w:szCs w:val="28"/>
          <w:lang w:eastAsia="ru-RU"/>
        </w:rPr>
        <w:t>ИК-области</w:t>
      </w:r>
      <w:proofErr w:type="gramEnd"/>
      <w:r w:rsidRPr="00486807">
        <w:rPr>
          <w:rFonts w:ascii="Times New Roman" w:eastAsia="Times New Roman" w:hAnsi="Times New Roman" w:cs="Times New Roman"/>
          <w:sz w:val="28"/>
          <w:szCs w:val="28"/>
          <w:lang w:eastAsia="ru-RU"/>
        </w:rPr>
        <w:t>, а для всех областей электромагнитного спектра.</w:t>
      </w:r>
    </w:p>
    <w:p w:rsidR="00486807" w:rsidRPr="00486807" w:rsidRDefault="00486807" w:rsidP="00462AD0">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Таким образом, колебательно-вращательный спектр вещества наблюдается при поглощении им ИК - излучения, когда в результате взаимодействия с фотонами </w:t>
      </w:r>
      <w:r w:rsidRPr="00486807">
        <w:rPr>
          <w:rFonts w:ascii="Times New Roman" w:eastAsia="Calibri" w:hAnsi="Times New Roman" w:cs="Times New Roman"/>
          <w:i/>
          <w:sz w:val="28"/>
          <w:szCs w:val="28"/>
          <w:lang w:val="en-US"/>
        </w:rPr>
        <w:t>h</w:t>
      </w:r>
      <w:r w:rsidRPr="00486807">
        <w:rPr>
          <w:rFonts w:ascii="Times New Roman" w:eastAsia="Calibri" w:hAnsi="Times New Roman" w:cs="Times New Roman"/>
          <w:i/>
          <w:sz w:val="28"/>
          <w:szCs w:val="28"/>
        </w:rPr>
        <w:sym w:font="Symbol" w:char="F06E"/>
      </w:r>
      <w:r w:rsidRPr="00486807">
        <w:rPr>
          <w:rFonts w:ascii="Times New Roman" w:eastAsia="Calibri" w:hAnsi="Times New Roman" w:cs="Times New Roman"/>
          <w:i/>
          <w:sz w:val="28"/>
          <w:szCs w:val="28"/>
        </w:rPr>
        <w:t xml:space="preserve"> </w:t>
      </w:r>
      <w:r w:rsidRPr="00486807">
        <w:rPr>
          <w:rFonts w:ascii="Times New Roman" w:eastAsia="Calibri" w:hAnsi="Times New Roman" w:cs="Times New Roman"/>
          <w:sz w:val="28"/>
          <w:szCs w:val="28"/>
        </w:rPr>
        <w:t>происходят изменения колебательно-вращательных состояний, т.е. увеличиваются амплитуды колебания связей, при этом молекулы переходят на другие</w:t>
      </w:r>
      <w:r w:rsidRPr="00486807">
        <w:rPr>
          <w:rFonts w:ascii="Times New Roman" w:eastAsia="Calibri" w:hAnsi="Times New Roman" w:cs="Times New Roman"/>
          <w:i/>
          <w:sz w:val="28"/>
          <w:szCs w:val="28"/>
        </w:rPr>
        <w:t xml:space="preserve"> </w:t>
      </w:r>
      <w:r w:rsidRPr="00486807">
        <w:rPr>
          <w:rFonts w:ascii="Times New Roman" w:eastAsia="Calibri" w:hAnsi="Times New Roman" w:cs="Times New Roman"/>
          <w:sz w:val="28"/>
          <w:szCs w:val="28"/>
        </w:rPr>
        <w:t xml:space="preserve">уровни энергии. </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Колебательно-вращательный спектр определяется строением молекулы и состоит из отдельных полос. Число и частоты полос в спектре зависят: а) от числа образующих молекулу атомов; б) масс атомных ядер; в) геометрии и симметрии равновесной ядерной конфигурации; г) потенциального поля внутри молекулярных сил. Интенсивность полос в спектре определяется электрическими свойствами молекулы: электрическим дипольным моментом и </w:t>
      </w:r>
      <w:proofErr w:type="spellStart"/>
      <w:r w:rsidRPr="00486807">
        <w:rPr>
          <w:rFonts w:ascii="Times New Roman" w:eastAsia="Times New Roman" w:hAnsi="Times New Roman" w:cs="Times New Roman"/>
          <w:sz w:val="28"/>
          <w:szCs w:val="28"/>
          <w:lang w:eastAsia="ru-RU"/>
        </w:rPr>
        <w:t>поляризуемостью</w:t>
      </w:r>
      <w:proofErr w:type="spellEnd"/>
      <w:r w:rsidRPr="00486807">
        <w:rPr>
          <w:rFonts w:ascii="Times New Roman" w:eastAsia="Times New Roman" w:hAnsi="Times New Roman" w:cs="Times New Roman"/>
          <w:sz w:val="28"/>
          <w:szCs w:val="28"/>
          <w:lang w:eastAsia="ru-RU"/>
        </w:rPr>
        <w:t>, а также их изменением в процессе колебаний.</w:t>
      </w:r>
    </w:p>
    <w:p w:rsidR="00486807" w:rsidRPr="00486807" w:rsidRDefault="00486807" w:rsidP="00462AD0">
      <w:pPr>
        <w:spacing w:after="0" w:line="240" w:lineRule="auto"/>
        <w:ind w:firstLine="567"/>
        <w:jc w:val="both"/>
        <w:rPr>
          <w:rFonts w:ascii="Times New Roman" w:eastAsia="Times New Roman" w:hAnsi="Times New Roman" w:cs="Times New Roman"/>
          <w:i/>
          <w:sz w:val="28"/>
          <w:szCs w:val="28"/>
          <w:lang w:eastAsia="ru-RU"/>
        </w:rPr>
      </w:pPr>
      <w:r w:rsidRPr="00486807">
        <w:rPr>
          <w:rFonts w:ascii="Times New Roman" w:eastAsia="Times New Roman" w:hAnsi="Times New Roman" w:cs="Times New Roman"/>
          <w:sz w:val="28"/>
          <w:szCs w:val="28"/>
          <w:lang w:eastAsia="ru-RU"/>
        </w:rPr>
        <w:t xml:space="preserve">Экспериментальные исследования большого числа молекул, обладающих одними и теми же химическими группами, показали, что, независимо от изменений в остальной части молекулы, эти одинаковые группы поглощают в узком интервале частот. Такие частоты получили название </w:t>
      </w:r>
      <w:proofErr w:type="gramStart"/>
      <w:r w:rsidRPr="00486807">
        <w:rPr>
          <w:rFonts w:ascii="Times New Roman" w:eastAsia="Times New Roman" w:hAnsi="Times New Roman" w:cs="Times New Roman"/>
          <w:sz w:val="28"/>
          <w:szCs w:val="28"/>
          <w:lang w:eastAsia="ru-RU"/>
        </w:rPr>
        <w:t>характеристических</w:t>
      </w:r>
      <w:proofErr w:type="gramEnd"/>
      <w:r w:rsidRPr="00486807">
        <w:rPr>
          <w:rFonts w:ascii="Times New Roman" w:eastAsia="Times New Roman" w:hAnsi="Times New Roman" w:cs="Times New Roman"/>
          <w:sz w:val="28"/>
          <w:szCs w:val="28"/>
          <w:lang w:eastAsia="ru-RU"/>
        </w:rPr>
        <w:t xml:space="preserve"> или групповых</w:t>
      </w:r>
      <w:r w:rsidRPr="00486807">
        <w:rPr>
          <w:rFonts w:ascii="Times New Roman" w:eastAsia="Times New Roman" w:hAnsi="Times New Roman" w:cs="Times New Roman"/>
          <w:i/>
          <w:sz w:val="28"/>
          <w:szCs w:val="28"/>
          <w:lang w:eastAsia="ru-RU"/>
        </w:rPr>
        <w:t xml:space="preserve">. </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Существование характеристических частот можно объяснить следующим образом. Колебания определенной группы атомов или связей могут быть слабо связаны с колебаниями атомов остальной части молекулы. В этом случае частота колебаний этой группы или связи зависит только от их </w:t>
      </w:r>
      <w:r w:rsidRPr="00486807">
        <w:rPr>
          <w:rFonts w:ascii="Times New Roman" w:eastAsia="Times New Roman" w:hAnsi="Times New Roman" w:cs="Times New Roman"/>
          <w:sz w:val="28"/>
          <w:szCs w:val="28"/>
          <w:lang w:eastAsia="ru-RU"/>
        </w:rPr>
        <w:lastRenderedPageBreak/>
        <w:t>строения и мало зависит от окружающих атомов и связей. Вследствие этого различные молекулы, содержащие данную группу атомов или связей, будут характеризоваться различными колебательными спектрами, однако в каждом из них будет присутствовать одна или несколько одинаковых, или почти одинаковых частот.</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Установление характеристических частот позволяет, не производя никаких расчетов, определять по спектру присутствие в молекуле различных групп и связей и тем самым установить строение молекулы.</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 то время</w:t>
      </w:r>
      <w:proofErr w:type="gramStart"/>
      <w:r w:rsidRPr="00486807">
        <w:rPr>
          <w:rFonts w:ascii="Times New Roman" w:eastAsia="Times New Roman" w:hAnsi="Times New Roman" w:cs="Times New Roman"/>
          <w:sz w:val="28"/>
          <w:szCs w:val="28"/>
          <w:lang w:eastAsia="ru-RU"/>
        </w:rPr>
        <w:t>,</w:t>
      </w:r>
      <w:proofErr w:type="gramEnd"/>
      <w:r w:rsidRPr="00486807">
        <w:rPr>
          <w:rFonts w:ascii="Times New Roman" w:eastAsia="Times New Roman" w:hAnsi="Times New Roman" w:cs="Times New Roman"/>
          <w:sz w:val="28"/>
          <w:szCs w:val="28"/>
          <w:lang w:eastAsia="ru-RU"/>
        </w:rPr>
        <w:t xml:space="preserve"> как в двухатомной молекуле возможно только одно колебательное движение, соответствующее периодическому изменению одного межъядерного расстояния, в многоатомных молекулах возможно много различных типов колебательных движений, которые определяются теми же законами. </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noProof/>
          <w:sz w:val="28"/>
          <w:szCs w:val="28"/>
          <w:lang w:eastAsia="ru-RU"/>
        </w:rPr>
        <w:drawing>
          <wp:inline distT="0" distB="0" distL="0" distR="0" wp14:anchorId="7BCBE5B4" wp14:editId="5838232D">
            <wp:extent cx="1933575" cy="1543050"/>
            <wp:effectExtent l="19050" t="0" r="9525" b="0"/>
            <wp:docPr id="27" name="Рисунок 27" descr="ᴸӬᵀ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ᴸӬᵀӬ"/>
                    <pic:cNvPicPr>
                      <a:picLocks noChangeAspect="1" noChangeArrowheads="1"/>
                    </pic:cNvPicPr>
                  </pic:nvPicPr>
                  <pic:blipFill>
                    <a:blip r:embed="rId40" cstate="print"/>
                    <a:srcRect/>
                    <a:stretch>
                      <a:fillRect/>
                    </a:stretch>
                  </pic:blipFill>
                  <pic:spPr bwMode="auto">
                    <a:xfrm>
                      <a:off x="0" y="0"/>
                      <a:ext cx="1933575" cy="1543050"/>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Рисунок 2. Нормальные колебания линейной трехатомной молекулы, на примере </w:t>
      </w:r>
      <w:proofErr w:type="spellStart"/>
      <w:r w:rsidRPr="00486807">
        <w:rPr>
          <w:rFonts w:ascii="Times New Roman" w:eastAsia="Times New Roman" w:hAnsi="Times New Roman" w:cs="Times New Roman"/>
          <w:sz w:val="28"/>
          <w:szCs w:val="28"/>
          <w:lang w:eastAsia="ru-RU"/>
        </w:rPr>
        <w:t>уранила</w:t>
      </w:r>
      <w:proofErr w:type="spellEnd"/>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Рассмотрим колебания трехатомных молекул на примере </w:t>
      </w:r>
      <w:proofErr w:type="spellStart"/>
      <w:r w:rsidRPr="00486807">
        <w:rPr>
          <w:rFonts w:ascii="Times New Roman" w:eastAsia="Times New Roman" w:hAnsi="Times New Roman" w:cs="Times New Roman"/>
          <w:sz w:val="28"/>
          <w:szCs w:val="28"/>
          <w:lang w:eastAsia="ru-RU"/>
        </w:rPr>
        <w:t>уранил</w:t>
      </w:r>
      <w:proofErr w:type="spellEnd"/>
      <w:r w:rsidRPr="00486807">
        <w:rPr>
          <w:rFonts w:ascii="Times New Roman" w:eastAsia="Times New Roman" w:hAnsi="Times New Roman" w:cs="Times New Roman"/>
          <w:sz w:val="28"/>
          <w:szCs w:val="28"/>
          <w:lang w:eastAsia="ru-RU"/>
        </w:rPr>
        <w:t xml:space="preserve">–иона </w:t>
      </w:r>
      <w:r w:rsidRPr="00486807">
        <w:rPr>
          <w:rFonts w:ascii="Times New Roman" w:eastAsia="Times New Roman" w:hAnsi="Times New Roman" w:cs="Times New Roman"/>
          <w:i/>
          <w:sz w:val="28"/>
          <w:szCs w:val="28"/>
          <w:lang w:val="en-US" w:eastAsia="ru-RU"/>
        </w:rPr>
        <w:t>UO</w:t>
      </w:r>
      <w:r w:rsidRPr="00486807">
        <w:rPr>
          <w:rFonts w:ascii="Times New Roman" w:eastAsia="Times New Roman" w:hAnsi="Times New Roman" w:cs="Times New Roman"/>
          <w:i/>
          <w:sz w:val="28"/>
          <w:szCs w:val="28"/>
          <w:vertAlign w:val="subscript"/>
          <w:lang w:eastAsia="ru-RU"/>
        </w:rPr>
        <w:t>2</w:t>
      </w:r>
      <w:r w:rsidRPr="00486807">
        <w:rPr>
          <w:rFonts w:ascii="Times New Roman" w:eastAsia="Times New Roman" w:hAnsi="Times New Roman" w:cs="Times New Roman"/>
          <w:i/>
          <w:sz w:val="28"/>
          <w:szCs w:val="28"/>
          <w:vertAlign w:val="superscript"/>
          <w:lang w:eastAsia="ru-RU"/>
        </w:rPr>
        <w:t>2+</w:t>
      </w:r>
      <w:r w:rsidRPr="00486807">
        <w:rPr>
          <w:rFonts w:ascii="Times New Roman" w:eastAsia="Times New Roman" w:hAnsi="Times New Roman" w:cs="Times New Roman"/>
          <w:sz w:val="28"/>
          <w:szCs w:val="28"/>
          <w:lang w:eastAsia="ru-RU"/>
        </w:rPr>
        <w:t xml:space="preserve">. На рисунке 2. показаны три различных типа колебаний трехатомной группы </w:t>
      </w:r>
      <w:proofErr w:type="spellStart"/>
      <w:r w:rsidRPr="00486807">
        <w:rPr>
          <w:rFonts w:ascii="Times New Roman" w:eastAsia="Times New Roman" w:hAnsi="Times New Roman" w:cs="Times New Roman"/>
          <w:sz w:val="28"/>
          <w:szCs w:val="28"/>
          <w:lang w:eastAsia="ru-RU"/>
        </w:rPr>
        <w:t>уранила</w:t>
      </w:r>
      <w:proofErr w:type="spellEnd"/>
      <w:r w:rsidRPr="00486807">
        <w:rPr>
          <w:rFonts w:ascii="Times New Roman" w:eastAsia="Times New Roman" w:hAnsi="Times New Roman" w:cs="Times New Roman"/>
          <w:sz w:val="28"/>
          <w:szCs w:val="28"/>
          <w:lang w:eastAsia="ru-RU"/>
        </w:rPr>
        <w:t xml:space="preserve"> при условии, что она является линейной и симметричной. Атомы колеблются в молекуле (относительно их центра масс) в направлениях, указанных стрелками. </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а) симметричные по отношению к центру, направленные вдоль оси </w:t>
      </w:r>
      <w:proofErr w:type="spellStart"/>
      <w:r w:rsidRPr="00486807">
        <w:rPr>
          <w:rFonts w:ascii="Times New Roman" w:eastAsia="Times New Roman" w:hAnsi="Times New Roman" w:cs="Times New Roman"/>
          <w:sz w:val="28"/>
          <w:szCs w:val="28"/>
          <w:lang w:eastAsia="ru-RU"/>
        </w:rPr>
        <w:t>уранила</w:t>
      </w:r>
      <w:proofErr w:type="spellEnd"/>
      <w:r w:rsidRPr="00486807">
        <w:rPr>
          <w:rFonts w:ascii="Times New Roman" w:eastAsia="Times New Roman" w:hAnsi="Times New Roman" w:cs="Times New Roman"/>
          <w:sz w:val="28"/>
          <w:szCs w:val="28"/>
          <w:lang w:eastAsia="ru-RU"/>
        </w:rPr>
        <w:t xml:space="preserve"> колебания атомов кислорода при покоящемся атоме урана (рис. 2, </w:t>
      </w:r>
      <w:r w:rsidRPr="00486807">
        <w:rPr>
          <w:rFonts w:ascii="Times New Roman" w:eastAsia="Times New Roman" w:hAnsi="Times New Roman" w:cs="Times New Roman"/>
          <w:i/>
          <w:sz w:val="28"/>
          <w:szCs w:val="28"/>
          <w:lang w:eastAsia="ru-RU"/>
        </w:rPr>
        <w:t>а</w:t>
      </w:r>
      <w:r w:rsidRPr="00486807">
        <w:rPr>
          <w:rFonts w:ascii="Times New Roman" w:eastAsia="Times New Roman" w:hAnsi="Times New Roman" w:cs="Times New Roman"/>
          <w:sz w:val="28"/>
          <w:szCs w:val="28"/>
          <w:lang w:eastAsia="ru-RU"/>
        </w:rPr>
        <w:t xml:space="preserve">), т.е. при колебании меняется длина связи уран - кислород. Такие колебания принято называть </w:t>
      </w:r>
      <w:proofErr w:type="spellStart"/>
      <w:r w:rsidRPr="00486807">
        <w:rPr>
          <w:rFonts w:ascii="Times New Roman" w:eastAsia="Times New Roman" w:hAnsi="Times New Roman" w:cs="Times New Roman"/>
          <w:sz w:val="28"/>
          <w:szCs w:val="28"/>
          <w:lang w:eastAsia="ru-RU"/>
        </w:rPr>
        <w:t>полносимметричными</w:t>
      </w:r>
      <w:proofErr w:type="spellEnd"/>
      <w:r w:rsidRPr="00486807">
        <w:rPr>
          <w:rFonts w:ascii="Times New Roman" w:eastAsia="Times New Roman" w:hAnsi="Times New Roman" w:cs="Times New Roman"/>
          <w:sz w:val="28"/>
          <w:szCs w:val="28"/>
          <w:lang w:eastAsia="ru-RU"/>
        </w:rPr>
        <w:t xml:space="preserve"> или симметричными </w:t>
      </w:r>
      <w:r w:rsidRPr="00486807">
        <w:rPr>
          <w:rFonts w:ascii="Times New Roman" w:eastAsia="Times New Roman" w:hAnsi="Times New Roman" w:cs="Times New Roman"/>
          <w:i/>
          <w:sz w:val="28"/>
          <w:szCs w:val="28"/>
          <w:lang w:eastAsia="ru-RU"/>
        </w:rPr>
        <w:t>валентными колебаниями</w:t>
      </w:r>
      <w:r w:rsidRPr="00486807">
        <w:rPr>
          <w:rFonts w:ascii="Times New Roman" w:eastAsia="Times New Roman" w:hAnsi="Times New Roman" w:cs="Times New Roman"/>
          <w:sz w:val="28"/>
          <w:szCs w:val="28"/>
          <w:lang w:eastAsia="ru-RU"/>
        </w:rPr>
        <w:t xml:space="preserve"> и обозначать </w:t>
      </w: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1</w:t>
      </w:r>
      <w:r w:rsidRPr="00486807">
        <w:rPr>
          <w:rFonts w:ascii="Times New Roman" w:eastAsia="Times New Roman" w:hAnsi="Times New Roman" w:cs="Times New Roman"/>
          <w:sz w:val="28"/>
          <w:szCs w:val="28"/>
          <w:lang w:eastAsia="ru-RU"/>
        </w:rPr>
        <w:t xml:space="preserve"> или </w:t>
      </w: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val="en-US" w:eastAsia="ru-RU"/>
        </w:rPr>
        <w:t>s</w:t>
      </w:r>
      <w:r w:rsidRPr="00486807">
        <w:rPr>
          <w:rFonts w:ascii="Times New Roman" w:eastAsia="Times New Roman" w:hAnsi="Times New Roman" w:cs="Times New Roman"/>
          <w:sz w:val="28"/>
          <w:szCs w:val="28"/>
          <w:lang w:eastAsia="ru-RU"/>
        </w:rPr>
        <w:t>. Данные колебания активны в комбинационном рассеянии света и не вызывают поглощения в инфракрасной области спектра.</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б) колебания направленные перпендикулярно к линии соединяющей ядра урана и кислорода (рис. 2, </w:t>
      </w:r>
      <w:r w:rsidRPr="00486807">
        <w:rPr>
          <w:rFonts w:ascii="Times New Roman" w:eastAsia="Times New Roman" w:hAnsi="Times New Roman" w:cs="Times New Roman"/>
          <w:i/>
          <w:sz w:val="28"/>
          <w:szCs w:val="28"/>
          <w:lang w:eastAsia="ru-RU"/>
        </w:rPr>
        <w:t>б</w:t>
      </w:r>
      <w:r w:rsidRPr="00486807">
        <w:rPr>
          <w:rFonts w:ascii="Times New Roman" w:eastAsia="Times New Roman" w:hAnsi="Times New Roman" w:cs="Times New Roman"/>
          <w:sz w:val="28"/>
          <w:szCs w:val="28"/>
          <w:lang w:eastAsia="ru-RU"/>
        </w:rPr>
        <w:t xml:space="preserve">) называются </w:t>
      </w:r>
      <w:r w:rsidRPr="00486807">
        <w:rPr>
          <w:rFonts w:ascii="Times New Roman" w:eastAsia="Times New Roman" w:hAnsi="Times New Roman" w:cs="Times New Roman"/>
          <w:i/>
          <w:sz w:val="28"/>
          <w:szCs w:val="28"/>
          <w:lang w:eastAsia="ru-RU"/>
        </w:rPr>
        <w:t>деформационными колебаниями</w:t>
      </w:r>
      <w:r w:rsidRPr="00486807">
        <w:rPr>
          <w:rFonts w:ascii="Times New Roman" w:eastAsia="Times New Roman" w:hAnsi="Times New Roman" w:cs="Times New Roman"/>
          <w:sz w:val="28"/>
          <w:szCs w:val="28"/>
          <w:lang w:eastAsia="ru-RU"/>
        </w:rPr>
        <w:t xml:space="preserve"> и обозначаются </w:t>
      </w: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 xml:space="preserve">2 </w:t>
      </w:r>
      <w:r w:rsidRPr="00486807">
        <w:rPr>
          <w:rFonts w:ascii="Times New Roman" w:eastAsia="Times New Roman" w:hAnsi="Times New Roman" w:cs="Times New Roman"/>
          <w:sz w:val="28"/>
          <w:szCs w:val="28"/>
          <w:lang w:eastAsia="ru-RU"/>
        </w:rPr>
        <w:t xml:space="preserve">или </w:t>
      </w:r>
      <w:r w:rsidRPr="00486807">
        <w:rPr>
          <w:rFonts w:ascii="Times New Roman" w:eastAsia="Times New Roman" w:hAnsi="Times New Roman" w:cs="Times New Roman"/>
          <w:sz w:val="28"/>
          <w:szCs w:val="28"/>
          <w:lang w:eastAsia="ru-RU"/>
        </w:rPr>
        <w:sym w:font="Symbol" w:char="F064"/>
      </w:r>
      <w:r w:rsidRPr="00486807">
        <w:rPr>
          <w:rFonts w:ascii="Times New Roman" w:eastAsia="Times New Roman" w:hAnsi="Times New Roman" w:cs="Times New Roman"/>
          <w:sz w:val="28"/>
          <w:szCs w:val="28"/>
          <w:lang w:eastAsia="ru-RU"/>
        </w:rPr>
        <w:t>. Деформационные колебания изменяют углы между связями. Для возникновения деформационных колебаний требуется меньше энергии, чем для валентных колебаний той же связи, поэтому деформационным колебаниям соответствуют полосы поглощения при более низких частотах.</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Для </w:t>
      </w:r>
      <w:r w:rsidRPr="00486807">
        <w:rPr>
          <w:rFonts w:ascii="Times New Roman" w:eastAsia="Times New Roman" w:hAnsi="Times New Roman" w:cs="Times New Roman"/>
          <w:i/>
          <w:sz w:val="28"/>
          <w:szCs w:val="28"/>
          <w:lang w:val="en-US" w:eastAsia="ru-RU"/>
        </w:rPr>
        <w:t>UO</w:t>
      </w:r>
      <w:r w:rsidRPr="00486807">
        <w:rPr>
          <w:rFonts w:ascii="Times New Roman" w:eastAsia="Times New Roman" w:hAnsi="Times New Roman" w:cs="Times New Roman"/>
          <w:i/>
          <w:sz w:val="28"/>
          <w:szCs w:val="28"/>
          <w:vertAlign w:val="subscript"/>
          <w:lang w:eastAsia="ru-RU"/>
        </w:rPr>
        <w:t>2</w:t>
      </w:r>
      <w:r w:rsidRPr="00486807">
        <w:rPr>
          <w:rFonts w:ascii="Times New Roman" w:eastAsia="Times New Roman" w:hAnsi="Times New Roman" w:cs="Times New Roman"/>
          <w:i/>
          <w:sz w:val="28"/>
          <w:szCs w:val="28"/>
          <w:vertAlign w:val="superscript"/>
          <w:lang w:eastAsia="ru-RU"/>
        </w:rPr>
        <w:t xml:space="preserve">2+ </w:t>
      </w:r>
      <w:r w:rsidRPr="00486807">
        <w:rPr>
          <w:rFonts w:ascii="Times New Roman" w:eastAsia="Times New Roman" w:hAnsi="Times New Roman" w:cs="Times New Roman"/>
          <w:sz w:val="28"/>
          <w:szCs w:val="28"/>
          <w:lang w:eastAsia="ru-RU"/>
        </w:rPr>
        <w:t xml:space="preserve">имеются два колебания </w:t>
      </w: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2</w:t>
      </w:r>
      <w:r w:rsidRPr="00486807">
        <w:rPr>
          <w:rFonts w:ascii="Times New Roman" w:eastAsia="Times New Roman" w:hAnsi="Times New Roman" w:cs="Times New Roman"/>
          <w:sz w:val="28"/>
          <w:szCs w:val="28"/>
          <w:lang w:eastAsia="ru-RU"/>
        </w:rPr>
        <w:t xml:space="preserve"> в двух </w:t>
      </w:r>
      <w:proofErr w:type="spellStart"/>
      <w:r w:rsidRPr="00486807">
        <w:rPr>
          <w:rFonts w:ascii="Times New Roman" w:eastAsia="Times New Roman" w:hAnsi="Times New Roman" w:cs="Times New Roman"/>
          <w:sz w:val="28"/>
          <w:szCs w:val="28"/>
          <w:lang w:eastAsia="ru-RU"/>
        </w:rPr>
        <w:t>взаимноперпендикулярных</w:t>
      </w:r>
      <w:proofErr w:type="spellEnd"/>
      <w:r w:rsidRPr="00486807">
        <w:rPr>
          <w:rFonts w:ascii="Times New Roman" w:eastAsia="Times New Roman" w:hAnsi="Times New Roman" w:cs="Times New Roman"/>
          <w:sz w:val="28"/>
          <w:szCs w:val="28"/>
          <w:lang w:eastAsia="ru-RU"/>
        </w:rPr>
        <w:t xml:space="preserve"> плоскостях. Поскольку их формы совпадают, то их частоты должны быть </w:t>
      </w:r>
      <w:r w:rsidRPr="00486807">
        <w:rPr>
          <w:rFonts w:ascii="Times New Roman" w:eastAsia="Times New Roman" w:hAnsi="Times New Roman" w:cs="Times New Roman"/>
          <w:sz w:val="28"/>
          <w:szCs w:val="28"/>
          <w:lang w:eastAsia="ru-RU"/>
        </w:rPr>
        <w:lastRenderedPageBreak/>
        <w:t>одинаковы, т.е. колебание является дважды вырожденным. При таких деформациях возникает дипольный момент, колебания активны при инфракрасном поглощении и не должны проявляться в комбинационном рассеянии света.</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в) антисимметричные по отношению к центру </w:t>
      </w:r>
      <w:proofErr w:type="spellStart"/>
      <w:r w:rsidRPr="00486807">
        <w:rPr>
          <w:rFonts w:ascii="Times New Roman" w:eastAsia="Times New Roman" w:hAnsi="Times New Roman" w:cs="Times New Roman"/>
          <w:sz w:val="28"/>
          <w:szCs w:val="28"/>
          <w:lang w:eastAsia="ru-RU"/>
        </w:rPr>
        <w:t>уранила</w:t>
      </w:r>
      <w:proofErr w:type="spellEnd"/>
      <w:r w:rsidRPr="00486807">
        <w:rPr>
          <w:rFonts w:ascii="Times New Roman" w:eastAsia="Times New Roman" w:hAnsi="Times New Roman" w:cs="Times New Roman"/>
          <w:sz w:val="28"/>
          <w:szCs w:val="28"/>
          <w:lang w:eastAsia="ru-RU"/>
        </w:rPr>
        <w:t xml:space="preserve">, направленные вдоль его связей колебания атомов (рис. 2, </w:t>
      </w:r>
      <w:r w:rsidRPr="00486807">
        <w:rPr>
          <w:rFonts w:ascii="Times New Roman" w:eastAsia="Times New Roman" w:hAnsi="Times New Roman" w:cs="Times New Roman"/>
          <w:i/>
          <w:sz w:val="28"/>
          <w:szCs w:val="28"/>
          <w:lang w:eastAsia="ru-RU"/>
        </w:rPr>
        <w:t>в</w:t>
      </w:r>
      <w:r w:rsidRPr="00486807">
        <w:rPr>
          <w:rFonts w:ascii="Times New Roman" w:eastAsia="Times New Roman" w:hAnsi="Times New Roman" w:cs="Times New Roman"/>
          <w:sz w:val="28"/>
          <w:szCs w:val="28"/>
          <w:lang w:eastAsia="ru-RU"/>
        </w:rPr>
        <w:t xml:space="preserve">) называются </w:t>
      </w:r>
      <w:r w:rsidRPr="00486807">
        <w:rPr>
          <w:rFonts w:ascii="Times New Roman" w:eastAsia="Times New Roman" w:hAnsi="Times New Roman" w:cs="Times New Roman"/>
          <w:i/>
          <w:sz w:val="28"/>
          <w:szCs w:val="28"/>
          <w:lang w:eastAsia="ru-RU"/>
        </w:rPr>
        <w:t>валентными антисимметричными колебаниями</w:t>
      </w:r>
      <w:r w:rsidRPr="00486807">
        <w:rPr>
          <w:rFonts w:ascii="Times New Roman" w:eastAsia="Times New Roman" w:hAnsi="Times New Roman" w:cs="Times New Roman"/>
          <w:sz w:val="28"/>
          <w:szCs w:val="28"/>
          <w:lang w:eastAsia="ru-RU"/>
        </w:rPr>
        <w:t xml:space="preserve"> и обозначаются - </w:t>
      </w:r>
      <w:r w:rsidRPr="00486807">
        <w:rPr>
          <w:rFonts w:ascii="Times New Roman" w:eastAsia="Times New Roman" w:hAnsi="Times New Roman" w:cs="Times New Roman"/>
          <w:i/>
          <w:sz w:val="28"/>
          <w:szCs w:val="28"/>
          <w:lang w:eastAsia="ru-RU"/>
        </w:rPr>
        <w:sym w:font="Symbol" w:char="F06E"/>
      </w:r>
      <w:r w:rsidRPr="00486807">
        <w:rPr>
          <w:rFonts w:ascii="Times New Roman" w:eastAsia="Times New Roman" w:hAnsi="Times New Roman" w:cs="Times New Roman"/>
          <w:i/>
          <w:sz w:val="28"/>
          <w:szCs w:val="28"/>
          <w:vertAlign w:val="subscript"/>
          <w:lang w:eastAsia="ru-RU"/>
        </w:rPr>
        <w:t>3</w:t>
      </w:r>
      <w:r w:rsidRPr="00486807">
        <w:rPr>
          <w:rFonts w:ascii="Times New Roman" w:eastAsia="Times New Roman" w:hAnsi="Times New Roman" w:cs="Times New Roman"/>
          <w:sz w:val="28"/>
          <w:szCs w:val="28"/>
          <w:lang w:eastAsia="ru-RU"/>
        </w:rPr>
        <w:t xml:space="preserve"> или </w:t>
      </w:r>
      <w:r w:rsidRPr="00486807">
        <w:rPr>
          <w:rFonts w:ascii="Times New Roman" w:eastAsia="Times New Roman" w:hAnsi="Times New Roman" w:cs="Times New Roman"/>
          <w:i/>
          <w:sz w:val="28"/>
          <w:szCs w:val="28"/>
          <w:lang w:eastAsia="ru-RU"/>
        </w:rPr>
        <w:sym w:font="Symbol" w:char="F06E"/>
      </w:r>
      <w:r w:rsidRPr="00486807">
        <w:rPr>
          <w:rFonts w:ascii="Times New Roman" w:eastAsia="Times New Roman" w:hAnsi="Times New Roman" w:cs="Times New Roman"/>
          <w:i/>
          <w:sz w:val="28"/>
          <w:szCs w:val="28"/>
          <w:vertAlign w:val="subscript"/>
          <w:lang w:val="en-US" w:eastAsia="ru-RU"/>
        </w:rPr>
        <w:t>as</w:t>
      </w:r>
      <w:r w:rsidRPr="00486807">
        <w:rPr>
          <w:rFonts w:ascii="Times New Roman" w:eastAsia="Times New Roman" w:hAnsi="Times New Roman" w:cs="Times New Roman"/>
          <w:sz w:val="28"/>
          <w:szCs w:val="28"/>
          <w:lang w:eastAsia="ru-RU"/>
        </w:rPr>
        <w:t>. Данные колебания активны при инфракрасном поглощении.</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Если группа </w:t>
      </w:r>
      <w:r w:rsidRPr="00486807">
        <w:rPr>
          <w:rFonts w:ascii="Times New Roman" w:eastAsia="Times New Roman" w:hAnsi="Times New Roman" w:cs="Times New Roman"/>
          <w:i/>
          <w:sz w:val="28"/>
          <w:szCs w:val="28"/>
          <w:lang w:val="en-US" w:eastAsia="ru-RU"/>
        </w:rPr>
        <w:t>UO</w:t>
      </w:r>
      <w:r w:rsidRPr="00486807">
        <w:rPr>
          <w:rFonts w:ascii="Times New Roman" w:eastAsia="Times New Roman" w:hAnsi="Times New Roman" w:cs="Times New Roman"/>
          <w:i/>
          <w:sz w:val="28"/>
          <w:szCs w:val="28"/>
          <w:vertAlign w:val="subscript"/>
          <w:lang w:eastAsia="ru-RU"/>
        </w:rPr>
        <w:t>2</w:t>
      </w:r>
      <w:r w:rsidRPr="00486807">
        <w:rPr>
          <w:rFonts w:ascii="Times New Roman" w:eastAsia="Times New Roman" w:hAnsi="Times New Roman" w:cs="Times New Roman"/>
          <w:i/>
          <w:sz w:val="28"/>
          <w:szCs w:val="28"/>
          <w:vertAlign w:val="superscript"/>
          <w:lang w:eastAsia="ru-RU"/>
        </w:rPr>
        <w:t>2+</w:t>
      </w:r>
      <w:r w:rsidRPr="00486807">
        <w:rPr>
          <w:rFonts w:ascii="Times New Roman" w:eastAsia="Times New Roman" w:hAnsi="Times New Roman" w:cs="Times New Roman"/>
          <w:sz w:val="28"/>
          <w:szCs w:val="28"/>
          <w:lang w:eastAsia="ru-RU"/>
        </w:rPr>
        <w:t xml:space="preserve"> </w:t>
      </w:r>
      <w:proofErr w:type="spellStart"/>
      <w:r w:rsidRPr="00486807">
        <w:rPr>
          <w:rFonts w:ascii="Times New Roman" w:eastAsia="Times New Roman" w:hAnsi="Times New Roman" w:cs="Times New Roman"/>
          <w:sz w:val="28"/>
          <w:szCs w:val="28"/>
          <w:lang w:eastAsia="ru-RU"/>
        </w:rPr>
        <w:t>нелинейна</w:t>
      </w:r>
      <w:proofErr w:type="spellEnd"/>
      <w:r w:rsidRPr="00486807">
        <w:rPr>
          <w:rFonts w:ascii="Times New Roman" w:eastAsia="Times New Roman" w:hAnsi="Times New Roman" w:cs="Times New Roman"/>
          <w:sz w:val="28"/>
          <w:szCs w:val="28"/>
          <w:lang w:eastAsia="ru-RU"/>
        </w:rPr>
        <w:t>, все три типа колебаний активны как в инфракрасном поглощении, так и в комбинационном рассеянии света.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Линейность или изогнутость, а соответственно положение и проявление полос поглощения </w:t>
      </w:r>
      <w:r w:rsidRPr="00486807">
        <w:rPr>
          <w:rFonts w:ascii="Times New Roman" w:eastAsia="Times New Roman" w:hAnsi="Times New Roman" w:cs="Times New Roman"/>
          <w:i/>
          <w:sz w:val="28"/>
          <w:szCs w:val="28"/>
          <w:lang w:val="en-US" w:eastAsia="ru-RU"/>
        </w:rPr>
        <w:t>UO</w:t>
      </w:r>
      <w:r w:rsidRPr="00486807">
        <w:rPr>
          <w:rFonts w:ascii="Times New Roman" w:eastAsia="Times New Roman" w:hAnsi="Times New Roman" w:cs="Times New Roman"/>
          <w:i/>
          <w:sz w:val="28"/>
          <w:szCs w:val="28"/>
          <w:vertAlign w:val="subscript"/>
          <w:lang w:eastAsia="ru-RU"/>
        </w:rPr>
        <w:t>2</w:t>
      </w:r>
      <w:r w:rsidRPr="00486807">
        <w:rPr>
          <w:rFonts w:ascii="Times New Roman" w:eastAsia="Times New Roman" w:hAnsi="Times New Roman" w:cs="Times New Roman"/>
          <w:i/>
          <w:sz w:val="28"/>
          <w:szCs w:val="28"/>
          <w:vertAlign w:val="superscript"/>
          <w:lang w:eastAsia="ru-RU"/>
        </w:rPr>
        <w:t xml:space="preserve">2+ </w:t>
      </w:r>
      <w:r w:rsidRPr="00486807">
        <w:rPr>
          <w:rFonts w:ascii="Times New Roman" w:eastAsia="Times New Roman" w:hAnsi="Times New Roman" w:cs="Times New Roman"/>
          <w:sz w:val="28"/>
          <w:szCs w:val="28"/>
          <w:lang w:eastAsia="ru-RU"/>
        </w:rPr>
        <w:t xml:space="preserve">в </w:t>
      </w:r>
      <w:proofErr w:type="gramStart"/>
      <w:r w:rsidRPr="00486807">
        <w:rPr>
          <w:rFonts w:ascii="Times New Roman" w:eastAsia="Times New Roman" w:hAnsi="Times New Roman" w:cs="Times New Roman"/>
          <w:sz w:val="28"/>
          <w:szCs w:val="28"/>
          <w:lang w:eastAsia="ru-RU"/>
        </w:rPr>
        <w:t>ИК-спектре</w:t>
      </w:r>
      <w:proofErr w:type="gramEnd"/>
      <w:r w:rsidRPr="00486807">
        <w:rPr>
          <w:rFonts w:ascii="Times New Roman" w:eastAsia="Times New Roman" w:hAnsi="Times New Roman" w:cs="Times New Roman"/>
          <w:i/>
          <w:sz w:val="28"/>
          <w:szCs w:val="28"/>
          <w:vertAlign w:val="superscript"/>
          <w:lang w:eastAsia="ru-RU"/>
        </w:rPr>
        <w:t xml:space="preserve"> </w:t>
      </w:r>
      <w:r w:rsidRPr="00486807">
        <w:rPr>
          <w:rFonts w:ascii="Times New Roman" w:eastAsia="Times New Roman" w:hAnsi="Times New Roman" w:cs="Times New Roman"/>
          <w:sz w:val="28"/>
          <w:szCs w:val="28"/>
          <w:lang w:eastAsia="ru-RU"/>
        </w:rPr>
        <w:t xml:space="preserve">зависит от внешних факторов, таких как сольватация, межмолекулярные и внутримолекулярные водородные связи, электрические эффекты близлежащих групп и др. На основании характера и величины смещений можно сделать выводы о геометрии молекул. </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Таким образом, для свободного </w:t>
      </w:r>
      <w:proofErr w:type="spellStart"/>
      <w:r w:rsidRPr="00486807">
        <w:rPr>
          <w:rFonts w:ascii="Times New Roman" w:eastAsia="Times New Roman" w:hAnsi="Times New Roman" w:cs="Times New Roman"/>
          <w:sz w:val="28"/>
          <w:szCs w:val="28"/>
          <w:lang w:eastAsia="ru-RU"/>
        </w:rPr>
        <w:t>уранила</w:t>
      </w:r>
      <w:proofErr w:type="spellEnd"/>
      <w:r w:rsidRPr="00486807">
        <w:rPr>
          <w:rFonts w:ascii="Times New Roman" w:eastAsia="Times New Roman" w:hAnsi="Times New Roman" w:cs="Times New Roman"/>
          <w:sz w:val="28"/>
          <w:szCs w:val="28"/>
          <w:lang w:eastAsia="ru-RU"/>
        </w:rPr>
        <w:t xml:space="preserve"> имеется простая возможность спектроскопического определения его геометрии.</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В таблице 2 показаны частоты колебаний группы </w:t>
      </w:r>
      <w:r w:rsidRPr="00486807">
        <w:rPr>
          <w:rFonts w:ascii="Times New Roman" w:eastAsia="Times New Roman" w:hAnsi="Times New Roman" w:cs="Times New Roman"/>
          <w:i/>
          <w:sz w:val="28"/>
          <w:szCs w:val="28"/>
          <w:lang w:val="en-US" w:eastAsia="ru-RU"/>
        </w:rPr>
        <w:t>UO</w:t>
      </w:r>
      <w:r w:rsidRPr="00486807">
        <w:rPr>
          <w:rFonts w:ascii="Times New Roman" w:eastAsia="Times New Roman" w:hAnsi="Times New Roman" w:cs="Times New Roman"/>
          <w:i/>
          <w:sz w:val="28"/>
          <w:szCs w:val="28"/>
          <w:vertAlign w:val="subscript"/>
          <w:lang w:eastAsia="ru-RU"/>
        </w:rPr>
        <w:t>2</w:t>
      </w:r>
      <w:r w:rsidRPr="00486807">
        <w:rPr>
          <w:rFonts w:ascii="Times New Roman" w:eastAsia="Times New Roman" w:hAnsi="Times New Roman" w:cs="Times New Roman"/>
          <w:i/>
          <w:sz w:val="28"/>
          <w:szCs w:val="28"/>
          <w:vertAlign w:val="superscript"/>
          <w:lang w:eastAsia="ru-RU"/>
        </w:rPr>
        <w:t>2+</w:t>
      </w:r>
      <w:r w:rsidRPr="00486807">
        <w:rPr>
          <w:rFonts w:ascii="Times New Roman" w:eastAsia="Times New Roman" w:hAnsi="Times New Roman" w:cs="Times New Roman"/>
          <w:i/>
          <w:sz w:val="28"/>
          <w:szCs w:val="28"/>
          <w:lang w:eastAsia="ru-RU"/>
        </w:rPr>
        <w:t xml:space="preserve"> </w:t>
      </w:r>
      <w:r w:rsidRPr="00486807">
        <w:rPr>
          <w:rFonts w:ascii="Times New Roman" w:eastAsia="Times New Roman" w:hAnsi="Times New Roman" w:cs="Times New Roman"/>
          <w:sz w:val="28"/>
          <w:szCs w:val="28"/>
          <w:lang w:eastAsia="ru-RU"/>
        </w:rPr>
        <w:t>в различных соединениях.</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12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Таблица 2- Частоты колебаний группы </w:t>
      </w:r>
      <w:r w:rsidRPr="00486807">
        <w:rPr>
          <w:rFonts w:ascii="Times New Roman" w:eastAsia="Times New Roman" w:hAnsi="Times New Roman" w:cs="Times New Roman"/>
          <w:i/>
          <w:sz w:val="28"/>
          <w:szCs w:val="28"/>
          <w:lang w:val="en-US" w:eastAsia="ru-RU"/>
        </w:rPr>
        <w:t>UO</w:t>
      </w:r>
      <w:r w:rsidRPr="00486807">
        <w:rPr>
          <w:rFonts w:ascii="Times New Roman" w:eastAsia="Times New Roman" w:hAnsi="Times New Roman" w:cs="Times New Roman"/>
          <w:i/>
          <w:sz w:val="28"/>
          <w:szCs w:val="28"/>
          <w:vertAlign w:val="subscript"/>
          <w:lang w:eastAsia="ru-RU"/>
        </w:rPr>
        <w:t>2</w:t>
      </w:r>
      <w:r w:rsidRPr="00486807">
        <w:rPr>
          <w:rFonts w:ascii="Times New Roman" w:eastAsia="Times New Roman" w:hAnsi="Times New Roman" w:cs="Times New Roman"/>
          <w:i/>
          <w:sz w:val="28"/>
          <w:szCs w:val="28"/>
          <w:vertAlign w:val="superscript"/>
          <w:lang w:eastAsia="ru-RU"/>
        </w:rPr>
        <w:t>2+</w:t>
      </w:r>
      <w:r w:rsidRPr="00486807">
        <w:rPr>
          <w:rFonts w:ascii="Times New Roman" w:eastAsia="Times New Roman" w:hAnsi="Times New Roman" w:cs="Times New Roman"/>
          <w:sz w:val="28"/>
          <w:szCs w:val="28"/>
          <w:lang w:eastAsia="ru-RU"/>
        </w:rPr>
        <w:t xml:space="preserve"> в различных соединениях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4"/>
        <w:gridCol w:w="2382"/>
        <w:gridCol w:w="2383"/>
        <w:gridCol w:w="2382"/>
      </w:tblGrid>
      <w:tr w:rsidR="00486807" w:rsidRPr="00486807" w:rsidTr="00486807">
        <w:trPr>
          <w:jc w:val="center"/>
        </w:trPr>
        <w:tc>
          <w:tcPr>
            <w:tcW w:w="2392" w:type="dxa"/>
            <w:vMerge w:val="restart"/>
          </w:tcPr>
          <w:p w:rsidR="00486807" w:rsidRPr="00486807" w:rsidRDefault="00486807" w:rsidP="00486807">
            <w:pPr>
              <w:spacing w:before="240"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Соединение</w:t>
            </w:r>
          </w:p>
        </w:tc>
        <w:tc>
          <w:tcPr>
            <w:tcW w:w="7179" w:type="dxa"/>
            <w:gridSpan w:val="3"/>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Частоты колебаний </w:t>
            </w:r>
            <w:r w:rsidRPr="00486807">
              <w:rPr>
                <w:rFonts w:ascii="Times New Roman" w:eastAsia="Times New Roman" w:hAnsi="Times New Roman" w:cs="Times New Roman"/>
                <w:i/>
                <w:sz w:val="28"/>
                <w:szCs w:val="28"/>
                <w:lang w:val="en-US" w:eastAsia="ru-RU"/>
              </w:rPr>
              <w:t>UO</w:t>
            </w:r>
            <w:r w:rsidRPr="00486807">
              <w:rPr>
                <w:rFonts w:ascii="Times New Roman" w:eastAsia="Times New Roman" w:hAnsi="Times New Roman" w:cs="Times New Roman"/>
                <w:i/>
                <w:sz w:val="28"/>
                <w:szCs w:val="28"/>
                <w:vertAlign w:val="subscript"/>
                <w:lang w:eastAsia="ru-RU"/>
              </w:rPr>
              <w:t>2</w:t>
            </w:r>
            <w:r w:rsidRPr="00486807">
              <w:rPr>
                <w:rFonts w:ascii="Times New Roman" w:eastAsia="Times New Roman" w:hAnsi="Times New Roman" w:cs="Times New Roman"/>
                <w:i/>
                <w:sz w:val="28"/>
                <w:szCs w:val="28"/>
                <w:vertAlign w:val="superscript"/>
                <w:lang w:eastAsia="ru-RU"/>
              </w:rPr>
              <w:t>2+</w:t>
            </w:r>
            <w:r w:rsidRPr="00486807">
              <w:rPr>
                <w:rFonts w:ascii="Times New Roman" w:eastAsia="Times New Roman" w:hAnsi="Times New Roman" w:cs="Times New Roman"/>
                <w:i/>
                <w:sz w:val="28"/>
                <w:szCs w:val="28"/>
                <w:lang w:eastAsia="ru-RU"/>
              </w:rPr>
              <w:t>,</w:t>
            </w:r>
            <w:r w:rsidRPr="00486807">
              <w:rPr>
                <w:rFonts w:ascii="Times New Roman" w:eastAsia="Times New Roman" w:hAnsi="Times New Roman" w:cs="Times New Roman"/>
                <w:sz w:val="28"/>
                <w:szCs w:val="28"/>
                <w:lang w:eastAsia="ru-RU"/>
              </w:rPr>
              <w:t xml:space="preserve"> см</w:t>
            </w:r>
            <w:r w:rsidRPr="00486807">
              <w:rPr>
                <w:rFonts w:ascii="Times New Roman" w:eastAsia="Times New Roman" w:hAnsi="Times New Roman" w:cs="Times New Roman"/>
                <w:sz w:val="28"/>
                <w:szCs w:val="28"/>
                <w:vertAlign w:val="superscript"/>
                <w:lang w:eastAsia="ru-RU"/>
              </w:rPr>
              <w:t>-1</w:t>
            </w:r>
          </w:p>
        </w:tc>
      </w:tr>
      <w:tr w:rsidR="00486807" w:rsidRPr="00486807" w:rsidTr="00486807">
        <w:trPr>
          <w:jc w:val="center"/>
        </w:trPr>
        <w:tc>
          <w:tcPr>
            <w:tcW w:w="2392" w:type="dxa"/>
            <w:vMerge/>
          </w:tcPr>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tc>
        <w:tc>
          <w:tcPr>
            <w:tcW w:w="2393" w:type="dxa"/>
          </w:tcPr>
          <w:p w:rsidR="00486807" w:rsidRPr="00486807" w:rsidRDefault="00486807" w:rsidP="00486807">
            <w:pPr>
              <w:spacing w:after="0" w:line="240" w:lineRule="auto"/>
              <w:jc w:val="center"/>
              <w:rPr>
                <w:rFonts w:ascii="Times New Roman" w:eastAsia="Times New Roman" w:hAnsi="Times New Roman" w:cs="Times New Roman"/>
                <w:sz w:val="28"/>
                <w:szCs w:val="28"/>
                <w:vertAlign w:val="subscript"/>
                <w:lang w:eastAsia="ru-RU"/>
              </w:rPr>
            </w:pP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1</w:t>
            </w:r>
          </w:p>
        </w:tc>
        <w:tc>
          <w:tcPr>
            <w:tcW w:w="2393"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2</w:t>
            </w:r>
          </w:p>
        </w:tc>
        <w:tc>
          <w:tcPr>
            <w:tcW w:w="2393" w:type="dxa"/>
          </w:tcPr>
          <w:p w:rsidR="00486807" w:rsidRPr="00486807" w:rsidRDefault="00486807" w:rsidP="00486807">
            <w:pPr>
              <w:spacing w:after="0" w:line="240" w:lineRule="auto"/>
              <w:jc w:val="center"/>
              <w:rPr>
                <w:rFonts w:ascii="Times New Roman" w:eastAsia="Times New Roman" w:hAnsi="Times New Roman" w:cs="Times New Roman"/>
                <w:sz w:val="28"/>
                <w:szCs w:val="28"/>
                <w:vertAlign w:val="subscript"/>
                <w:lang w:eastAsia="ru-RU"/>
              </w:rPr>
            </w:pP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3</w:t>
            </w:r>
          </w:p>
        </w:tc>
      </w:tr>
      <w:tr w:rsidR="00486807" w:rsidRPr="00486807" w:rsidTr="00486807">
        <w:trPr>
          <w:jc w:val="center"/>
        </w:trPr>
        <w:tc>
          <w:tcPr>
            <w:tcW w:w="2392"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UO</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t>(NO</w:t>
            </w:r>
            <w:r w:rsidRPr="00486807">
              <w:rPr>
                <w:rFonts w:ascii="Times New Roman" w:eastAsia="Times New Roman" w:hAnsi="Times New Roman" w:cs="Times New Roman"/>
                <w:sz w:val="28"/>
                <w:szCs w:val="28"/>
                <w:vertAlign w:val="subscript"/>
                <w:lang w:val="en-US" w:eastAsia="ru-RU"/>
              </w:rPr>
              <w:t>3</w:t>
            </w:r>
            <w:r w:rsidRPr="00486807">
              <w:rPr>
                <w:rFonts w:ascii="Times New Roman" w:eastAsia="Times New Roman" w:hAnsi="Times New Roman" w:cs="Times New Roman"/>
                <w:sz w:val="28"/>
                <w:szCs w:val="28"/>
                <w:lang w:val="en-US" w:eastAsia="ru-RU"/>
              </w:rPr>
              <w:t>)</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sym w:font="Symbol" w:char="F0D7"/>
            </w:r>
            <w:r w:rsidRPr="00486807">
              <w:rPr>
                <w:rFonts w:ascii="Times New Roman" w:eastAsia="Times New Roman" w:hAnsi="Times New Roman" w:cs="Times New Roman"/>
                <w:sz w:val="28"/>
                <w:szCs w:val="28"/>
                <w:lang w:val="en-US" w:eastAsia="ru-RU"/>
              </w:rPr>
              <w:t>6H</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t>O</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(NH</w:t>
            </w:r>
            <w:r w:rsidRPr="00486807">
              <w:rPr>
                <w:rFonts w:ascii="Times New Roman" w:eastAsia="Times New Roman" w:hAnsi="Times New Roman" w:cs="Times New Roman"/>
                <w:sz w:val="28"/>
                <w:szCs w:val="28"/>
                <w:vertAlign w:val="subscript"/>
                <w:lang w:val="en-US" w:eastAsia="ru-RU"/>
              </w:rPr>
              <w:t>4</w:t>
            </w:r>
            <w:r w:rsidRPr="00486807">
              <w:rPr>
                <w:rFonts w:ascii="Times New Roman" w:eastAsia="Times New Roman" w:hAnsi="Times New Roman" w:cs="Times New Roman"/>
                <w:sz w:val="28"/>
                <w:szCs w:val="28"/>
                <w:lang w:val="en-US" w:eastAsia="ru-RU"/>
              </w:rPr>
              <w:t>)</w:t>
            </w:r>
            <w:r w:rsidRPr="00486807">
              <w:rPr>
                <w:rFonts w:ascii="Times New Roman" w:eastAsia="Times New Roman" w:hAnsi="Times New Roman" w:cs="Times New Roman"/>
                <w:sz w:val="28"/>
                <w:szCs w:val="28"/>
                <w:vertAlign w:val="subscript"/>
                <w:lang w:val="en-US" w:eastAsia="ru-RU"/>
              </w:rPr>
              <w:t>4</w:t>
            </w:r>
            <w:r w:rsidRPr="00486807">
              <w:rPr>
                <w:rFonts w:ascii="Times New Roman" w:eastAsia="Times New Roman" w:hAnsi="Times New Roman" w:cs="Times New Roman"/>
                <w:sz w:val="28"/>
                <w:szCs w:val="28"/>
                <w:lang w:val="en-US" w:eastAsia="ru-RU"/>
              </w:rPr>
              <w:t>[UO</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t>(CO</w:t>
            </w:r>
            <w:r w:rsidRPr="00486807">
              <w:rPr>
                <w:rFonts w:ascii="Times New Roman" w:eastAsia="Times New Roman" w:hAnsi="Times New Roman" w:cs="Times New Roman"/>
                <w:sz w:val="28"/>
                <w:szCs w:val="28"/>
                <w:vertAlign w:val="subscript"/>
                <w:lang w:val="en-US" w:eastAsia="ru-RU"/>
              </w:rPr>
              <w:t>3</w:t>
            </w:r>
            <w:r w:rsidRPr="00486807">
              <w:rPr>
                <w:rFonts w:ascii="Times New Roman" w:eastAsia="Times New Roman" w:hAnsi="Times New Roman" w:cs="Times New Roman"/>
                <w:sz w:val="28"/>
                <w:szCs w:val="28"/>
                <w:lang w:val="en-US" w:eastAsia="ru-RU"/>
              </w:rPr>
              <w:t>)</w:t>
            </w:r>
            <w:r w:rsidRPr="00486807">
              <w:rPr>
                <w:rFonts w:ascii="Times New Roman" w:eastAsia="Times New Roman" w:hAnsi="Times New Roman" w:cs="Times New Roman"/>
                <w:sz w:val="28"/>
                <w:szCs w:val="28"/>
                <w:vertAlign w:val="subscript"/>
                <w:lang w:val="en-US" w:eastAsia="ru-RU"/>
              </w:rPr>
              <w:t>3</w:t>
            </w:r>
            <w:r w:rsidRPr="00486807">
              <w:rPr>
                <w:rFonts w:ascii="Times New Roman" w:eastAsia="Times New Roman" w:hAnsi="Times New Roman" w:cs="Times New Roman"/>
                <w:sz w:val="28"/>
                <w:szCs w:val="28"/>
                <w:lang w:val="en-US" w:eastAsia="ru-RU"/>
              </w:rPr>
              <w:t>]</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K</w:t>
            </w:r>
            <w:r w:rsidRPr="00486807">
              <w:rPr>
                <w:rFonts w:ascii="Times New Roman" w:eastAsia="Times New Roman" w:hAnsi="Times New Roman" w:cs="Times New Roman"/>
                <w:sz w:val="28"/>
                <w:szCs w:val="28"/>
                <w:vertAlign w:val="subscript"/>
                <w:lang w:val="en-US" w:eastAsia="ru-RU"/>
              </w:rPr>
              <w:t>4</w:t>
            </w:r>
            <w:r w:rsidRPr="00486807">
              <w:rPr>
                <w:rFonts w:ascii="Times New Roman" w:eastAsia="Times New Roman" w:hAnsi="Times New Roman" w:cs="Times New Roman"/>
                <w:sz w:val="28"/>
                <w:szCs w:val="28"/>
                <w:lang w:val="en-US" w:eastAsia="ru-RU"/>
              </w:rPr>
              <w:t>[UO</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t>(CO</w:t>
            </w:r>
            <w:r w:rsidRPr="00486807">
              <w:rPr>
                <w:rFonts w:ascii="Times New Roman" w:eastAsia="Times New Roman" w:hAnsi="Times New Roman" w:cs="Times New Roman"/>
                <w:sz w:val="28"/>
                <w:szCs w:val="28"/>
                <w:vertAlign w:val="subscript"/>
                <w:lang w:val="en-US" w:eastAsia="ru-RU"/>
              </w:rPr>
              <w:t>3</w:t>
            </w:r>
            <w:r w:rsidRPr="00486807">
              <w:rPr>
                <w:rFonts w:ascii="Times New Roman" w:eastAsia="Times New Roman" w:hAnsi="Times New Roman" w:cs="Times New Roman"/>
                <w:sz w:val="28"/>
                <w:szCs w:val="28"/>
                <w:lang w:val="en-US" w:eastAsia="ru-RU"/>
              </w:rPr>
              <w:t>)</w:t>
            </w:r>
            <w:r w:rsidRPr="00486807">
              <w:rPr>
                <w:rFonts w:ascii="Times New Roman" w:eastAsia="Times New Roman" w:hAnsi="Times New Roman" w:cs="Times New Roman"/>
                <w:sz w:val="28"/>
                <w:szCs w:val="28"/>
                <w:vertAlign w:val="subscript"/>
                <w:lang w:val="en-US" w:eastAsia="ru-RU"/>
              </w:rPr>
              <w:t>3</w:t>
            </w:r>
            <w:r w:rsidRPr="00486807">
              <w:rPr>
                <w:rFonts w:ascii="Times New Roman" w:eastAsia="Times New Roman" w:hAnsi="Times New Roman" w:cs="Times New Roman"/>
                <w:sz w:val="28"/>
                <w:szCs w:val="28"/>
                <w:lang w:val="en-US" w:eastAsia="ru-RU"/>
              </w:rPr>
              <w:t>]</w:t>
            </w:r>
          </w:p>
          <w:p w:rsidR="00486807" w:rsidRPr="00486807" w:rsidRDefault="00486807" w:rsidP="00486807">
            <w:pPr>
              <w:spacing w:after="0" w:line="240" w:lineRule="auto"/>
              <w:jc w:val="center"/>
              <w:rPr>
                <w:rFonts w:ascii="Times New Roman" w:eastAsia="Times New Roman" w:hAnsi="Times New Roman" w:cs="Times New Roman"/>
                <w:sz w:val="28"/>
                <w:szCs w:val="28"/>
                <w:vertAlign w:val="subscript"/>
                <w:lang w:val="en-US" w:eastAsia="ru-RU"/>
              </w:rPr>
            </w:pPr>
            <w:r w:rsidRPr="00486807">
              <w:rPr>
                <w:rFonts w:ascii="Times New Roman" w:eastAsia="Times New Roman" w:hAnsi="Times New Roman" w:cs="Times New Roman"/>
                <w:sz w:val="28"/>
                <w:szCs w:val="28"/>
                <w:lang w:val="en-US" w:eastAsia="ru-RU"/>
              </w:rPr>
              <w:t>NaUO</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t>(CH</w:t>
            </w:r>
            <w:r w:rsidRPr="00486807">
              <w:rPr>
                <w:rFonts w:ascii="Times New Roman" w:eastAsia="Times New Roman" w:hAnsi="Times New Roman" w:cs="Times New Roman"/>
                <w:sz w:val="28"/>
                <w:szCs w:val="28"/>
                <w:vertAlign w:val="subscript"/>
                <w:lang w:val="en-US" w:eastAsia="ru-RU"/>
              </w:rPr>
              <w:t>3</w:t>
            </w:r>
            <w:r w:rsidRPr="00486807">
              <w:rPr>
                <w:rFonts w:ascii="Times New Roman" w:eastAsia="Times New Roman" w:hAnsi="Times New Roman" w:cs="Times New Roman"/>
                <w:sz w:val="28"/>
                <w:szCs w:val="28"/>
                <w:lang w:val="en-US" w:eastAsia="ru-RU"/>
              </w:rPr>
              <w:t>COO)</w:t>
            </w:r>
            <w:r w:rsidRPr="00486807">
              <w:rPr>
                <w:rFonts w:ascii="Times New Roman" w:eastAsia="Times New Roman" w:hAnsi="Times New Roman" w:cs="Times New Roman"/>
                <w:sz w:val="28"/>
                <w:szCs w:val="28"/>
                <w:vertAlign w:val="subscript"/>
                <w:lang w:val="en-US" w:eastAsia="ru-RU"/>
              </w:rPr>
              <w:t>3</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UO</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t>SO</w:t>
            </w:r>
            <w:r w:rsidRPr="00486807">
              <w:rPr>
                <w:rFonts w:ascii="Times New Roman" w:eastAsia="Times New Roman" w:hAnsi="Times New Roman" w:cs="Times New Roman"/>
                <w:sz w:val="28"/>
                <w:szCs w:val="28"/>
                <w:vertAlign w:val="subscript"/>
                <w:lang w:val="en-US" w:eastAsia="ru-RU"/>
              </w:rPr>
              <w:t>4</w:t>
            </w:r>
            <w:r w:rsidRPr="00486807">
              <w:rPr>
                <w:rFonts w:ascii="Times New Roman" w:eastAsia="Times New Roman" w:hAnsi="Times New Roman" w:cs="Times New Roman"/>
                <w:sz w:val="28"/>
                <w:szCs w:val="28"/>
                <w:lang w:val="en-US" w:eastAsia="ru-RU"/>
              </w:rPr>
              <w:sym w:font="Symbol" w:char="F0D7"/>
            </w:r>
            <w:r w:rsidRPr="00486807">
              <w:rPr>
                <w:rFonts w:ascii="Times New Roman" w:eastAsia="Times New Roman" w:hAnsi="Times New Roman" w:cs="Times New Roman"/>
                <w:sz w:val="28"/>
                <w:szCs w:val="28"/>
                <w:lang w:val="en-US" w:eastAsia="ru-RU"/>
              </w:rPr>
              <w:t>2H</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t>O</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UO</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t>SO</w:t>
            </w:r>
            <w:r w:rsidRPr="00486807">
              <w:rPr>
                <w:rFonts w:ascii="Times New Roman" w:eastAsia="Times New Roman" w:hAnsi="Times New Roman" w:cs="Times New Roman"/>
                <w:sz w:val="28"/>
                <w:szCs w:val="28"/>
                <w:vertAlign w:val="subscript"/>
                <w:lang w:val="en-US" w:eastAsia="ru-RU"/>
              </w:rPr>
              <w:t>4</w:t>
            </w:r>
            <w:r w:rsidRPr="00486807">
              <w:rPr>
                <w:rFonts w:ascii="Times New Roman" w:eastAsia="Times New Roman" w:hAnsi="Times New Roman" w:cs="Times New Roman"/>
                <w:sz w:val="28"/>
                <w:szCs w:val="28"/>
                <w:lang w:val="en-US" w:eastAsia="ru-RU"/>
              </w:rPr>
              <w:sym w:font="Symbol" w:char="F0D7"/>
            </w:r>
            <w:r w:rsidRPr="00486807">
              <w:rPr>
                <w:rFonts w:ascii="Times New Roman" w:eastAsia="Times New Roman" w:hAnsi="Times New Roman" w:cs="Times New Roman"/>
                <w:sz w:val="28"/>
                <w:szCs w:val="28"/>
                <w:lang w:val="en-US" w:eastAsia="ru-RU"/>
              </w:rPr>
              <w:t>3H</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t>O</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UO</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t>Cl</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sym w:font="Symbol" w:char="F0D7"/>
            </w:r>
            <w:r w:rsidRPr="00486807">
              <w:rPr>
                <w:rFonts w:ascii="Times New Roman" w:eastAsia="Times New Roman" w:hAnsi="Times New Roman" w:cs="Times New Roman"/>
                <w:sz w:val="28"/>
                <w:szCs w:val="28"/>
                <w:lang w:val="en-US" w:eastAsia="ru-RU"/>
              </w:rPr>
              <w:t>3H</w:t>
            </w:r>
            <w:r w:rsidRPr="00486807">
              <w:rPr>
                <w:rFonts w:ascii="Times New Roman" w:eastAsia="Times New Roman" w:hAnsi="Times New Roman" w:cs="Times New Roman"/>
                <w:sz w:val="28"/>
                <w:szCs w:val="28"/>
                <w:vertAlign w:val="subscript"/>
                <w:lang w:val="en-US" w:eastAsia="ru-RU"/>
              </w:rPr>
              <w:t>2</w:t>
            </w:r>
            <w:r w:rsidRPr="00486807">
              <w:rPr>
                <w:rFonts w:ascii="Times New Roman" w:eastAsia="Times New Roman" w:hAnsi="Times New Roman" w:cs="Times New Roman"/>
                <w:sz w:val="28"/>
                <w:szCs w:val="28"/>
                <w:lang w:val="en-US" w:eastAsia="ru-RU"/>
              </w:rPr>
              <w:t>O</w:t>
            </w:r>
          </w:p>
        </w:tc>
        <w:tc>
          <w:tcPr>
            <w:tcW w:w="2393" w:type="dxa"/>
          </w:tcPr>
          <w:p w:rsidR="00486807" w:rsidRPr="00486807" w:rsidRDefault="00486807" w:rsidP="00486807">
            <w:pPr>
              <w:spacing w:before="120"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865</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818</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810</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856</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855</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836</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867</w:t>
            </w:r>
          </w:p>
        </w:tc>
        <w:tc>
          <w:tcPr>
            <w:tcW w:w="2393" w:type="dxa"/>
          </w:tcPr>
          <w:p w:rsidR="00486807" w:rsidRPr="00486807" w:rsidRDefault="00486807" w:rsidP="00486807">
            <w:pPr>
              <w:spacing w:before="120"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255</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277</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265</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242, 267</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p>
        </w:tc>
        <w:tc>
          <w:tcPr>
            <w:tcW w:w="2393" w:type="dxa"/>
          </w:tcPr>
          <w:p w:rsidR="00486807" w:rsidRPr="00486807" w:rsidRDefault="00486807" w:rsidP="00486807">
            <w:pPr>
              <w:spacing w:before="120"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941</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888</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880</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931</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937</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913</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945</w:t>
            </w:r>
          </w:p>
        </w:tc>
      </w:tr>
    </w:tbl>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Еще более сложные колебательные движения имеются у анионов треугольного и тетраэдрического строения, с которыми редкие и рассеянные элементы образуют большое количество разнообразных соединений. Формы колебаний тетраэдрических пятиатомных анионов представлены на рисунке 3:</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а) </w:t>
      </w: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1</w:t>
      </w:r>
      <w:r w:rsidRPr="00486807">
        <w:rPr>
          <w:rFonts w:ascii="Times New Roman" w:eastAsia="Times New Roman" w:hAnsi="Times New Roman" w:cs="Times New Roman"/>
          <w:sz w:val="28"/>
          <w:szCs w:val="28"/>
          <w:lang w:eastAsia="ru-RU"/>
        </w:rPr>
        <w:t>(</w:t>
      </w: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val="en-US" w:eastAsia="ru-RU"/>
        </w:rPr>
        <w:t>s</w:t>
      </w:r>
      <w:r w:rsidRPr="00486807">
        <w:rPr>
          <w:rFonts w:ascii="Times New Roman" w:eastAsia="Times New Roman" w:hAnsi="Times New Roman" w:cs="Times New Roman"/>
          <w:sz w:val="28"/>
          <w:szCs w:val="28"/>
          <w:lang w:eastAsia="ru-RU"/>
        </w:rPr>
        <w:t xml:space="preserve">) – невырожденное </w:t>
      </w:r>
      <w:proofErr w:type="spellStart"/>
      <w:r w:rsidRPr="00486807">
        <w:rPr>
          <w:rFonts w:ascii="Times New Roman" w:eastAsia="Times New Roman" w:hAnsi="Times New Roman" w:cs="Times New Roman"/>
          <w:sz w:val="28"/>
          <w:szCs w:val="28"/>
          <w:lang w:eastAsia="ru-RU"/>
        </w:rPr>
        <w:t>полносимметричное</w:t>
      </w:r>
      <w:proofErr w:type="spellEnd"/>
      <w:r w:rsidRPr="00486807">
        <w:rPr>
          <w:rFonts w:ascii="Times New Roman" w:eastAsia="Times New Roman" w:hAnsi="Times New Roman" w:cs="Times New Roman"/>
          <w:sz w:val="28"/>
          <w:szCs w:val="28"/>
          <w:lang w:eastAsia="ru-RU"/>
        </w:rPr>
        <w:t xml:space="preserve"> изменение длин валентных связей; </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б) </w:t>
      </w: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2</w:t>
      </w:r>
      <w:r w:rsidRPr="00486807">
        <w:rPr>
          <w:rFonts w:ascii="Times New Roman" w:eastAsia="Times New Roman" w:hAnsi="Times New Roman" w:cs="Times New Roman"/>
          <w:sz w:val="28"/>
          <w:szCs w:val="28"/>
          <w:lang w:eastAsia="ru-RU"/>
        </w:rPr>
        <w:t>(</w:t>
      </w:r>
      <w:r w:rsidRPr="00486807">
        <w:rPr>
          <w:rFonts w:ascii="Times New Roman" w:eastAsia="Times New Roman" w:hAnsi="Times New Roman" w:cs="Times New Roman"/>
          <w:sz w:val="28"/>
          <w:szCs w:val="28"/>
          <w:lang w:eastAsia="ru-RU"/>
        </w:rPr>
        <w:sym w:font="Symbol" w:char="F064"/>
      </w:r>
      <w:r w:rsidRPr="00486807">
        <w:rPr>
          <w:rFonts w:ascii="Times New Roman" w:eastAsia="Times New Roman" w:hAnsi="Times New Roman" w:cs="Times New Roman"/>
          <w:sz w:val="28"/>
          <w:szCs w:val="28"/>
          <w:vertAlign w:val="subscript"/>
          <w:lang w:val="en-US" w:eastAsia="ru-RU"/>
        </w:rPr>
        <w:t>s</w:t>
      </w:r>
      <w:r w:rsidRPr="00486807">
        <w:rPr>
          <w:rFonts w:ascii="Times New Roman" w:eastAsia="Times New Roman" w:hAnsi="Times New Roman" w:cs="Times New Roman"/>
          <w:sz w:val="28"/>
          <w:szCs w:val="28"/>
          <w:lang w:eastAsia="ru-RU"/>
        </w:rPr>
        <w:t xml:space="preserve">) – дважды вырожденное состояние деформации противолежащих углов между связями; </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в) </w:t>
      </w: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3</w:t>
      </w:r>
      <w:r w:rsidRPr="00486807">
        <w:rPr>
          <w:rFonts w:ascii="Times New Roman" w:eastAsia="Times New Roman" w:hAnsi="Times New Roman" w:cs="Times New Roman"/>
          <w:sz w:val="28"/>
          <w:szCs w:val="28"/>
          <w:lang w:eastAsia="ru-RU"/>
        </w:rPr>
        <w:t>(</w:t>
      </w: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val="en-US" w:eastAsia="ru-RU"/>
        </w:rPr>
        <w:t>as</w:t>
      </w:r>
      <w:r w:rsidRPr="00486807">
        <w:rPr>
          <w:rFonts w:ascii="Times New Roman" w:eastAsia="Times New Roman" w:hAnsi="Times New Roman" w:cs="Times New Roman"/>
          <w:sz w:val="28"/>
          <w:szCs w:val="28"/>
          <w:lang w:eastAsia="ru-RU"/>
        </w:rPr>
        <w:t xml:space="preserve">) – трижды вырожденные антисимметричные изменения длин валентных связей; </w:t>
      </w:r>
    </w:p>
    <w:p w:rsidR="00486807" w:rsidRPr="00486807" w:rsidRDefault="00486807" w:rsidP="00462AD0">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lastRenderedPageBreak/>
        <w:t xml:space="preserve">г) </w:t>
      </w: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4</w:t>
      </w:r>
      <w:r w:rsidRPr="00486807">
        <w:rPr>
          <w:rFonts w:ascii="Times New Roman" w:eastAsia="Times New Roman" w:hAnsi="Times New Roman" w:cs="Times New Roman"/>
          <w:sz w:val="28"/>
          <w:szCs w:val="28"/>
          <w:lang w:eastAsia="ru-RU"/>
        </w:rPr>
        <w:t>(</w:t>
      </w:r>
      <w:r w:rsidRPr="00486807">
        <w:rPr>
          <w:rFonts w:ascii="Times New Roman" w:eastAsia="Times New Roman" w:hAnsi="Times New Roman" w:cs="Times New Roman"/>
          <w:sz w:val="28"/>
          <w:szCs w:val="28"/>
          <w:lang w:eastAsia="ru-RU"/>
        </w:rPr>
        <w:sym w:font="Symbol" w:char="F064"/>
      </w:r>
      <w:r w:rsidRPr="00486807">
        <w:rPr>
          <w:rFonts w:ascii="Times New Roman" w:eastAsia="Times New Roman" w:hAnsi="Times New Roman" w:cs="Times New Roman"/>
          <w:sz w:val="28"/>
          <w:szCs w:val="28"/>
          <w:vertAlign w:val="subscript"/>
          <w:lang w:eastAsia="ru-RU"/>
        </w:rPr>
        <w:t>а</w:t>
      </w:r>
      <w:proofErr w:type="gramStart"/>
      <w:r w:rsidRPr="00486807">
        <w:rPr>
          <w:rFonts w:ascii="Times New Roman" w:eastAsia="Times New Roman" w:hAnsi="Times New Roman" w:cs="Times New Roman"/>
          <w:sz w:val="28"/>
          <w:szCs w:val="28"/>
          <w:vertAlign w:val="subscript"/>
          <w:lang w:val="en-US" w:eastAsia="ru-RU"/>
        </w:rPr>
        <w:t>s</w:t>
      </w:r>
      <w:proofErr w:type="gramEnd"/>
      <w:r w:rsidRPr="00486807">
        <w:rPr>
          <w:rFonts w:ascii="Times New Roman" w:eastAsia="Times New Roman" w:hAnsi="Times New Roman" w:cs="Times New Roman"/>
          <w:sz w:val="28"/>
          <w:szCs w:val="28"/>
          <w:lang w:eastAsia="ru-RU"/>
        </w:rPr>
        <w:t>) – трижды вырожденные антисимметричные изменения длины одной из связей, сопровождающиеся изменением валентных углов.</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noProof/>
          <w:sz w:val="28"/>
          <w:szCs w:val="28"/>
          <w:lang w:eastAsia="ru-RU"/>
        </w:rPr>
        <w:drawing>
          <wp:inline distT="0" distB="0" distL="0" distR="0" wp14:anchorId="4AD76C2F" wp14:editId="455E33F2">
            <wp:extent cx="1419225" cy="1219200"/>
            <wp:effectExtent l="19050" t="0" r="9525" b="0"/>
            <wp:docPr id="28" name="Рисунок 28" descr="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1"/>
                    <pic:cNvPicPr>
                      <a:picLocks noChangeAspect="1" noChangeArrowheads="1"/>
                    </pic:cNvPicPr>
                  </pic:nvPicPr>
                  <pic:blipFill>
                    <a:blip r:embed="rId41" cstate="print"/>
                    <a:srcRect r="83272" b="83841"/>
                    <a:stretch>
                      <a:fillRect/>
                    </a:stretch>
                  </pic:blipFill>
                  <pic:spPr bwMode="auto">
                    <a:xfrm>
                      <a:off x="0" y="0"/>
                      <a:ext cx="1419225" cy="1219200"/>
                    </a:xfrm>
                    <a:prstGeom prst="rect">
                      <a:avLst/>
                    </a:prstGeom>
                    <a:noFill/>
                    <a:ln w="9525">
                      <a:noFill/>
                      <a:miter lim="800000"/>
                      <a:headEnd/>
                      <a:tailEnd/>
                    </a:ln>
                  </pic:spPr>
                </pic:pic>
              </a:graphicData>
            </a:graphic>
          </wp:inline>
        </w:drawing>
      </w:r>
      <w:r w:rsidRPr="00486807">
        <w:rPr>
          <w:rFonts w:ascii="Times New Roman" w:eastAsia="Times New Roman" w:hAnsi="Times New Roman" w:cs="Times New Roman"/>
          <w:noProof/>
          <w:sz w:val="28"/>
          <w:szCs w:val="28"/>
          <w:lang w:eastAsia="ru-RU"/>
        </w:rPr>
        <w:drawing>
          <wp:inline distT="0" distB="0" distL="0" distR="0" wp14:anchorId="49FBA1D5" wp14:editId="557C36D4">
            <wp:extent cx="1524000" cy="1123950"/>
            <wp:effectExtent l="19050" t="0" r="0" b="0"/>
            <wp:docPr id="29" name="Рисунок 29" descr="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2"/>
                    <pic:cNvPicPr>
                      <a:picLocks noChangeAspect="1" noChangeArrowheads="1"/>
                    </pic:cNvPicPr>
                  </pic:nvPicPr>
                  <pic:blipFill>
                    <a:blip r:embed="rId42" cstate="print"/>
                    <a:srcRect r="82959" b="85942"/>
                    <a:stretch>
                      <a:fillRect/>
                    </a:stretch>
                  </pic:blipFill>
                  <pic:spPr bwMode="auto">
                    <a:xfrm>
                      <a:off x="0" y="0"/>
                      <a:ext cx="1524000" cy="1123950"/>
                    </a:xfrm>
                    <a:prstGeom prst="rect">
                      <a:avLst/>
                    </a:prstGeom>
                    <a:noFill/>
                    <a:ln w="9525">
                      <a:noFill/>
                      <a:miter lim="800000"/>
                      <a:headEnd/>
                      <a:tailEnd/>
                    </a:ln>
                  </pic:spPr>
                </pic:pic>
              </a:graphicData>
            </a:graphic>
          </wp:inline>
        </w:drawing>
      </w:r>
      <w:r w:rsidRPr="00486807">
        <w:rPr>
          <w:rFonts w:ascii="Times New Roman" w:eastAsia="Times New Roman" w:hAnsi="Times New Roman" w:cs="Times New Roman"/>
          <w:noProof/>
          <w:sz w:val="28"/>
          <w:szCs w:val="28"/>
          <w:lang w:eastAsia="ru-RU"/>
        </w:rPr>
        <w:drawing>
          <wp:inline distT="0" distB="0" distL="0" distR="0" wp14:anchorId="195043AD" wp14:editId="37410376">
            <wp:extent cx="1524000" cy="1285875"/>
            <wp:effectExtent l="19050" t="0" r="0" b="0"/>
            <wp:docPr id="30" name="Рисунок 30" descr="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3"/>
                    <pic:cNvPicPr>
                      <a:picLocks noChangeAspect="1" noChangeArrowheads="1"/>
                    </pic:cNvPicPr>
                  </pic:nvPicPr>
                  <pic:blipFill>
                    <a:blip r:embed="rId43" cstate="print"/>
                    <a:srcRect r="82959" b="83841"/>
                    <a:stretch>
                      <a:fillRect/>
                    </a:stretch>
                  </pic:blipFill>
                  <pic:spPr bwMode="auto">
                    <a:xfrm>
                      <a:off x="0" y="0"/>
                      <a:ext cx="1524000" cy="1285875"/>
                    </a:xfrm>
                    <a:prstGeom prst="rect">
                      <a:avLst/>
                    </a:prstGeom>
                    <a:noFill/>
                    <a:ln w="9525">
                      <a:noFill/>
                      <a:miter lim="800000"/>
                      <a:headEnd/>
                      <a:tailEnd/>
                    </a:ln>
                  </pic:spPr>
                </pic:pic>
              </a:graphicData>
            </a:graphic>
          </wp:inline>
        </w:drawing>
      </w:r>
      <w:r w:rsidRPr="00486807">
        <w:rPr>
          <w:rFonts w:ascii="Times New Roman" w:eastAsia="Times New Roman" w:hAnsi="Times New Roman" w:cs="Times New Roman"/>
          <w:noProof/>
          <w:sz w:val="28"/>
          <w:szCs w:val="28"/>
          <w:lang w:eastAsia="ru-RU"/>
        </w:rPr>
        <w:drawing>
          <wp:inline distT="0" distB="0" distL="0" distR="0" wp14:anchorId="542EA7DF" wp14:editId="1CEB0655">
            <wp:extent cx="1257300" cy="1162050"/>
            <wp:effectExtent l="19050" t="0" r="0" b="0"/>
            <wp:docPr id="31" name="Рисунок 31" descr="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4"/>
                    <pic:cNvPicPr>
                      <a:picLocks noChangeAspect="1" noChangeArrowheads="1"/>
                    </pic:cNvPicPr>
                  </pic:nvPicPr>
                  <pic:blipFill>
                    <a:blip r:embed="rId44" cstate="print"/>
                    <a:srcRect r="86697" b="85942"/>
                    <a:stretch>
                      <a:fillRect/>
                    </a:stretch>
                  </pic:blipFill>
                  <pic:spPr bwMode="auto">
                    <a:xfrm>
                      <a:off x="0" y="0"/>
                      <a:ext cx="1257300" cy="1162050"/>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Рисунок 3 – Формы колебаний тетраэдрических пятиатомных анионов</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Значения частот колебаний для некоторых ряда треугольных и тетраэдрических анионов приведены в табл.3.</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12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Таблица 3- Основные частоты треугольных и тетраэдрических анионов, см</w:t>
      </w:r>
      <w:r w:rsidRPr="00486807">
        <w:rPr>
          <w:rFonts w:ascii="Times New Roman" w:eastAsia="Times New Roman" w:hAnsi="Times New Roman" w:cs="Times New Roman"/>
          <w:sz w:val="28"/>
          <w:szCs w:val="28"/>
          <w:vertAlign w:val="superscript"/>
          <w:lang w:eastAsia="ru-RU"/>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6"/>
        <w:gridCol w:w="1913"/>
        <w:gridCol w:w="1907"/>
        <w:gridCol w:w="1918"/>
        <w:gridCol w:w="1907"/>
      </w:tblGrid>
      <w:tr w:rsidR="00486807" w:rsidRPr="00486807" w:rsidTr="00486807">
        <w:tc>
          <w:tcPr>
            <w:tcW w:w="197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Анион</w:t>
            </w:r>
          </w:p>
        </w:tc>
        <w:tc>
          <w:tcPr>
            <w:tcW w:w="197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1</w:t>
            </w:r>
          </w:p>
        </w:tc>
        <w:tc>
          <w:tcPr>
            <w:tcW w:w="1971" w:type="dxa"/>
          </w:tcPr>
          <w:p w:rsidR="00486807" w:rsidRPr="00486807" w:rsidRDefault="00486807" w:rsidP="00486807">
            <w:pPr>
              <w:spacing w:after="0" w:line="240" w:lineRule="auto"/>
              <w:jc w:val="center"/>
              <w:rPr>
                <w:rFonts w:ascii="Times New Roman" w:eastAsia="Times New Roman" w:hAnsi="Times New Roman" w:cs="Times New Roman"/>
                <w:sz w:val="28"/>
                <w:szCs w:val="28"/>
                <w:vertAlign w:val="subscript"/>
                <w:lang w:eastAsia="ru-RU"/>
              </w:rPr>
            </w:pP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2</w:t>
            </w:r>
          </w:p>
        </w:tc>
        <w:tc>
          <w:tcPr>
            <w:tcW w:w="197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3</w:t>
            </w:r>
          </w:p>
        </w:tc>
        <w:tc>
          <w:tcPr>
            <w:tcW w:w="1971" w:type="dxa"/>
          </w:tcPr>
          <w:p w:rsidR="00486807" w:rsidRPr="00486807" w:rsidRDefault="00486807" w:rsidP="00486807">
            <w:pPr>
              <w:spacing w:after="0" w:line="240" w:lineRule="auto"/>
              <w:jc w:val="center"/>
              <w:rPr>
                <w:rFonts w:ascii="Times New Roman" w:eastAsia="Times New Roman" w:hAnsi="Times New Roman" w:cs="Times New Roman"/>
                <w:sz w:val="28"/>
                <w:szCs w:val="28"/>
                <w:vertAlign w:val="subscript"/>
                <w:lang w:eastAsia="ru-RU"/>
              </w:rPr>
            </w:pPr>
            <w:r w:rsidRPr="00486807">
              <w:rPr>
                <w:rFonts w:ascii="Times New Roman" w:eastAsia="Times New Roman" w:hAnsi="Times New Roman" w:cs="Times New Roman"/>
                <w:sz w:val="28"/>
                <w:szCs w:val="28"/>
                <w:lang w:eastAsia="ru-RU"/>
              </w:rPr>
              <w:sym w:font="Symbol" w:char="F06E"/>
            </w:r>
            <w:r w:rsidRPr="00486807">
              <w:rPr>
                <w:rFonts w:ascii="Times New Roman" w:eastAsia="Times New Roman" w:hAnsi="Times New Roman" w:cs="Times New Roman"/>
                <w:sz w:val="28"/>
                <w:szCs w:val="28"/>
                <w:vertAlign w:val="subscript"/>
                <w:lang w:eastAsia="ru-RU"/>
              </w:rPr>
              <w:t>4</w:t>
            </w:r>
          </w:p>
        </w:tc>
      </w:tr>
      <w:tr w:rsidR="00486807" w:rsidRPr="00486807" w:rsidTr="00486807">
        <w:tc>
          <w:tcPr>
            <w:tcW w:w="1971" w:type="dxa"/>
          </w:tcPr>
          <w:p w:rsidR="00486807" w:rsidRPr="00486807" w:rsidRDefault="00486807" w:rsidP="00486807">
            <w:pPr>
              <w:spacing w:after="0" w:line="240" w:lineRule="auto"/>
              <w:jc w:val="center"/>
              <w:rPr>
                <w:rFonts w:ascii="Times New Roman" w:eastAsia="Times New Roman" w:hAnsi="Times New Roman" w:cs="Times New Roman"/>
                <w:sz w:val="28"/>
                <w:szCs w:val="28"/>
                <w:vertAlign w:val="superscript"/>
                <w:lang w:val="en-US" w:eastAsia="ru-RU"/>
              </w:rPr>
            </w:pPr>
            <w:r w:rsidRPr="00486807">
              <w:rPr>
                <w:rFonts w:ascii="Times New Roman" w:eastAsia="Times New Roman" w:hAnsi="Times New Roman" w:cs="Times New Roman"/>
                <w:sz w:val="28"/>
                <w:szCs w:val="28"/>
                <w:lang w:val="en-US" w:eastAsia="ru-RU"/>
              </w:rPr>
              <w:t>NO</w:t>
            </w:r>
            <w:r w:rsidRPr="00486807">
              <w:rPr>
                <w:rFonts w:ascii="Times New Roman" w:eastAsia="Times New Roman" w:hAnsi="Times New Roman" w:cs="Times New Roman"/>
                <w:sz w:val="28"/>
                <w:szCs w:val="28"/>
                <w:vertAlign w:val="subscript"/>
                <w:lang w:val="en-US" w:eastAsia="ru-RU"/>
              </w:rPr>
              <w:t>3</w:t>
            </w:r>
            <w:r w:rsidRPr="00486807">
              <w:rPr>
                <w:rFonts w:ascii="Times New Roman" w:eastAsia="Times New Roman" w:hAnsi="Times New Roman" w:cs="Times New Roman"/>
                <w:sz w:val="28"/>
                <w:szCs w:val="28"/>
                <w:vertAlign w:val="superscript"/>
                <w:lang w:val="en-US" w:eastAsia="ru-RU"/>
              </w:rPr>
              <w:t>-</w:t>
            </w:r>
          </w:p>
          <w:p w:rsidR="00486807" w:rsidRPr="00486807" w:rsidRDefault="00486807" w:rsidP="00486807">
            <w:pPr>
              <w:spacing w:after="0" w:line="240" w:lineRule="auto"/>
              <w:jc w:val="center"/>
              <w:rPr>
                <w:rFonts w:ascii="Times New Roman" w:eastAsia="Times New Roman" w:hAnsi="Times New Roman" w:cs="Times New Roman"/>
                <w:sz w:val="28"/>
                <w:szCs w:val="28"/>
                <w:vertAlign w:val="superscript"/>
                <w:lang w:val="en-US" w:eastAsia="ru-RU"/>
              </w:rPr>
            </w:pPr>
            <w:r w:rsidRPr="00486807">
              <w:rPr>
                <w:rFonts w:ascii="Times New Roman" w:eastAsia="Times New Roman" w:hAnsi="Times New Roman" w:cs="Times New Roman"/>
                <w:sz w:val="28"/>
                <w:szCs w:val="28"/>
                <w:lang w:val="en-US" w:eastAsia="ru-RU"/>
              </w:rPr>
              <w:t>CO</w:t>
            </w:r>
            <w:r w:rsidRPr="00486807">
              <w:rPr>
                <w:rFonts w:ascii="Times New Roman" w:eastAsia="Times New Roman" w:hAnsi="Times New Roman" w:cs="Times New Roman"/>
                <w:sz w:val="28"/>
                <w:szCs w:val="28"/>
                <w:vertAlign w:val="subscript"/>
                <w:lang w:val="en-US" w:eastAsia="ru-RU"/>
              </w:rPr>
              <w:t>3</w:t>
            </w:r>
            <w:r w:rsidRPr="00486807">
              <w:rPr>
                <w:rFonts w:ascii="Times New Roman" w:eastAsia="Times New Roman" w:hAnsi="Times New Roman" w:cs="Times New Roman"/>
                <w:sz w:val="28"/>
                <w:szCs w:val="28"/>
                <w:vertAlign w:val="superscript"/>
                <w:lang w:val="en-US" w:eastAsia="ru-RU"/>
              </w:rPr>
              <w:t>2-</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ClO</w:t>
            </w:r>
            <w:r w:rsidRPr="00486807">
              <w:rPr>
                <w:rFonts w:ascii="Times New Roman" w:eastAsia="Times New Roman" w:hAnsi="Times New Roman" w:cs="Times New Roman"/>
                <w:sz w:val="28"/>
                <w:szCs w:val="28"/>
                <w:vertAlign w:val="subscript"/>
                <w:lang w:val="en-US" w:eastAsia="ru-RU"/>
              </w:rPr>
              <w:t>4</w:t>
            </w:r>
            <w:r w:rsidRPr="00486807">
              <w:rPr>
                <w:rFonts w:ascii="Times New Roman" w:eastAsia="Times New Roman" w:hAnsi="Times New Roman" w:cs="Times New Roman"/>
                <w:sz w:val="28"/>
                <w:szCs w:val="28"/>
                <w:vertAlign w:val="superscript"/>
                <w:lang w:val="en-US" w:eastAsia="ru-RU"/>
              </w:rPr>
              <w:t>-</w:t>
            </w:r>
          </w:p>
          <w:p w:rsidR="00486807" w:rsidRPr="00486807" w:rsidRDefault="00486807" w:rsidP="00486807">
            <w:pPr>
              <w:spacing w:after="0" w:line="240" w:lineRule="auto"/>
              <w:jc w:val="center"/>
              <w:rPr>
                <w:rFonts w:ascii="Times New Roman" w:eastAsia="Times New Roman" w:hAnsi="Times New Roman" w:cs="Times New Roman"/>
                <w:sz w:val="28"/>
                <w:szCs w:val="28"/>
                <w:vertAlign w:val="superscript"/>
                <w:lang w:val="en-US" w:eastAsia="ru-RU"/>
              </w:rPr>
            </w:pPr>
            <w:r w:rsidRPr="00486807">
              <w:rPr>
                <w:rFonts w:ascii="Times New Roman" w:eastAsia="Times New Roman" w:hAnsi="Times New Roman" w:cs="Times New Roman"/>
                <w:sz w:val="28"/>
                <w:szCs w:val="28"/>
                <w:lang w:val="en-US" w:eastAsia="ru-RU"/>
              </w:rPr>
              <w:t>SO</w:t>
            </w:r>
            <w:r w:rsidRPr="00486807">
              <w:rPr>
                <w:rFonts w:ascii="Times New Roman" w:eastAsia="Times New Roman" w:hAnsi="Times New Roman" w:cs="Times New Roman"/>
                <w:sz w:val="28"/>
                <w:szCs w:val="28"/>
                <w:vertAlign w:val="subscript"/>
                <w:lang w:val="en-US" w:eastAsia="ru-RU"/>
              </w:rPr>
              <w:t>4</w:t>
            </w:r>
            <w:r w:rsidRPr="00486807">
              <w:rPr>
                <w:rFonts w:ascii="Times New Roman" w:eastAsia="Times New Roman" w:hAnsi="Times New Roman" w:cs="Times New Roman"/>
                <w:sz w:val="28"/>
                <w:szCs w:val="28"/>
                <w:vertAlign w:val="superscript"/>
                <w:lang w:val="en-US" w:eastAsia="ru-RU"/>
              </w:rPr>
              <w:t>2-</w:t>
            </w:r>
          </w:p>
          <w:p w:rsidR="00486807" w:rsidRPr="00486807" w:rsidRDefault="00486807" w:rsidP="00486807">
            <w:pPr>
              <w:spacing w:after="0" w:line="240" w:lineRule="auto"/>
              <w:jc w:val="center"/>
              <w:rPr>
                <w:rFonts w:ascii="Times New Roman" w:eastAsia="Times New Roman" w:hAnsi="Times New Roman" w:cs="Times New Roman"/>
                <w:sz w:val="28"/>
                <w:szCs w:val="28"/>
                <w:vertAlign w:val="superscript"/>
                <w:lang w:val="en-US" w:eastAsia="ru-RU"/>
              </w:rPr>
            </w:pPr>
            <w:r w:rsidRPr="00486807">
              <w:rPr>
                <w:rFonts w:ascii="Times New Roman" w:eastAsia="Times New Roman" w:hAnsi="Times New Roman" w:cs="Times New Roman"/>
                <w:sz w:val="28"/>
                <w:szCs w:val="28"/>
                <w:lang w:val="en-US" w:eastAsia="ru-RU"/>
              </w:rPr>
              <w:t>MoO</w:t>
            </w:r>
            <w:r w:rsidRPr="00486807">
              <w:rPr>
                <w:rFonts w:ascii="Times New Roman" w:eastAsia="Times New Roman" w:hAnsi="Times New Roman" w:cs="Times New Roman"/>
                <w:sz w:val="28"/>
                <w:szCs w:val="28"/>
                <w:vertAlign w:val="subscript"/>
                <w:lang w:val="en-US" w:eastAsia="ru-RU"/>
              </w:rPr>
              <w:t>4</w:t>
            </w:r>
            <w:r w:rsidRPr="00486807">
              <w:rPr>
                <w:rFonts w:ascii="Times New Roman" w:eastAsia="Times New Roman" w:hAnsi="Times New Roman" w:cs="Times New Roman"/>
                <w:sz w:val="28"/>
                <w:szCs w:val="28"/>
                <w:vertAlign w:val="superscript"/>
                <w:lang w:val="en-US" w:eastAsia="ru-RU"/>
              </w:rPr>
              <w:t>2-</w:t>
            </w:r>
          </w:p>
          <w:p w:rsidR="00486807" w:rsidRPr="00486807" w:rsidRDefault="00486807" w:rsidP="00486807">
            <w:pPr>
              <w:spacing w:after="0" w:line="240" w:lineRule="auto"/>
              <w:jc w:val="center"/>
              <w:rPr>
                <w:rFonts w:ascii="Times New Roman" w:eastAsia="Times New Roman" w:hAnsi="Times New Roman" w:cs="Times New Roman"/>
                <w:sz w:val="28"/>
                <w:szCs w:val="28"/>
                <w:vertAlign w:val="superscript"/>
                <w:lang w:eastAsia="ru-RU"/>
              </w:rPr>
            </w:pPr>
            <w:r w:rsidRPr="00486807">
              <w:rPr>
                <w:rFonts w:ascii="Times New Roman" w:eastAsia="Times New Roman" w:hAnsi="Times New Roman" w:cs="Times New Roman"/>
                <w:sz w:val="28"/>
                <w:szCs w:val="28"/>
                <w:lang w:val="en-US" w:eastAsia="ru-RU"/>
              </w:rPr>
              <w:t>PO</w:t>
            </w:r>
            <w:r w:rsidRPr="00486807">
              <w:rPr>
                <w:rFonts w:ascii="Times New Roman" w:eastAsia="Times New Roman" w:hAnsi="Times New Roman" w:cs="Times New Roman"/>
                <w:sz w:val="28"/>
                <w:szCs w:val="28"/>
                <w:vertAlign w:val="subscript"/>
                <w:lang w:eastAsia="ru-RU"/>
              </w:rPr>
              <w:t>4</w:t>
            </w:r>
            <w:r w:rsidRPr="00486807">
              <w:rPr>
                <w:rFonts w:ascii="Times New Roman" w:eastAsia="Times New Roman" w:hAnsi="Times New Roman" w:cs="Times New Roman"/>
                <w:sz w:val="28"/>
                <w:szCs w:val="28"/>
                <w:vertAlign w:val="superscript"/>
                <w:lang w:eastAsia="ru-RU"/>
              </w:rPr>
              <w:t>3-</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val="en-US" w:eastAsia="ru-RU"/>
              </w:rPr>
              <w:t>VO</w:t>
            </w:r>
            <w:r w:rsidRPr="00486807">
              <w:rPr>
                <w:rFonts w:ascii="Times New Roman" w:eastAsia="Times New Roman" w:hAnsi="Times New Roman" w:cs="Times New Roman"/>
                <w:sz w:val="28"/>
                <w:szCs w:val="28"/>
                <w:vertAlign w:val="subscript"/>
                <w:lang w:eastAsia="ru-RU"/>
              </w:rPr>
              <w:t>4</w:t>
            </w:r>
            <w:r w:rsidRPr="00486807">
              <w:rPr>
                <w:rFonts w:ascii="Times New Roman" w:eastAsia="Times New Roman" w:hAnsi="Times New Roman" w:cs="Times New Roman"/>
                <w:sz w:val="28"/>
                <w:szCs w:val="28"/>
                <w:vertAlign w:val="superscript"/>
                <w:lang w:eastAsia="ru-RU"/>
              </w:rPr>
              <w:t>3-</w:t>
            </w:r>
          </w:p>
          <w:p w:rsidR="00486807" w:rsidRPr="00486807" w:rsidRDefault="00486807" w:rsidP="00486807">
            <w:pPr>
              <w:spacing w:after="0" w:line="240" w:lineRule="auto"/>
              <w:jc w:val="center"/>
              <w:rPr>
                <w:rFonts w:ascii="Times New Roman" w:eastAsia="Times New Roman" w:hAnsi="Times New Roman" w:cs="Times New Roman"/>
                <w:sz w:val="28"/>
                <w:szCs w:val="28"/>
                <w:vertAlign w:val="superscript"/>
                <w:lang w:eastAsia="ru-RU"/>
              </w:rPr>
            </w:pPr>
            <w:proofErr w:type="spellStart"/>
            <w:r w:rsidRPr="00486807">
              <w:rPr>
                <w:rFonts w:ascii="Times New Roman" w:eastAsia="Times New Roman" w:hAnsi="Times New Roman" w:cs="Times New Roman"/>
                <w:sz w:val="28"/>
                <w:szCs w:val="28"/>
                <w:lang w:val="en-US" w:eastAsia="ru-RU"/>
              </w:rPr>
              <w:t>SiO</w:t>
            </w:r>
            <w:proofErr w:type="spellEnd"/>
            <w:r w:rsidRPr="00486807">
              <w:rPr>
                <w:rFonts w:ascii="Times New Roman" w:eastAsia="Times New Roman" w:hAnsi="Times New Roman" w:cs="Times New Roman"/>
                <w:sz w:val="28"/>
                <w:szCs w:val="28"/>
                <w:vertAlign w:val="subscript"/>
                <w:lang w:eastAsia="ru-RU"/>
              </w:rPr>
              <w:t>4</w:t>
            </w:r>
            <w:r w:rsidRPr="00486807">
              <w:rPr>
                <w:rFonts w:ascii="Times New Roman" w:eastAsia="Times New Roman" w:hAnsi="Times New Roman" w:cs="Times New Roman"/>
                <w:sz w:val="28"/>
                <w:szCs w:val="28"/>
                <w:vertAlign w:val="superscript"/>
                <w:lang w:eastAsia="ru-RU"/>
              </w:rPr>
              <w:t>4-</w:t>
            </w:r>
          </w:p>
        </w:tc>
        <w:tc>
          <w:tcPr>
            <w:tcW w:w="197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1050</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1063</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935</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983</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936</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970</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870</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800</w:t>
            </w:r>
          </w:p>
        </w:tc>
        <w:tc>
          <w:tcPr>
            <w:tcW w:w="197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830</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879</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460</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450</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220</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358</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eastAsia="ru-RU"/>
              </w:rPr>
              <w:t>3</w:t>
            </w:r>
            <w:r w:rsidRPr="00486807">
              <w:rPr>
                <w:rFonts w:ascii="Times New Roman" w:eastAsia="Times New Roman" w:hAnsi="Times New Roman" w:cs="Times New Roman"/>
                <w:sz w:val="28"/>
                <w:szCs w:val="28"/>
                <w:lang w:val="en-US" w:eastAsia="ru-RU"/>
              </w:rPr>
              <w:t>45</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500</w:t>
            </w:r>
          </w:p>
        </w:tc>
        <w:tc>
          <w:tcPr>
            <w:tcW w:w="197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1390</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1415</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1050-1170</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1105</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895</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1080</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825</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1050</w:t>
            </w:r>
          </w:p>
        </w:tc>
        <w:tc>
          <w:tcPr>
            <w:tcW w:w="1971" w:type="dxa"/>
          </w:tcPr>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720</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680</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630</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611</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365</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500</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480</w:t>
            </w: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625</w:t>
            </w:r>
          </w:p>
        </w:tc>
      </w:tr>
    </w:tbl>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Важной характеристикой поглощения, является также его интенсивность. Поглощение ИК излучения наблюдается только тогда, когда колебание приводит к изменению распределения заряда внутри молекул, чем больше это изменение, тем сильнее поглощение, т.е. тем выше интенсивность полосы поглощения. Следовательно, чем </w:t>
      </w:r>
      <w:proofErr w:type="gramStart"/>
      <w:r w:rsidRPr="00486807">
        <w:rPr>
          <w:rFonts w:ascii="Times New Roman" w:eastAsia="Times New Roman" w:hAnsi="Times New Roman" w:cs="Times New Roman"/>
          <w:sz w:val="28"/>
          <w:szCs w:val="28"/>
          <w:lang w:eastAsia="ru-RU"/>
        </w:rPr>
        <w:t>более полярная</w:t>
      </w:r>
      <w:proofErr w:type="gramEnd"/>
      <w:r w:rsidRPr="00486807">
        <w:rPr>
          <w:rFonts w:ascii="Times New Roman" w:eastAsia="Times New Roman" w:hAnsi="Times New Roman" w:cs="Times New Roman"/>
          <w:sz w:val="28"/>
          <w:szCs w:val="28"/>
          <w:lang w:eastAsia="ru-RU"/>
        </w:rPr>
        <w:t xml:space="preserve"> группа или связь, тем больше интенсивность соответствующей полосы поглощения, и наоборот – интенсивность неполярной связи равна нулю, т.е. данное колебание в ИК области неактивно и не проявляется. Кроме этого, интенсивность полосы поглощения зависит от других факторов: от концентрации данного вещества; инструментальных причин (ширина щели прибора) и др.</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В настоящее время еще не найдено универсальной постоянной для выражения интенсивности ИК поглощения. </w:t>
      </w:r>
      <w:proofErr w:type="gramStart"/>
      <w:r w:rsidRPr="00486807">
        <w:rPr>
          <w:rFonts w:ascii="Times New Roman" w:eastAsia="Times New Roman" w:hAnsi="Times New Roman" w:cs="Times New Roman"/>
          <w:sz w:val="28"/>
          <w:szCs w:val="28"/>
          <w:lang w:eastAsia="ru-RU"/>
        </w:rPr>
        <w:t xml:space="preserve">В качестве определения она обозначается: </w:t>
      </w:r>
      <w:proofErr w:type="spellStart"/>
      <w:r w:rsidRPr="00486807">
        <w:rPr>
          <w:rFonts w:ascii="Times New Roman" w:eastAsia="Times New Roman" w:hAnsi="Times New Roman" w:cs="Times New Roman"/>
          <w:sz w:val="28"/>
          <w:szCs w:val="28"/>
          <w:lang w:eastAsia="ru-RU"/>
        </w:rPr>
        <w:t>о.с</w:t>
      </w:r>
      <w:proofErr w:type="spellEnd"/>
      <w:r w:rsidRPr="00486807">
        <w:rPr>
          <w:rFonts w:ascii="Times New Roman" w:eastAsia="Times New Roman" w:hAnsi="Times New Roman" w:cs="Times New Roman"/>
          <w:sz w:val="28"/>
          <w:szCs w:val="28"/>
          <w:lang w:eastAsia="ru-RU"/>
        </w:rPr>
        <w:t>. – очень сильная, с. – сильная, ср. – средняя, сл. – слабая, о. сл. – очень слабая.</w:t>
      </w:r>
      <w:proofErr w:type="gramEnd"/>
    </w:p>
    <w:p w:rsidR="00486807" w:rsidRDefault="00486807" w:rsidP="00486807">
      <w:pPr>
        <w:spacing w:after="0"/>
        <w:rPr>
          <w:rFonts w:ascii="Times New Roman" w:eastAsia="Calibri" w:hAnsi="Times New Roman" w:cs="Times New Roman"/>
          <w:b/>
          <w:sz w:val="28"/>
          <w:szCs w:val="28"/>
        </w:rPr>
      </w:pPr>
    </w:p>
    <w:p w:rsidR="00462AD0" w:rsidRDefault="00462AD0" w:rsidP="00486807">
      <w:pPr>
        <w:spacing w:after="0"/>
        <w:rPr>
          <w:rFonts w:ascii="Times New Roman" w:eastAsia="Calibri" w:hAnsi="Times New Roman" w:cs="Times New Roman"/>
          <w:b/>
          <w:sz w:val="28"/>
          <w:szCs w:val="28"/>
        </w:rPr>
      </w:pPr>
    </w:p>
    <w:p w:rsidR="00462AD0" w:rsidRPr="00486807" w:rsidRDefault="00462AD0" w:rsidP="00486807">
      <w:pPr>
        <w:spacing w:after="0"/>
        <w:rPr>
          <w:rFonts w:ascii="Times New Roman" w:eastAsia="Calibri" w:hAnsi="Times New Roman" w:cs="Times New Roman"/>
          <w:b/>
          <w:sz w:val="28"/>
          <w:szCs w:val="28"/>
        </w:rPr>
      </w:pPr>
    </w:p>
    <w:p w:rsidR="00486807" w:rsidRPr="00486807" w:rsidRDefault="00486807" w:rsidP="00486807">
      <w:pPr>
        <w:spacing w:after="0" w:line="240" w:lineRule="auto"/>
        <w:jc w:val="center"/>
        <w:rPr>
          <w:rFonts w:ascii="Times New Roman" w:eastAsia="Calibri" w:hAnsi="Times New Roman" w:cs="Times New Roman"/>
          <w:b/>
          <w:sz w:val="28"/>
          <w:szCs w:val="28"/>
        </w:rPr>
      </w:pPr>
      <w:r w:rsidRPr="00486807">
        <w:rPr>
          <w:rFonts w:ascii="Times New Roman" w:eastAsia="Calibri" w:hAnsi="Times New Roman" w:cs="Times New Roman"/>
          <w:b/>
          <w:sz w:val="28"/>
          <w:szCs w:val="28"/>
        </w:rPr>
        <w:lastRenderedPageBreak/>
        <w:t>4 Описание прибора</w:t>
      </w:r>
      <w:r w:rsidRPr="00486807">
        <w:rPr>
          <w:rFonts w:ascii="Calibri" w:eastAsia="Calibri" w:hAnsi="Calibri" w:cs="Times New Roman"/>
        </w:rPr>
        <w:t xml:space="preserve"> </w:t>
      </w:r>
      <w:r w:rsidRPr="00486807">
        <w:rPr>
          <w:rFonts w:ascii="Times New Roman" w:eastAsia="Calibri" w:hAnsi="Times New Roman" w:cs="Times New Roman"/>
          <w:b/>
          <w:sz w:val="28"/>
          <w:szCs w:val="28"/>
        </w:rPr>
        <w:t xml:space="preserve">ИК-Фурье спектрометра </w:t>
      </w:r>
      <w:proofErr w:type="spellStart"/>
      <w:r w:rsidRPr="00486807">
        <w:rPr>
          <w:rFonts w:ascii="Times New Roman" w:eastAsia="Calibri" w:hAnsi="Times New Roman" w:cs="Times New Roman"/>
          <w:b/>
          <w:sz w:val="28"/>
          <w:szCs w:val="28"/>
        </w:rPr>
        <w:t>Nicolet</w:t>
      </w:r>
      <w:proofErr w:type="spellEnd"/>
      <w:r w:rsidRPr="00486807">
        <w:rPr>
          <w:rFonts w:ascii="Times New Roman" w:eastAsia="Calibri" w:hAnsi="Times New Roman" w:cs="Times New Roman"/>
          <w:b/>
          <w:sz w:val="28"/>
          <w:szCs w:val="28"/>
        </w:rPr>
        <w:t xml:space="preserve"> 6700</w:t>
      </w:r>
    </w:p>
    <w:p w:rsidR="00486807" w:rsidRPr="00486807" w:rsidRDefault="00486807" w:rsidP="00486807">
      <w:pPr>
        <w:spacing w:after="0" w:line="240" w:lineRule="auto"/>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Термин "ИК-Фурье спектроскопия" возник с появлением нового поколения приборов, в основе оптической схемы которых используются различного типа интерферометры. ИК-Фурье спектроскопия представляет собой один из вариантов метода ИК – спектроскопии и по существу не является отдельным спектральным методом. Спектры веществ, полученные на ИК-Фурье </w:t>
      </w:r>
      <w:proofErr w:type="gramStart"/>
      <w:r w:rsidRPr="00486807">
        <w:rPr>
          <w:rFonts w:ascii="Times New Roman" w:eastAsia="Calibri" w:hAnsi="Times New Roman" w:cs="Times New Roman"/>
          <w:sz w:val="28"/>
          <w:szCs w:val="28"/>
        </w:rPr>
        <w:t>спектрометрах</w:t>
      </w:r>
      <w:proofErr w:type="gramEnd"/>
      <w:r w:rsidRPr="00486807">
        <w:rPr>
          <w:rFonts w:ascii="Times New Roman" w:eastAsia="Calibri" w:hAnsi="Times New Roman" w:cs="Times New Roman"/>
          <w:sz w:val="28"/>
          <w:szCs w:val="28"/>
        </w:rPr>
        <w:t xml:space="preserve">, не отличаются от спектров, полученных на </w:t>
      </w:r>
      <w:proofErr w:type="spellStart"/>
      <w:r w:rsidRPr="00486807">
        <w:rPr>
          <w:rFonts w:ascii="Times New Roman" w:eastAsia="Calibri" w:hAnsi="Times New Roman" w:cs="Times New Roman"/>
          <w:sz w:val="28"/>
          <w:szCs w:val="28"/>
        </w:rPr>
        <w:t>диспергирующих</w:t>
      </w:r>
      <w:proofErr w:type="spellEnd"/>
      <w:r w:rsidRPr="00486807">
        <w:rPr>
          <w:rFonts w:ascii="Times New Roman" w:eastAsia="Calibri" w:hAnsi="Times New Roman" w:cs="Times New Roman"/>
          <w:sz w:val="28"/>
          <w:szCs w:val="28"/>
        </w:rPr>
        <w:t xml:space="preserve"> ИК спектрометрах.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С помощью Фурье-спектрометров спектры получают в два этапа. Сначала регистрируется </w:t>
      </w:r>
      <w:proofErr w:type="spellStart"/>
      <w:proofErr w:type="gramStart"/>
      <w:r w:rsidRPr="00486807">
        <w:rPr>
          <w:rFonts w:ascii="Times New Roman" w:eastAsia="Calibri" w:hAnsi="Times New Roman" w:cs="Times New Roman"/>
          <w:sz w:val="28"/>
          <w:szCs w:val="28"/>
        </w:rPr>
        <w:t>интерферограмма</w:t>
      </w:r>
      <w:proofErr w:type="spellEnd"/>
      <w:proofErr w:type="gramEnd"/>
      <w:r w:rsidRPr="00486807">
        <w:rPr>
          <w:rFonts w:ascii="Times New Roman" w:eastAsia="Calibri" w:hAnsi="Times New Roman" w:cs="Times New Roman"/>
          <w:sz w:val="28"/>
          <w:szCs w:val="28"/>
        </w:rPr>
        <w:t xml:space="preserve"> т.е. выходной световой поток в зависимости от разности хода разделенной на когерентные пучки входной волны от источника. Затем путём обратного преобразования Фурье (по разности хода) вычисляется спектр. Вторая часть требует относительно большого объема вычислений, поэтому метод получил широкое распространение только с появлением современных компьютеров.</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Однако сложность получения спектров с помощью Фурье-спектрометров значительно перекрывается преимуществами над другими спектральными приборами: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1) с помощью Фурье-спектрометров можно регистрировать одновременно весь спектр.</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2) благодаря тому, что в интерферометре входное отверстие больших размеров, чем щель спектральных приборов с </w:t>
      </w:r>
      <w:proofErr w:type="spellStart"/>
      <w:r w:rsidRPr="00486807">
        <w:rPr>
          <w:rFonts w:ascii="Times New Roman" w:eastAsia="Calibri" w:hAnsi="Times New Roman" w:cs="Times New Roman"/>
          <w:sz w:val="28"/>
          <w:szCs w:val="28"/>
        </w:rPr>
        <w:t>диспергирующим</w:t>
      </w:r>
      <w:proofErr w:type="spellEnd"/>
      <w:r w:rsidRPr="00486807">
        <w:rPr>
          <w:rFonts w:ascii="Times New Roman" w:eastAsia="Calibri" w:hAnsi="Times New Roman" w:cs="Times New Roman"/>
          <w:sz w:val="28"/>
          <w:szCs w:val="28"/>
        </w:rPr>
        <w:t xml:space="preserve"> элементом такого же разрешения, то Фурье-спектрометры по сравнению с ними имеют выигрыш в светосиле. Это позволяет: а) уменьшить время регистрации спектров; б) уменьшить отношение сигнал – шум; в) повысить разрешение; г) уменьшить габариты прибора.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3) Фурье-спектрометры выигрывают также в точности отсчета длины волны. В дифракционных приборах длину волны можно определить только косвенно, а в Фурье-спектрометрах она определяется непосредственно.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Рассмотрим основные принципы работы ИК-Фурье спектрометров и технику ИК – спектроскопии, с помощью которой исследуются ИК спектры молекул на примере ИК-Фурье спектрометра </w:t>
      </w:r>
      <w:r w:rsidRPr="00486807">
        <w:rPr>
          <w:rFonts w:ascii="Times New Roman" w:eastAsia="Calibri" w:hAnsi="Times New Roman" w:cs="Times New Roman"/>
          <w:sz w:val="28"/>
          <w:szCs w:val="28"/>
          <w:lang w:val="en-US"/>
        </w:rPr>
        <w:t>Shimadzu</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IR</w:t>
      </w:r>
      <w:r w:rsidRPr="00486807">
        <w:rPr>
          <w:rFonts w:ascii="Times New Roman" w:eastAsia="Calibri" w:hAnsi="Times New Roman" w:cs="Times New Roman"/>
          <w:sz w:val="28"/>
          <w:szCs w:val="28"/>
        </w:rPr>
        <w:t>-</w:t>
      </w:r>
      <w:r w:rsidRPr="00486807">
        <w:rPr>
          <w:rFonts w:ascii="Times New Roman" w:eastAsia="Calibri" w:hAnsi="Times New Roman" w:cs="Times New Roman"/>
          <w:sz w:val="28"/>
          <w:szCs w:val="28"/>
          <w:lang w:val="en-US"/>
        </w:rPr>
        <w:t>Prestige</w:t>
      </w:r>
      <w:r w:rsidRPr="00486807">
        <w:rPr>
          <w:rFonts w:ascii="Times New Roman" w:eastAsia="Calibri" w:hAnsi="Times New Roman" w:cs="Times New Roman"/>
          <w:sz w:val="28"/>
          <w:szCs w:val="28"/>
        </w:rPr>
        <w:t xml:space="preserve"> 21 (рис.4).</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lang w:val="en-US"/>
        </w:rPr>
        <w:t>Shimadzu</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IR</w:t>
      </w:r>
      <w:r w:rsidRPr="00486807">
        <w:rPr>
          <w:rFonts w:ascii="Times New Roman" w:eastAsia="Calibri" w:hAnsi="Times New Roman" w:cs="Times New Roman"/>
          <w:sz w:val="28"/>
          <w:szCs w:val="28"/>
        </w:rPr>
        <w:t>-</w:t>
      </w:r>
      <w:r w:rsidRPr="00486807">
        <w:rPr>
          <w:rFonts w:ascii="Times New Roman" w:eastAsia="Calibri" w:hAnsi="Times New Roman" w:cs="Times New Roman"/>
          <w:sz w:val="28"/>
          <w:szCs w:val="28"/>
          <w:lang w:val="en-US"/>
        </w:rPr>
        <w:t>Prestige</w:t>
      </w:r>
      <w:r w:rsidRPr="00486807">
        <w:rPr>
          <w:rFonts w:ascii="Times New Roman" w:eastAsia="Calibri" w:hAnsi="Times New Roman" w:cs="Times New Roman"/>
          <w:sz w:val="28"/>
          <w:szCs w:val="28"/>
        </w:rPr>
        <w:t xml:space="preserve"> 21 состоит из следующих основных частей:</w:t>
      </w:r>
    </w:p>
    <w:p w:rsidR="00486807" w:rsidRPr="00486807" w:rsidRDefault="00486807" w:rsidP="00DF780C">
      <w:pPr>
        <w:numPr>
          <w:ilvl w:val="0"/>
          <w:numId w:val="5"/>
        </w:numPr>
        <w:tabs>
          <w:tab w:val="clear" w:pos="360"/>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Источник излучения - Не - </w:t>
      </w:r>
      <w:proofErr w:type="spellStart"/>
      <w:r w:rsidRPr="00486807">
        <w:rPr>
          <w:rFonts w:ascii="Times New Roman" w:eastAsia="Calibri" w:hAnsi="Times New Roman" w:cs="Times New Roman"/>
          <w:sz w:val="28"/>
          <w:szCs w:val="28"/>
        </w:rPr>
        <w:t>Ne</w:t>
      </w:r>
      <w:proofErr w:type="spellEnd"/>
      <w:r w:rsidRPr="00486807">
        <w:rPr>
          <w:rFonts w:ascii="Times New Roman" w:eastAsia="Calibri" w:hAnsi="Times New Roman" w:cs="Times New Roman"/>
          <w:sz w:val="28"/>
          <w:szCs w:val="28"/>
        </w:rPr>
        <w:t xml:space="preserve"> лазер.</w:t>
      </w:r>
    </w:p>
    <w:p w:rsidR="00486807" w:rsidRPr="00486807" w:rsidRDefault="00486807" w:rsidP="00DF780C">
      <w:pPr>
        <w:numPr>
          <w:ilvl w:val="0"/>
          <w:numId w:val="5"/>
        </w:numPr>
        <w:tabs>
          <w:tab w:val="clear" w:pos="360"/>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Кюветное отделение.</w:t>
      </w:r>
    </w:p>
    <w:p w:rsidR="00486807" w:rsidRPr="00486807" w:rsidRDefault="00486807" w:rsidP="00DF780C">
      <w:pPr>
        <w:numPr>
          <w:ilvl w:val="0"/>
          <w:numId w:val="5"/>
        </w:numPr>
        <w:tabs>
          <w:tab w:val="clear" w:pos="360"/>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Оптическая система, включающая систему зеркал и делителей.</w:t>
      </w:r>
    </w:p>
    <w:p w:rsidR="00486807" w:rsidRPr="00486807" w:rsidRDefault="00486807" w:rsidP="00DF780C">
      <w:pPr>
        <w:numPr>
          <w:ilvl w:val="0"/>
          <w:numId w:val="5"/>
        </w:numPr>
        <w:tabs>
          <w:tab w:val="clear" w:pos="360"/>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Интерферометр Майкельсона (Скорость сканирования до 75 сканов/сек).</w:t>
      </w:r>
    </w:p>
    <w:p w:rsidR="00486807" w:rsidRPr="00486807" w:rsidRDefault="00486807" w:rsidP="00DF780C">
      <w:pPr>
        <w:numPr>
          <w:ilvl w:val="0"/>
          <w:numId w:val="5"/>
        </w:numPr>
        <w:tabs>
          <w:tab w:val="clear" w:pos="360"/>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Детектор ИК – излучения. Имеется два детектора: DTGS/</w:t>
      </w:r>
      <w:proofErr w:type="spellStart"/>
      <w:r w:rsidRPr="00486807">
        <w:rPr>
          <w:rFonts w:ascii="Times New Roman" w:eastAsia="Calibri" w:hAnsi="Times New Roman" w:cs="Times New Roman"/>
          <w:sz w:val="28"/>
          <w:szCs w:val="28"/>
        </w:rPr>
        <w:t>KBr</w:t>
      </w:r>
      <w:proofErr w:type="spellEnd"/>
      <w:r w:rsidRPr="00486807">
        <w:rPr>
          <w:rFonts w:ascii="Times New Roman" w:eastAsia="Calibri" w:hAnsi="Times New Roman" w:cs="Times New Roman"/>
          <w:sz w:val="28"/>
          <w:szCs w:val="28"/>
        </w:rPr>
        <w:t xml:space="preserve"> (в области 9000 см</w:t>
      </w:r>
      <w:r w:rsidRPr="00486807">
        <w:rPr>
          <w:rFonts w:ascii="Times New Roman" w:eastAsia="Calibri" w:hAnsi="Times New Roman" w:cs="Times New Roman"/>
          <w:sz w:val="28"/>
          <w:szCs w:val="28"/>
          <w:vertAlign w:val="superscript"/>
        </w:rPr>
        <w:t>-1</w:t>
      </w:r>
      <w:r w:rsidRPr="00486807">
        <w:rPr>
          <w:rFonts w:ascii="Times New Roman" w:eastAsia="Calibri" w:hAnsi="Times New Roman" w:cs="Times New Roman"/>
          <w:sz w:val="28"/>
          <w:szCs w:val="28"/>
        </w:rPr>
        <w:t xml:space="preserve"> – 350 см</w:t>
      </w:r>
      <w:r w:rsidRPr="00486807">
        <w:rPr>
          <w:rFonts w:ascii="Times New Roman" w:eastAsia="Calibri" w:hAnsi="Times New Roman" w:cs="Times New Roman"/>
          <w:sz w:val="28"/>
          <w:szCs w:val="28"/>
          <w:vertAlign w:val="superscript"/>
        </w:rPr>
        <w:t>-1</w:t>
      </w:r>
      <w:r w:rsidRPr="00486807">
        <w:rPr>
          <w:rFonts w:ascii="Times New Roman" w:eastAsia="Calibri" w:hAnsi="Times New Roman" w:cs="Times New Roman"/>
          <w:sz w:val="28"/>
          <w:szCs w:val="28"/>
        </w:rPr>
        <w:t>).</w:t>
      </w:r>
    </w:p>
    <w:p w:rsidR="00486807" w:rsidRPr="00486807" w:rsidRDefault="00486807" w:rsidP="00DF780C">
      <w:pPr>
        <w:numPr>
          <w:ilvl w:val="0"/>
          <w:numId w:val="5"/>
        </w:numPr>
        <w:tabs>
          <w:tab w:val="clear" w:pos="360"/>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Прибор подключен к персональному компьютеру и управляется программой </w:t>
      </w:r>
      <w:r w:rsidRPr="00486807">
        <w:rPr>
          <w:rFonts w:ascii="Times New Roman" w:eastAsia="Calibri" w:hAnsi="Times New Roman" w:cs="Times New Roman"/>
          <w:sz w:val="28"/>
          <w:szCs w:val="28"/>
          <w:lang w:val="en-US"/>
        </w:rPr>
        <w:t>IR</w:t>
      </w:r>
      <w:r w:rsidRPr="00486807">
        <w:rPr>
          <w:rFonts w:ascii="Times New Roman" w:eastAsia="Calibri" w:hAnsi="Times New Roman" w:cs="Times New Roman"/>
          <w:sz w:val="28"/>
          <w:szCs w:val="28"/>
        </w:rPr>
        <w:t>-</w:t>
      </w:r>
      <w:r w:rsidRPr="00486807">
        <w:rPr>
          <w:rFonts w:ascii="Times New Roman" w:eastAsia="Calibri" w:hAnsi="Times New Roman" w:cs="Times New Roman"/>
          <w:sz w:val="28"/>
          <w:szCs w:val="28"/>
          <w:lang w:val="en-US"/>
        </w:rPr>
        <w:t>Solution</w:t>
      </w:r>
      <w:r w:rsidRPr="00486807">
        <w:rPr>
          <w:rFonts w:ascii="Times New Roman" w:eastAsia="Calibri" w:hAnsi="Times New Roman" w:cs="Times New Roman"/>
          <w:sz w:val="28"/>
          <w:szCs w:val="28"/>
        </w:rPr>
        <w:t xml:space="preserve">, которая работает в среде </w:t>
      </w:r>
      <w:proofErr w:type="spellStart"/>
      <w:r w:rsidRPr="00486807">
        <w:rPr>
          <w:rFonts w:ascii="Times New Roman" w:eastAsia="Calibri" w:hAnsi="Times New Roman" w:cs="Times New Roman"/>
          <w:sz w:val="28"/>
          <w:szCs w:val="28"/>
        </w:rPr>
        <w:t>Windows</w:t>
      </w:r>
      <w:proofErr w:type="spellEnd"/>
      <w:r w:rsidRPr="00486807">
        <w:rPr>
          <w:rFonts w:ascii="Times New Roman" w:eastAsia="Calibri" w:hAnsi="Times New Roman" w:cs="Times New Roman"/>
          <w:sz w:val="28"/>
          <w:szCs w:val="28"/>
        </w:rPr>
        <w:t xml:space="preserve"> 98/2000/</w:t>
      </w:r>
      <w:proofErr w:type="spellStart"/>
      <w:r w:rsidRPr="00486807">
        <w:rPr>
          <w:rFonts w:ascii="Times New Roman" w:eastAsia="Calibri" w:hAnsi="Times New Roman" w:cs="Times New Roman"/>
          <w:sz w:val="28"/>
          <w:szCs w:val="28"/>
        </w:rPr>
        <w:t>Me</w:t>
      </w:r>
      <w:proofErr w:type="spellEnd"/>
      <w:r w:rsidRPr="00486807">
        <w:rPr>
          <w:rFonts w:ascii="Times New Roman" w:eastAsia="Calibri" w:hAnsi="Times New Roman" w:cs="Times New Roman"/>
          <w:sz w:val="28"/>
          <w:szCs w:val="28"/>
        </w:rPr>
        <w:t>/NT/XP.</w:t>
      </w:r>
    </w:p>
    <w:p w:rsidR="00486807" w:rsidRPr="00486807" w:rsidRDefault="00486807" w:rsidP="00486807">
      <w:pPr>
        <w:spacing w:after="0" w:line="240" w:lineRule="auto"/>
        <w:jc w:val="center"/>
        <w:rPr>
          <w:rFonts w:ascii="Times New Roman" w:eastAsia="Calibri" w:hAnsi="Times New Roman" w:cs="Times New Roman"/>
          <w:sz w:val="28"/>
          <w:szCs w:val="28"/>
        </w:rPr>
      </w:pPr>
      <w:r w:rsidRPr="00486807">
        <w:rPr>
          <w:rFonts w:ascii="Times New Roman" w:eastAsia="Calibri" w:hAnsi="Times New Roman" w:cs="Times New Roman"/>
          <w:noProof/>
          <w:sz w:val="28"/>
          <w:szCs w:val="28"/>
          <w:lang w:eastAsia="ru-RU"/>
        </w:rPr>
        <w:lastRenderedPageBreak/>
        <w:drawing>
          <wp:inline distT="0" distB="0" distL="0" distR="0" wp14:anchorId="510C9501" wp14:editId="6ABD1703">
            <wp:extent cx="2637155" cy="2232660"/>
            <wp:effectExtent l="19050" t="0" r="0" b="0"/>
            <wp:docPr id="64" name="Рисунок 64" descr="Никол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Николет"/>
                    <pic:cNvPicPr>
                      <a:picLocks noChangeAspect="1" noChangeArrowheads="1"/>
                    </pic:cNvPicPr>
                  </pic:nvPicPr>
                  <pic:blipFill>
                    <a:blip r:embed="rId45" cstate="print">
                      <a:lum bright="-6000" contrast="12000"/>
                    </a:blip>
                    <a:srcRect l="6635" t="3062" r="43274" b="34891"/>
                    <a:stretch>
                      <a:fillRect/>
                    </a:stretch>
                  </pic:blipFill>
                  <pic:spPr bwMode="auto">
                    <a:xfrm>
                      <a:off x="0" y="0"/>
                      <a:ext cx="2637155" cy="2232660"/>
                    </a:xfrm>
                    <a:prstGeom prst="rect">
                      <a:avLst/>
                    </a:prstGeom>
                    <a:noFill/>
                    <a:ln w="9525">
                      <a:noFill/>
                      <a:miter lim="800000"/>
                      <a:headEnd/>
                      <a:tailEnd/>
                    </a:ln>
                  </pic:spPr>
                </pic:pic>
              </a:graphicData>
            </a:graphic>
          </wp:inline>
        </w:drawing>
      </w:r>
    </w:p>
    <w:p w:rsidR="00DF780C" w:rsidRDefault="00DF780C" w:rsidP="00486807">
      <w:pPr>
        <w:spacing w:after="0" w:line="240" w:lineRule="auto"/>
        <w:jc w:val="center"/>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1 — кюветное отделение спектрометра; 2 – крышка кюветного отделения; 3 — отсек детекторов; 4 – место расположения оптической системы; 5 – дополнительная оптика; 6 - интерферометр и источник монохроматического излучения (Не - </w:t>
      </w:r>
      <w:proofErr w:type="spellStart"/>
      <w:r w:rsidRPr="00486807">
        <w:rPr>
          <w:rFonts w:ascii="Times New Roman" w:eastAsia="Calibri" w:hAnsi="Times New Roman" w:cs="Times New Roman"/>
          <w:sz w:val="28"/>
          <w:szCs w:val="28"/>
        </w:rPr>
        <w:t>Ne</w:t>
      </w:r>
      <w:proofErr w:type="spellEnd"/>
      <w:r w:rsidRPr="00486807">
        <w:rPr>
          <w:rFonts w:ascii="Times New Roman" w:eastAsia="Calibri" w:hAnsi="Times New Roman" w:cs="Times New Roman"/>
          <w:sz w:val="28"/>
          <w:szCs w:val="28"/>
        </w:rPr>
        <w:t xml:space="preserve"> лазер); 7 – камера со </w:t>
      </w:r>
      <w:proofErr w:type="spellStart"/>
      <w:r w:rsidRPr="00486807">
        <w:rPr>
          <w:rFonts w:ascii="Times New Roman" w:eastAsia="Calibri" w:hAnsi="Times New Roman" w:cs="Times New Roman"/>
          <w:sz w:val="28"/>
          <w:szCs w:val="28"/>
        </w:rPr>
        <w:t>светоделителями</w:t>
      </w:r>
      <w:proofErr w:type="spellEnd"/>
      <w:r w:rsidRPr="00486807">
        <w:rPr>
          <w:rFonts w:ascii="Times New Roman" w:eastAsia="Calibri" w:hAnsi="Times New Roman" w:cs="Times New Roman"/>
          <w:sz w:val="28"/>
          <w:szCs w:val="28"/>
        </w:rPr>
        <w:t>. Сверху размещены кнопки сбора данных и система управления прибором.</w:t>
      </w:r>
    </w:p>
    <w:p w:rsidR="00DF780C" w:rsidRDefault="00DF780C" w:rsidP="00DF780C">
      <w:pPr>
        <w:spacing w:after="0" w:line="240" w:lineRule="auto"/>
        <w:jc w:val="center"/>
        <w:rPr>
          <w:rFonts w:ascii="Times New Roman" w:eastAsia="Calibri" w:hAnsi="Times New Roman" w:cs="Times New Roman"/>
          <w:sz w:val="28"/>
          <w:szCs w:val="28"/>
        </w:rPr>
      </w:pPr>
    </w:p>
    <w:p w:rsidR="00DF780C" w:rsidRPr="00486807" w:rsidRDefault="00DF780C" w:rsidP="00DF780C">
      <w:pPr>
        <w:spacing w:after="0" w:line="240" w:lineRule="auto"/>
        <w:jc w:val="center"/>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Рисунок 4 - Внешний вид ИК-Фурье спектрометра </w:t>
      </w:r>
      <w:r w:rsidRPr="00486807">
        <w:rPr>
          <w:rFonts w:ascii="Times New Roman" w:eastAsia="Calibri" w:hAnsi="Times New Roman" w:cs="Times New Roman"/>
          <w:sz w:val="28"/>
          <w:szCs w:val="28"/>
          <w:lang w:val="en-US"/>
        </w:rPr>
        <w:t>Nicolet</w:t>
      </w:r>
      <w:r w:rsidRPr="00486807">
        <w:rPr>
          <w:rFonts w:ascii="Times New Roman" w:eastAsia="Calibri" w:hAnsi="Times New Roman" w:cs="Times New Roman"/>
          <w:sz w:val="28"/>
          <w:szCs w:val="28"/>
        </w:rPr>
        <w:t xml:space="preserve"> 6700. Рабочий диапазон 9000—50 см</w:t>
      </w:r>
      <w:r w:rsidRPr="00486807">
        <w:rPr>
          <w:rFonts w:ascii="Times New Roman" w:eastAsia="Calibri" w:hAnsi="Times New Roman" w:cs="Times New Roman"/>
          <w:sz w:val="28"/>
          <w:szCs w:val="28"/>
          <w:vertAlign w:val="superscript"/>
        </w:rPr>
        <w:t>-1</w:t>
      </w:r>
      <w:r w:rsidRPr="00486807">
        <w:rPr>
          <w:rFonts w:ascii="Times New Roman" w:eastAsia="Calibri" w:hAnsi="Times New Roman" w:cs="Times New Roman"/>
          <w:sz w:val="28"/>
          <w:szCs w:val="28"/>
        </w:rPr>
        <w:t xml:space="preserve"> (1,1 — 200 мкм). </w:t>
      </w:r>
    </w:p>
    <w:p w:rsidR="00486807" w:rsidRPr="00486807" w:rsidRDefault="00486807" w:rsidP="00486807">
      <w:pPr>
        <w:spacing w:after="0" w:line="240" w:lineRule="auto"/>
        <w:jc w:val="center"/>
        <w:rPr>
          <w:rFonts w:ascii="Times New Roman" w:eastAsia="Calibri" w:hAnsi="Times New Roman" w:cs="Times New Roman"/>
          <w:sz w:val="28"/>
          <w:szCs w:val="28"/>
        </w:rPr>
      </w:pP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Оптическая схема спектрометра представлена на рисунке 5. Интерферометр содержит два взаимно перпендикулярных зеркала - неподвижное 1 и подвижное 2 и полупрозрачную светоделительную пластину 3, расположенную в месте пересечения падающих пучков излучения и пучков, отраженных от обоих зеркал. Пучок излучения от источника 4, попадая на пластину 3, разделяется на два пучка. Один из них направляется на неподвижное зеркало 1, второй - на подвижное зеркало 2; затем оба пучка, отразившись от зеркал, выходят через </w:t>
      </w:r>
      <w:proofErr w:type="spellStart"/>
      <w:r w:rsidRPr="00486807">
        <w:rPr>
          <w:rFonts w:ascii="Times New Roman" w:eastAsia="Calibri" w:hAnsi="Times New Roman" w:cs="Times New Roman"/>
          <w:sz w:val="28"/>
          <w:szCs w:val="28"/>
        </w:rPr>
        <w:t>светоделитель</w:t>
      </w:r>
      <w:proofErr w:type="spellEnd"/>
      <w:r w:rsidRPr="00486807">
        <w:rPr>
          <w:rFonts w:ascii="Times New Roman" w:eastAsia="Calibri" w:hAnsi="Times New Roman" w:cs="Times New Roman"/>
          <w:sz w:val="28"/>
          <w:szCs w:val="28"/>
        </w:rPr>
        <w:t xml:space="preserve"> из интерферометра в одном и том же направлении. Далее излучение фокусируется на образце 5 и поступает на детектор излучения 6. Два пучка отличаются друг от друга оптической разностью хода, величина которой меняется в зависимости от положения подвижного зеркала. В результате интерференции пучков интенсивность результирующего потока I(х) периодически меняется (модулируется). Частота модуляции зависит от частоты падающего излучения </w:t>
      </w:r>
      <w:r w:rsidRPr="00486807">
        <w:rPr>
          <w:rFonts w:ascii="Times New Roman" w:eastAsia="Calibri" w:hAnsi="Times New Roman" w:cs="Times New Roman"/>
          <w:sz w:val="28"/>
          <w:szCs w:val="28"/>
        </w:rPr>
        <w:sym w:font="Symbol" w:char="F06E"/>
      </w:r>
      <w:r w:rsidRPr="00486807">
        <w:rPr>
          <w:rFonts w:ascii="Times New Roman" w:eastAsia="Calibri" w:hAnsi="Times New Roman" w:cs="Times New Roman"/>
          <w:sz w:val="28"/>
          <w:szCs w:val="28"/>
        </w:rPr>
        <w:t xml:space="preserve"> и смещения подвижного зеркала </w:t>
      </w:r>
      <w:r w:rsidRPr="00486807">
        <w:rPr>
          <w:rFonts w:ascii="Times New Roman" w:eastAsia="Calibri" w:hAnsi="Times New Roman" w:cs="Times New Roman"/>
          <w:i/>
          <w:sz w:val="28"/>
          <w:szCs w:val="28"/>
        </w:rPr>
        <w:t>х</w:t>
      </w:r>
      <w:r w:rsidRPr="00486807">
        <w:rPr>
          <w:rFonts w:ascii="Times New Roman" w:eastAsia="Calibri" w:hAnsi="Times New Roman" w:cs="Times New Roman"/>
          <w:sz w:val="28"/>
          <w:szCs w:val="28"/>
        </w:rPr>
        <w:t xml:space="preserve">. В результирующей </w:t>
      </w:r>
      <w:proofErr w:type="spellStart"/>
      <w:r w:rsidRPr="00486807">
        <w:rPr>
          <w:rFonts w:ascii="Times New Roman" w:eastAsia="Calibri" w:hAnsi="Times New Roman" w:cs="Times New Roman"/>
          <w:sz w:val="28"/>
          <w:szCs w:val="28"/>
        </w:rPr>
        <w:t>интерферограмме</w:t>
      </w:r>
      <w:proofErr w:type="spellEnd"/>
      <w:r w:rsidRPr="00486807">
        <w:rPr>
          <w:rFonts w:ascii="Times New Roman" w:eastAsia="Calibri" w:hAnsi="Times New Roman" w:cs="Times New Roman"/>
          <w:sz w:val="28"/>
          <w:szCs w:val="28"/>
        </w:rPr>
        <w:t xml:space="preserve"> выделяется так называемая точка нулевой разности хода, или точка белого света. В этой точке для всех частот наблюдается максимум; от нее ведут отсчет смещения подвижного зеркала. </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При поглощении образцом излучения с какой-либо частотой наблюдается уменьшение интенсивности </w:t>
      </w:r>
      <w:proofErr w:type="spellStart"/>
      <w:r w:rsidRPr="00486807">
        <w:rPr>
          <w:rFonts w:ascii="Times New Roman" w:eastAsia="Calibri" w:hAnsi="Times New Roman" w:cs="Times New Roman"/>
          <w:sz w:val="28"/>
          <w:szCs w:val="28"/>
        </w:rPr>
        <w:t>интерферограммы</w:t>
      </w:r>
      <w:proofErr w:type="spellEnd"/>
      <w:r w:rsidRPr="00486807">
        <w:rPr>
          <w:rFonts w:ascii="Times New Roman" w:eastAsia="Calibri" w:hAnsi="Times New Roman" w:cs="Times New Roman"/>
          <w:sz w:val="28"/>
          <w:szCs w:val="28"/>
        </w:rPr>
        <w:t>, соответствующей этой частоте. После проведения Фурье-преобразования в полученном спектре наблюдается полоса поглощения образца. Преобразование Фурье осуществляют на компьютере.</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center"/>
        <w:rPr>
          <w:rFonts w:ascii="Times New Roman" w:eastAsia="Calibri" w:hAnsi="Times New Roman" w:cs="Times New Roman"/>
          <w:sz w:val="28"/>
          <w:szCs w:val="28"/>
        </w:rPr>
      </w:pPr>
      <w:r w:rsidRPr="00486807">
        <w:rPr>
          <w:rFonts w:ascii="Times New Roman" w:eastAsia="Calibri" w:hAnsi="Times New Roman" w:cs="Times New Roman"/>
          <w:noProof/>
          <w:sz w:val="28"/>
          <w:szCs w:val="28"/>
          <w:lang w:eastAsia="ru-RU"/>
        </w:rPr>
        <w:drawing>
          <wp:inline distT="0" distB="0" distL="0" distR="0" wp14:anchorId="3720E47A" wp14:editId="03E9E1B5">
            <wp:extent cx="4671266" cy="2247900"/>
            <wp:effectExtent l="0" t="0" r="0" b="0"/>
            <wp:docPr id="65" name="Рисунок 65" descr="Схема Никол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Схема Николет"/>
                    <pic:cNvPicPr>
                      <a:picLocks noChangeAspect="1" noChangeArrowheads="1"/>
                    </pic:cNvPicPr>
                  </pic:nvPicPr>
                  <pic:blipFill>
                    <a:blip r:embed="rId46" cstate="print">
                      <a:lum bright="-18000" contrast="36000"/>
                    </a:blip>
                    <a:srcRect r="40031" b="56227"/>
                    <a:stretch>
                      <a:fillRect/>
                    </a:stretch>
                  </pic:blipFill>
                  <pic:spPr bwMode="auto">
                    <a:xfrm>
                      <a:off x="0" y="0"/>
                      <a:ext cx="4679277" cy="2251755"/>
                    </a:xfrm>
                    <a:prstGeom prst="rect">
                      <a:avLst/>
                    </a:prstGeom>
                    <a:noFill/>
                    <a:ln w="9525">
                      <a:noFill/>
                      <a:miter lim="800000"/>
                      <a:headEnd/>
                      <a:tailEnd/>
                    </a:ln>
                  </pic:spPr>
                </pic:pic>
              </a:graphicData>
            </a:graphic>
          </wp:inline>
        </w:drawing>
      </w:r>
    </w:p>
    <w:p w:rsidR="00DF780C" w:rsidRDefault="00DF780C"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1 - неподвижное зеркало интерферометра; 2 - подвижное зеркало; 3 - светоделительная пластина (</w:t>
      </w:r>
      <w:proofErr w:type="spellStart"/>
      <w:r w:rsidRPr="00486807">
        <w:rPr>
          <w:rFonts w:ascii="Times New Roman" w:eastAsia="Calibri" w:hAnsi="Times New Roman" w:cs="Times New Roman"/>
          <w:sz w:val="28"/>
          <w:szCs w:val="28"/>
        </w:rPr>
        <w:t>светоделитель</w:t>
      </w:r>
      <w:proofErr w:type="spellEnd"/>
      <w:r w:rsidRPr="00486807">
        <w:rPr>
          <w:rFonts w:ascii="Times New Roman" w:eastAsia="Calibri" w:hAnsi="Times New Roman" w:cs="Times New Roman"/>
          <w:sz w:val="28"/>
          <w:szCs w:val="28"/>
        </w:rPr>
        <w:t>); 4 - источник излучения; 5 - исследуемый образец; 6 - детектор излучения.</w:t>
      </w:r>
    </w:p>
    <w:p w:rsidR="00486807" w:rsidRPr="00486807" w:rsidRDefault="00486807" w:rsidP="00486807">
      <w:pPr>
        <w:spacing w:after="0" w:line="240" w:lineRule="auto"/>
        <w:rPr>
          <w:rFonts w:ascii="Times New Roman" w:eastAsia="Calibri" w:hAnsi="Times New Roman" w:cs="Times New Roman"/>
          <w:sz w:val="28"/>
          <w:szCs w:val="28"/>
        </w:rPr>
      </w:pPr>
    </w:p>
    <w:p w:rsidR="00DF780C" w:rsidRPr="00486807" w:rsidRDefault="00DF780C" w:rsidP="00DF780C">
      <w:pPr>
        <w:spacing w:after="0" w:line="240" w:lineRule="auto"/>
        <w:jc w:val="center"/>
        <w:rPr>
          <w:rFonts w:ascii="Times New Roman" w:eastAsia="Calibri" w:hAnsi="Times New Roman" w:cs="Times New Roman"/>
          <w:sz w:val="28"/>
          <w:szCs w:val="28"/>
        </w:rPr>
      </w:pPr>
      <w:r w:rsidRPr="00486807">
        <w:rPr>
          <w:rFonts w:ascii="Times New Roman" w:eastAsia="Calibri" w:hAnsi="Times New Roman" w:cs="Times New Roman"/>
          <w:sz w:val="28"/>
          <w:szCs w:val="28"/>
        </w:rPr>
        <w:t>Рисунок 5 Оптическая схема Фурье-спектрометра</w:t>
      </w:r>
    </w:p>
    <w:p w:rsidR="00486807" w:rsidRPr="00486807" w:rsidRDefault="00486807" w:rsidP="00486807">
      <w:pPr>
        <w:spacing w:after="0" w:line="240" w:lineRule="auto"/>
        <w:rPr>
          <w:rFonts w:ascii="Times New Roman" w:eastAsia="Calibri" w:hAnsi="Times New Roman" w:cs="Times New Roman"/>
          <w:sz w:val="28"/>
          <w:szCs w:val="28"/>
        </w:rPr>
      </w:pPr>
    </w:p>
    <w:p w:rsidR="00486807" w:rsidRPr="00486807" w:rsidRDefault="00486807" w:rsidP="00486807">
      <w:pPr>
        <w:spacing w:after="0" w:line="240" w:lineRule="auto"/>
        <w:jc w:val="center"/>
        <w:rPr>
          <w:rFonts w:ascii="Times New Roman" w:eastAsia="Calibri" w:hAnsi="Times New Roman" w:cs="Times New Roman"/>
          <w:b/>
          <w:sz w:val="28"/>
          <w:szCs w:val="28"/>
        </w:rPr>
      </w:pPr>
      <w:r w:rsidRPr="00486807">
        <w:rPr>
          <w:rFonts w:ascii="Times New Roman" w:eastAsia="Calibri" w:hAnsi="Times New Roman" w:cs="Times New Roman"/>
          <w:b/>
          <w:sz w:val="28"/>
          <w:szCs w:val="28"/>
        </w:rPr>
        <w:t>5 Приготовление образцов</w:t>
      </w:r>
    </w:p>
    <w:p w:rsidR="00486807" w:rsidRPr="00486807" w:rsidRDefault="00486807" w:rsidP="00486807">
      <w:pPr>
        <w:spacing w:after="0" w:line="240" w:lineRule="auto"/>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ИК - спектры могут быть записаны для газообразных, жидких и твердых веществ. Для измерения спектров газообразных соединений используются специальные газовые кюветы.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Жидкие соединения наносят в виде пленки на пластинки из материала, прозрачного в исследуемой области (например, </w:t>
      </w:r>
      <w:proofErr w:type="spellStart"/>
      <w:r w:rsidRPr="00486807">
        <w:rPr>
          <w:rFonts w:ascii="Times New Roman" w:eastAsia="Calibri" w:hAnsi="Times New Roman" w:cs="Times New Roman"/>
          <w:i/>
          <w:sz w:val="28"/>
          <w:szCs w:val="28"/>
          <w:lang w:val="en-US"/>
        </w:rPr>
        <w:t>KBr</w:t>
      </w:r>
      <w:proofErr w:type="spellEnd"/>
      <w:r w:rsidRPr="00486807">
        <w:rPr>
          <w:rFonts w:ascii="Times New Roman" w:eastAsia="Calibri" w:hAnsi="Times New Roman" w:cs="Times New Roman"/>
          <w:sz w:val="28"/>
          <w:szCs w:val="28"/>
        </w:rPr>
        <w:t xml:space="preserve">, </w:t>
      </w:r>
      <w:proofErr w:type="spellStart"/>
      <w:r w:rsidRPr="00486807">
        <w:rPr>
          <w:rFonts w:ascii="Times New Roman" w:eastAsia="Calibri" w:hAnsi="Times New Roman" w:cs="Times New Roman"/>
          <w:i/>
          <w:sz w:val="28"/>
          <w:szCs w:val="28"/>
          <w:lang w:val="en-US"/>
        </w:rPr>
        <w:t>NaCl</w:t>
      </w:r>
      <w:proofErr w:type="spellEnd"/>
      <w:r w:rsidRPr="00486807">
        <w:rPr>
          <w:rFonts w:ascii="Times New Roman" w:eastAsia="Calibri" w:hAnsi="Times New Roman" w:cs="Times New Roman"/>
          <w:sz w:val="28"/>
          <w:szCs w:val="28"/>
        </w:rPr>
        <w:t xml:space="preserve">). Толщина поглощающего слоя обычно устанавливается от 0,005 до 0,1 мм. Инфракрасные спектры могут быть измерены и для растворов. Поскольку не имеется растворителей, прозрачных по всей области спектра, то обычно измерения ИК - спектров растворов делаются только для узких областей. Для исследования водных, кислых и щелочных растворов используют кюветы из </w:t>
      </w:r>
      <w:proofErr w:type="spellStart"/>
      <w:r w:rsidRPr="00486807">
        <w:rPr>
          <w:rFonts w:ascii="Times New Roman" w:eastAsia="Calibri" w:hAnsi="Times New Roman" w:cs="Times New Roman"/>
          <w:sz w:val="28"/>
          <w:szCs w:val="28"/>
        </w:rPr>
        <w:t>водонерастворимых</w:t>
      </w:r>
      <w:proofErr w:type="spellEnd"/>
      <w:r w:rsidRPr="00486807">
        <w:rPr>
          <w:rFonts w:ascii="Times New Roman" w:eastAsia="Calibri" w:hAnsi="Times New Roman" w:cs="Times New Roman"/>
          <w:sz w:val="28"/>
          <w:szCs w:val="28"/>
        </w:rPr>
        <w:t xml:space="preserve"> материалов (флюорит, кремний, германий и другие материалы, прозрачные в ИК - области).</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Съемка спектров поглощения порошкообразных и мелкокристаллических веществ усложнена тем, что грани частичек, расположены хаотично по направлению к падающему свету и от них происходит отражение и преломление света по всем направлениям, т.е. происходит рассеяние света. Если пространство между частичками заполнить жидкостью, показатель преломления, которой близок к их показателю преломления, то полное внутреннее отражение резко уменьшается, и первоначальный ход лучей не будет искажаться. Такие жидкости называются иммерсионными. В качестве иммерсионных сред можно использовать и </w:t>
      </w:r>
      <w:r w:rsidRPr="00486807">
        <w:rPr>
          <w:rFonts w:ascii="Times New Roman" w:eastAsia="Calibri" w:hAnsi="Times New Roman" w:cs="Times New Roman"/>
          <w:sz w:val="28"/>
          <w:szCs w:val="28"/>
        </w:rPr>
        <w:lastRenderedPageBreak/>
        <w:t>пластичные твердые вещества, которые под давлением заполняют пустоты между частичками исследуемого вещества.</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Обычно применяются следующие методики: растирание вещества с инертными жидкостями или прессование таблеток с бромистым калием или полиэтиленом.</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Из твердых веще</w:t>
      </w:r>
      <w:proofErr w:type="gramStart"/>
      <w:r w:rsidRPr="00486807">
        <w:rPr>
          <w:rFonts w:ascii="Times New Roman" w:eastAsia="Calibri" w:hAnsi="Times New Roman" w:cs="Times New Roman"/>
          <w:sz w:val="28"/>
          <w:szCs w:val="28"/>
        </w:rPr>
        <w:t>ств пр</w:t>
      </w:r>
      <w:proofErr w:type="gramEnd"/>
      <w:r w:rsidRPr="00486807">
        <w:rPr>
          <w:rFonts w:ascii="Times New Roman" w:eastAsia="Calibri" w:hAnsi="Times New Roman" w:cs="Times New Roman"/>
          <w:sz w:val="28"/>
          <w:szCs w:val="28"/>
        </w:rPr>
        <w:t>иготавливают суспензию в вазелиновом масле, которую помещают между солевыми пластинками. Для приготовления взвесей (суспензий или паст) в качестве иммерсионной среды используется вазелиновое масло – высококипящая фракция углеводородов (за рубежом используется подобное же масло под названием «</w:t>
      </w:r>
      <w:proofErr w:type="spellStart"/>
      <w:r w:rsidRPr="00486807">
        <w:rPr>
          <w:rFonts w:ascii="Times New Roman" w:eastAsia="Calibri" w:hAnsi="Times New Roman" w:cs="Times New Roman"/>
          <w:sz w:val="28"/>
          <w:szCs w:val="28"/>
        </w:rPr>
        <w:t>нуйол</w:t>
      </w:r>
      <w:proofErr w:type="spellEnd"/>
      <w:r w:rsidRPr="00486807">
        <w:rPr>
          <w:rFonts w:ascii="Times New Roman" w:eastAsia="Calibri" w:hAnsi="Times New Roman" w:cs="Times New Roman"/>
          <w:sz w:val="28"/>
          <w:szCs w:val="28"/>
        </w:rPr>
        <w:t>»).</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Приготовление взвесей производится следующим образом. Образец (5 - 10 мг) тщательно растирают в небольшой агатовой или яшмовой ступке в течение 4 – 10 минут и добавляют в конце растирания 1 – 2 капли иммерсионной жидкости. Получившуюся суспензию наносят на окно из </w:t>
      </w:r>
      <w:proofErr w:type="spellStart"/>
      <w:r w:rsidRPr="00486807">
        <w:rPr>
          <w:rFonts w:ascii="Times New Roman" w:eastAsia="Calibri" w:hAnsi="Times New Roman" w:cs="Times New Roman"/>
          <w:i/>
          <w:iCs/>
          <w:sz w:val="28"/>
          <w:szCs w:val="28"/>
          <w:lang w:val="en-US"/>
        </w:rPr>
        <w:t>NaCl</w:t>
      </w:r>
      <w:proofErr w:type="spellEnd"/>
      <w:r w:rsidRPr="00486807">
        <w:rPr>
          <w:rFonts w:ascii="Times New Roman" w:eastAsia="Calibri" w:hAnsi="Times New Roman" w:cs="Times New Roman"/>
          <w:sz w:val="28"/>
          <w:szCs w:val="28"/>
        </w:rPr>
        <w:t xml:space="preserve"> или </w:t>
      </w:r>
      <w:proofErr w:type="spellStart"/>
      <w:r w:rsidRPr="00486807">
        <w:rPr>
          <w:rFonts w:ascii="Times New Roman" w:eastAsia="Calibri" w:hAnsi="Times New Roman" w:cs="Times New Roman"/>
          <w:i/>
          <w:iCs/>
          <w:sz w:val="28"/>
          <w:szCs w:val="28"/>
          <w:lang w:val="en-US"/>
        </w:rPr>
        <w:t>KBr</w:t>
      </w:r>
      <w:proofErr w:type="spellEnd"/>
      <w:r w:rsidRPr="00486807">
        <w:rPr>
          <w:rFonts w:ascii="Times New Roman" w:eastAsia="Calibri" w:hAnsi="Times New Roman" w:cs="Times New Roman"/>
          <w:sz w:val="28"/>
          <w:szCs w:val="28"/>
        </w:rPr>
        <w:t xml:space="preserve"> и прижимают другим окном. При этом необходимо стараться, чтобы суспензия равномерно растеклась к краям, образуя тонкую пленку без пузырьков воздуха. Чтобы повысить контрастность спектра, в канал сравнения ставится кювета сравнения с вазелиновым маслом. </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Кроме данной методики используется метод взвесей в </w:t>
      </w:r>
      <w:proofErr w:type="spellStart"/>
      <w:r w:rsidRPr="00486807">
        <w:rPr>
          <w:rFonts w:ascii="Times New Roman" w:eastAsia="Calibri" w:hAnsi="Times New Roman" w:cs="Times New Roman"/>
          <w:i/>
          <w:iCs/>
          <w:sz w:val="28"/>
          <w:szCs w:val="28"/>
          <w:lang w:val="en-US"/>
        </w:rPr>
        <w:t>KBr</w:t>
      </w:r>
      <w:proofErr w:type="spellEnd"/>
      <w:r w:rsidRPr="00486807">
        <w:rPr>
          <w:rFonts w:ascii="Times New Roman" w:eastAsia="Calibri" w:hAnsi="Times New Roman" w:cs="Times New Roman"/>
          <w:sz w:val="28"/>
          <w:szCs w:val="28"/>
        </w:rPr>
        <w:t xml:space="preserve">, называемый еще методом прессования таблеток. Он заключается в тщательном перемешивании тонкоизмельченного образца с порошком </w:t>
      </w:r>
      <w:proofErr w:type="spellStart"/>
      <w:r w:rsidRPr="00486807">
        <w:rPr>
          <w:rFonts w:ascii="Times New Roman" w:eastAsia="Calibri" w:hAnsi="Times New Roman" w:cs="Times New Roman"/>
          <w:i/>
          <w:iCs/>
          <w:sz w:val="28"/>
          <w:szCs w:val="28"/>
          <w:lang w:val="en-US"/>
        </w:rPr>
        <w:t>KBr</w:t>
      </w:r>
      <w:proofErr w:type="spellEnd"/>
      <w:r w:rsidRPr="00486807">
        <w:rPr>
          <w:rFonts w:ascii="Times New Roman" w:eastAsia="Calibri" w:hAnsi="Times New Roman" w:cs="Times New Roman"/>
          <w:sz w:val="28"/>
          <w:szCs w:val="28"/>
        </w:rPr>
        <w:t xml:space="preserve"> (или другим галогенидом щелочного металла) в соотношении 1:100 с последующим прессованием смеси в пресс-форме под большим давлением (</w:t>
      </w:r>
      <w:r w:rsidRPr="00486807">
        <w:rPr>
          <w:rFonts w:ascii="Times New Roman" w:eastAsia="Calibri" w:hAnsi="Times New Roman" w:cs="Times New Roman"/>
          <w:sz w:val="28"/>
          <w:szCs w:val="28"/>
        </w:rPr>
        <w:sym w:font="Symbol" w:char="F07E"/>
      </w:r>
      <w:r w:rsidRPr="00486807">
        <w:rPr>
          <w:rFonts w:ascii="Times New Roman" w:eastAsia="Calibri" w:hAnsi="Times New Roman" w:cs="Times New Roman"/>
          <w:sz w:val="28"/>
          <w:szCs w:val="28"/>
        </w:rPr>
        <w:t xml:space="preserve"> 10 тонн/мг). В результате чего получаются тонкие круглые или прямоугольные, прозрачные или полупрозрачные таблетки. Растирание образца проводят в агатовой или яшмовой ступке.</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Преимущества метода прессования таблеток следующие: 1) отсутствие большинства мешающих полос поглощения; 2) возможность </w:t>
      </w:r>
      <w:proofErr w:type="gramStart"/>
      <w:r w:rsidRPr="00486807">
        <w:rPr>
          <w:rFonts w:ascii="Times New Roman" w:eastAsia="Calibri" w:hAnsi="Times New Roman" w:cs="Times New Roman"/>
          <w:sz w:val="28"/>
          <w:szCs w:val="28"/>
        </w:rPr>
        <w:t>контроля за</w:t>
      </w:r>
      <w:proofErr w:type="gramEnd"/>
      <w:r w:rsidRPr="00486807">
        <w:rPr>
          <w:rFonts w:ascii="Times New Roman" w:eastAsia="Calibri" w:hAnsi="Times New Roman" w:cs="Times New Roman"/>
          <w:sz w:val="28"/>
          <w:szCs w:val="28"/>
        </w:rPr>
        <w:t xml:space="preserve"> концентрацией образца; 3) удобство хранения образца.</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r>
      <w:proofErr w:type="gramStart"/>
      <w:r w:rsidRPr="00486807">
        <w:rPr>
          <w:rFonts w:ascii="Times New Roman" w:eastAsia="Calibri" w:hAnsi="Times New Roman" w:cs="Times New Roman"/>
          <w:sz w:val="28"/>
          <w:szCs w:val="28"/>
        </w:rPr>
        <w:t xml:space="preserve">Недостатками метода является возможное взаимодействие вещества с атмосферными водой и углекислым газом, а также с </w:t>
      </w:r>
      <w:proofErr w:type="spellStart"/>
      <w:r w:rsidRPr="00486807">
        <w:rPr>
          <w:rFonts w:ascii="Times New Roman" w:eastAsia="Calibri" w:hAnsi="Times New Roman" w:cs="Times New Roman"/>
          <w:i/>
          <w:iCs/>
          <w:sz w:val="28"/>
          <w:szCs w:val="28"/>
          <w:lang w:val="en-US"/>
        </w:rPr>
        <w:t>KBr</w:t>
      </w:r>
      <w:proofErr w:type="spellEnd"/>
      <w:r w:rsidRPr="00486807">
        <w:rPr>
          <w:rFonts w:ascii="Times New Roman" w:eastAsia="Calibri" w:hAnsi="Times New Roman" w:cs="Times New Roman"/>
          <w:sz w:val="28"/>
          <w:szCs w:val="28"/>
        </w:rPr>
        <w:t xml:space="preserve"> в ходе приготовления таблетки, что приводит к искажению спектра.</w:t>
      </w:r>
      <w:proofErr w:type="gramEnd"/>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Методику прессования таблеток с </w:t>
      </w:r>
      <w:proofErr w:type="spellStart"/>
      <w:r w:rsidRPr="00486807">
        <w:rPr>
          <w:rFonts w:ascii="Times New Roman" w:eastAsia="Calibri" w:hAnsi="Times New Roman" w:cs="Times New Roman"/>
          <w:i/>
          <w:iCs/>
          <w:sz w:val="28"/>
          <w:szCs w:val="28"/>
          <w:lang w:val="en-US"/>
        </w:rPr>
        <w:t>KBr</w:t>
      </w:r>
      <w:proofErr w:type="spellEnd"/>
      <w:r w:rsidRPr="00486807">
        <w:rPr>
          <w:rFonts w:ascii="Times New Roman" w:eastAsia="Calibri" w:hAnsi="Times New Roman" w:cs="Times New Roman"/>
          <w:sz w:val="28"/>
          <w:szCs w:val="28"/>
        </w:rPr>
        <w:t xml:space="preserve"> целесообразно применять для образцов, которые: 1) нерастворимы в обычных ИК – растворителях; 2) аморфны или имеют устойчивую кристаллическую структуру; 3) не содержат ионов, способных к обмену.</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center"/>
        <w:outlineLvl w:val="1"/>
        <w:rPr>
          <w:rFonts w:ascii="Times New Roman" w:eastAsia="Times New Roman" w:hAnsi="Times New Roman" w:cs="Times New Roman"/>
          <w:b/>
          <w:bCs/>
          <w:color w:val="000000"/>
          <w:sz w:val="28"/>
          <w:szCs w:val="28"/>
          <w:lang w:eastAsia="ru-RU"/>
        </w:rPr>
      </w:pPr>
      <w:r w:rsidRPr="00486807">
        <w:rPr>
          <w:rFonts w:ascii="Times New Roman" w:eastAsia="Calibri" w:hAnsi="Times New Roman" w:cs="Times New Roman"/>
          <w:b/>
          <w:sz w:val="28"/>
          <w:szCs w:val="28"/>
        </w:rPr>
        <w:t xml:space="preserve">6 </w:t>
      </w:r>
      <w:r w:rsidRPr="00486807">
        <w:rPr>
          <w:rFonts w:ascii="Times New Roman" w:eastAsia="Times New Roman" w:hAnsi="Times New Roman" w:cs="Times New Roman"/>
          <w:b/>
          <w:bCs/>
          <w:color w:val="000000"/>
          <w:sz w:val="28"/>
          <w:szCs w:val="28"/>
          <w:lang w:eastAsia="ru-RU"/>
        </w:rPr>
        <w:t>Порядок выполнения работы</w:t>
      </w:r>
    </w:p>
    <w:p w:rsidR="00486807" w:rsidRPr="00486807" w:rsidRDefault="00486807" w:rsidP="00486807">
      <w:pPr>
        <w:spacing w:after="0" w:line="240" w:lineRule="auto"/>
        <w:jc w:val="center"/>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ab/>
        <w:t xml:space="preserve">Включите спектрометр, загрузите компьютер и активируйте программу </w:t>
      </w:r>
      <w:r w:rsidRPr="00486807">
        <w:rPr>
          <w:rFonts w:ascii="Times New Roman" w:eastAsia="Calibri" w:hAnsi="Times New Roman" w:cs="Times New Roman"/>
          <w:sz w:val="28"/>
          <w:szCs w:val="28"/>
          <w:lang w:val="en-US"/>
        </w:rPr>
        <w:t>IR</w:t>
      </w:r>
      <w:r w:rsidRPr="00486807">
        <w:rPr>
          <w:rFonts w:ascii="Times New Roman" w:eastAsia="Calibri" w:hAnsi="Times New Roman" w:cs="Times New Roman"/>
          <w:sz w:val="28"/>
          <w:szCs w:val="28"/>
        </w:rPr>
        <w:t>-</w:t>
      </w:r>
      <w:r w:rsidRPr="00486807">
        <w:rPr>
          <w:rFonts w:ascii="Times New Roman" w:eastAsia="Calibri" w:hAnsi="Times New Roman" w:cs="Times New Roman"/>
          <w:sz w:val="28"/>
          <w:szCs w:val="28"/>
          <w:lang w:val="en-US"/>
        </w:rPr>
        <w:t>Solution</w:t>
      </w:r>
      <w:r w:rsidRPr="00486807">
        <w:rPr>
          <w:rFonts w:ascii="Times New Roman" w:eastAsia="Calibri" w:hAnsi="Times New Roman" w:cs="Times New Roman"/>
          <w:sz w:val="28"/>
          <w:szCs w:val="28"/>
        </w:rPr>
        <w:t xml:space="preserve"> (рис. 6). Убедитесь, что отключены все вспомогательные фоновые программы. Если это не так, то произведите их отключение под контролем преподавателя.</w:t>
      </w:r>
    </w:p>
    <w:p w:rsidR="00DF780C" w:rsidRPr="00486807" w:rsidRDefault="00486807" w:rsidP="00DF780C">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lastRenderedPageBreak/>
        <w:t xml:space="preserve">Откройте меню </w:t>
      </w:r>
      <w:r w:rsidRPr="00486807">
        <w:rPr>
          <w:rFonts w:ascii="Times New Roman" w:eastAsia="Calibri" w:hAnsi="Times New Roman" w:cs="Times New Roman"/>
          <w:b/>
          <w:sz w:val="28"/>
          <w:szCs w:val="28"/>
          <w:lang w:val="en-US"/>
        </w:rPr>
        <w:t>Measurement</w:t>
      </w:r>
      <w:r w:rsidRPr="00486807">
        <w:rPr>
          <w:rFonts w:ascii="Times New Roman" w:eastAsia="Calibri" w:hAnsi="Times New Roman" w:cs="Times New Roman"/>
          <w:sz w:val="28"/>
          <w:szCs w:val="28"/>
        </w:rPr>
        <w:t xml:space="preserve"> и выберите в нем пункт </w:t>
      </w:r>
      <w:r w:rsidRPr="00486807">
        <w:rPr>
          <w:rFonts w:ascii="Times New Roman" w:eastAsia="Calibri" w:hAnsi="Times New Roman" w:cs="Times New Roman"/>
          <w:b/>
          <w:sz w:val="28"/>
          <w:szCs w:val="28"/>
          <w:lang w:val="en-US"/>
        </w:rPr>
        <w:t>Initialize</w:t>
      </w:r>
      <w:r w:rsidRPr="00486807">
        <w:rPr>
          <w:rFonts w:ascii="Times New Roman" w:eastAsia="Calibri" w:hAnsi="Times New Roman" w:cs="Times New Roman"/>
          <w:sz w:val="28"/>
          <w:szCs w:val="28"/>
        </w:rPr>
        <w:t xml:space="preserve"> для установки связи программного обеспечения с прибором. Если данная функция </w:t>
      </w:r>
      <w:r w:rsidR="00DF780C" w:rsidRPr="00486807">
        <w:rPr>
          <w:rFonts w:ascii="Times New Roman" w:eastAsia="Calibri" w:hAnsi="Times New Roman" w:cs="Times New Roman"/>
          <w:sz w:val="28"/>
          <w:szCs w:val="28"/>
        </w:rPr>
        <w:t>выполняется автоматически при открытии программы, то необходимость выполнения данной процедуры вручную отпадает.</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jc w:val="center"/>
        <w:rPr>
          <w:rFonts w:ascii="Times New Roman" w:eastAsia="Calibri" w:hAnsi="Times New Roman" w:cs="Times New Roman"/>
          <w:sz w:val="28"/>
          <w:szCs w:val="28"/>
        </w:rPr>
      </w:pPr>
      <w:r w:rsidRPr="00486807">
        <w:rPr>
          <w:rFonts w:ascii="Times New Roman" w:eastAsia="Calibri" w:hAnsi="Times New Roman" w:cs="Times New Roman"/>
          <w:noProof/>
          <w:sz w:val="28"/>
          <w:szCs w:val="28"/>
          <w:lang w:eastAsia="ru-RU"/>
        </w:rPr>
        <w:drawing>
          <wp:inline distT="0" distB="0" distL="0" distR="0" wp14:anchorId="65253D47" wp14:editId="60ACA881">
            <wp:extent cx="5524500" cy="5663455"/>
            <wp:effectExtent l="0" t="0" r="0" b="0"/>
            <wp:docPr id="6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srcRect/>
                    <a:stretch>
                      <a:fillRect/>
                    </a:stretch>
                  </pic:blipFill>
                  <pic:spPr bwMode="auto">
                    <a:xfrm>
                      <a:off x="0" y="0"/>
                      <a:ext cx="5523318" cy="5662243"/>
                    </a:xfrm>
                    <a:prstGeom prst="rect">
                      <a:avLst/>
                    </a:prstGeom>
                    <a:noFill/>
                    <a:ln w="9525">
                      <a:noFill/>
                      <a:miter lim="800000"/>
                      <a:headEnd/>
                      <a:tailEnd/>
                    </a:ln>
                  </pic:spPr>
                </pic:pic>
              </a:graphicData>
            </a:graphic>
          </wp:inline>
        </w:drawing>
      </w:r>
    </w:p>
    <w:p w:rsidR="00486807" w:rsidRPr="00486807" w:rsidRDefault="00486807" w:rsidP="00486807">
      <w:pPr>
        <w:spacing w:after="0"/>
        <w:jc w:val="center"/>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Рисунок 6. Рабочая среда программы </w:t>
      </w:r>
      <w:r w:rsidRPr="00486807">
        <w:rPr>
          <w:rFonts w:ascii="Times New Roman" w:eastAsia="Calibri" w:hAnsi="Times New Roman" w:cs="Times New Roman"/>
          <w:sz w:val="28"/>
          <w:szCs w:val="28"/>
          <w:lang w:val="en-US"/>
        </w:rPr>
        <w:t>IR</w:t>
      </w:r>
      <w:r w:rsidRPr="00486807">
        <w:rPr>
          <w:rFonts w:ascii="Times New Roman" w:eastAsia="Calibri" w:hAnsi="Times New Roman" w:cs="Times New Roman"/>
          <w:sz w:val="28"/>
          <w:szCs w:val="28"/>
        </w:rPr>
        <w:t>-</w:t>
      </w:r>
      <w:r w:rsidRPr="00486807">
        <w:rPr>
          <w:rFonts w:ascii="Times New Roman" w:eastAsia="Calibri" w:hAnsi="Times New Roman" w:cs="Times New Roman"/>
          <w:sz w:val="28"/>
          <w:szCs w:val="28"/>
          <w:lang w:val="en-US"/>
        </w:rPr>
        <w:t>Solution</w:t>
      </w:r>
    </w:p>
    <w:p w:rsidR="00486807" w:rsidRPr="00486807" w:rsidRDefault="00486807" w:rsidP="00486807">
      <w:pPr>
        <w:spacing w:after="0"/>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Нажмите функциональную кнопку </w:t>
      </w:r>
      <w:r w:rsidRPr="00486807">
        <w:rPr>
          <w:rFonts w:ascii="Times New Roman" w:eastAsia="Calibri" w:hAnsi="Times New Roman" w:cs="Times New Roman"/>
          <w:b/>
          <w:sz w:val="28"/>
          <w:szCs w:val="28"/>
          <w:lang w:val="en-US"/>
        </w:rPr>
        <w:t>Measure</w:t>
      </w:r>
      <w:r w:rsidRPr="00486807">
        <w:rPr>
          <w:rFonts w:ascii="Times New Roman" w:eastAsia="Calibri" w:hAnsi="Times New Roman" w:cs="Times New Roman"/>
          <w:sz w:val="28"/>
          <w:szCs w:val="28"/>
        </w:rPr>
        <w:t>, чтобы появился экран измерения. В нем отображаются следующие три окна:</w:t>
      </w:r>
    </w:p>
    <w:p w:rsidR="00486807" w:rsidRPr="00486807" w:rsidRDefault="00486807" w:rsidP="00DF780C">
      <w:pPr>
        <w:numPr>
          <w:ilvl w:val="0"/>
          <w:numId w:val="6"/>
        </w:numPr>
        <w:tabs>
          <w:tab w:val="left" w:pos="851"/>
        </w:tabs>
        <w:spacing w:after="0" w:line="240" w:lineRule="auto"/>
        <w:ind w:left="0" w:firstLine="567"/>
        <w:contextualSpacing/>
        <w:jc w:val="both"/>
        <w:rPr>
          <w:rFonts w:ascii="Times New Roman" w:eastAsia="Calibri" w:hAnsi="Times New Roman" w:cs="Times New Roman"/>
          <w:sz w:val="28"/>
          <w:szCs w:val="28"/>
        </w:rPr>
      </w:pPr>
      <w:r w:rsidRPr="00486807">
        <w:rPr>
          <w:rFonts w:ascii="Times New Roman" w:eastAsia="Calibri" w:hAnsi="Times New Roman" w:cs="Times New Roman"/>
          <w:sz w:val="28"/>
          <w:szCs w:val="28"/>
          <w:lang w:val="en-US"/>
        </w:rPr>
        <w:t>Scan parameters;</w:t>
      </w:r>
    </w:p>
    <w:p w:rsidR="00486807" w:rsidRPr="00486807" w:rsidRDefault="00486807" w:rsidP="00DF780C">
      <w:pPr>
        <w:numPr>
          <w:ilvl w:val="0"/>
          <w:numId w:val="6"/>
        </w:numPr>
        <w:tabs>
          <w:tab w:val="left" w:pos="851"/>
        </w:tabs>
        <w:spacing w:after="0" w:line="240" w:lineRule="auto"/>
        <w:ind w:left="0" w:firstLine="567"/>
        <w:contextualSpacing/>
        <w:jc w:val="both"/>
        <w:rPr>
          <w:rFonts w:ascii="Times New Roman" w:eastAsia="Calibri" w:hAnsi="Times New Roman" w:cs="Times New Roman"/>
          <w:sz w:val="28"/>
          <w:szCs w:val="28"/>
        </w:rPr>
      </w:pPr>
      <w:r w:rsidRPr="00486807">
        <w:rPr>
          <w:rFonts w:ascii="Times New Roman" w:eastAsia="Calibri" w:hAnsi="Times New Roman" w:cs="Times New Roman"/>
          <w:sz w:val="28"/>
          <w:szCs w:val="28"/>
          <w:lang w:val="en-US"/>
        </w:rPr>
        <w:t>Status monitor;</w:t>
      </w:r>
    </w:p>
    <w:p w:rsidR="00486807" w:rsidRPr="00486807" w:rsidRDefault="00486807" w:rsidP="00DF780C">
      <w:pPr>
        <w:numPr>
          <w:ilvl w:val="0"/>
          <w:numId w:val="6"/>
        </w:numPr>
        <w:tabs>
          <w:tab w:val="left" w:pos="851"/>
        </w:tabs>
        <w:spacing w:after="0" w:line="240" w:lineRule="auto"/>
        <w:ind w:left="0" w:firstLine="567"/>
        <w:contextualSpacing/>
        <w:jc w:val="both"/>
        <w:rPr>
          <w:rFonts w:ascii="Times New Roman" w:eastAsia="Calibri" w:hAnsi="Times New Roman" w:cs="Times New Roman"/>
          <w:sz w:val="28"/>
          <w:szCs w:val="28"/>
        </w:rPr>
      </w:pPr>
      <w:proofErr w:type="gramStart"/>
      <w:r w:rsidRPr="00486807">
        <w:rPr>
          <w:rFonts w:ascii="Times New Roman" w:eastAsia="Calibri" w:hAnsi="Times New Roman" w:cs="Times New Roman"/>
          <w:sz w:val="28"/>
          <w:szCs w:val="28"/>
          <w:lang w:val="en-US"/>
        </w:rPr>
        <w:t>Measurement file</w:t>
      </w:r>
      <w:proofErr w:type="gramEnd"/>
      <w:r w:rsidRPr="00486807">
        <w:rPr>
          <w:rFonts w:ascii="Times New Roman" w:eastAsia="Calibri" w:hAnsi="Times New Roman" w:cs="Times New Roman"/>
          <w:sz w:val="28"/>
          <w:szCs w:val="28"/>
          <w:lang w:val="en-US"/>
        </w:rPr>
        <w:t xml:space="preserve"> area.</w:t>
      </w: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В ячейке </w:t>
      </w:r>
      <w:r w:rsidRPr="00486807">
        <w:rPr>
          <w:rFonts w:ascii="Times New Roman" w:eastAsia="Calibri" w:hAnsi="Times New Roman" w:cs="Times New Roman"/>
          <w:b/>
          <w:sz w:val="28"/>
          <w:szCs w:val="28"/>
          <w:lang w:val="en-US"/>
        </w:rPr>
        <w:t>Data</w:t>
      </w:r>
      <w:r w:rsidRPr="00486807">
        <w:rPr>
          <w:rFonts w:ascii="Times New Roman" w:eastAsia="Calibri" w:hAnsi="Times New Roman" w:cs="Times New Roman"/>
          <w:sz w:val="28"/>
          <w:szCs w:val="28"/>
        </w:rPr>
        <w:t xml:space="preserve"> в раскрывающемся меню </w:t>
      </w:r>
      <w:r w:rsidRPr="00486807">
        <w:rPr>
          <w:rFonts w:ascii="Times New Roman" w:eastAsia="Calibri" w:hAnsi="Times New Roman" w:cs="Times New Roman"/>
          <w:b/>
          <w:sz w:val="28"/>
          <w:szCs w:val="28"/>
          <w:lang w:val="en-US"/>
        </w:rPr>
        <w:t>Measurement</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Mode</w:t>
      </w:r>
      <w:r w:rsidRPr="00486807">
        <w:rPr>
          <w:rFonts w:ascii="Times New Roman" w:eastAsia="Calibri" w:hAnsi="Times New Roman" w:cs="Times New Roman"/>
          <w:sz w:val="28"/>
          <w:szCs w:val="28"/>
        </w:rPr>
        <w:t xml:space="preserve"> установите режим регистрации спектра: пропускание (</w:t>
      </w:r>
      <w:r w:rsidRPr="00486807">
        <w:rPr>
          <w:rFonts w:ascii="Times New Roman" w:eastAsia="Calibri" w:hAnsi="Times New Roman" w:cs="Times New Roman"/>
          <w:b/>
          <w:sz w:val="28"/>
          <w:szCs w:val="28"/>
          <w:lang w:val="en-US"/>
        </w:rPr>
        <w:t>Transmittance</w:t>
      </w:r>
      <w:r w:rsidRPr="00486807">
        <w:rPr>
          <w:rFonts w:ascii="Times New Roman" w:eastAsia="Calibri" w:hAnsi="Times New Roman" w:cs="Times New Roman"/>
          <w:sz w:val="28"/>
          <w:szCs w:val="28"/>
        </w:rPr>
        <w:t>) или поглощение (</w:t>
      </w:r>
      <w:r w:rsidRPr="00486807">
        <w:rPr>
          <w:rFonts w:ascii="Times New Roman" w:eastAsia="Calibri" w:hAnsi="Times New Roman" w:cs="Times New Roman"/>
          <w:b/>
          <w:sz w:val="28"/>
          <w:szCs w:val="28"/>
          <w:lang w:val="en-US"/>
        </w:rPr>
        <w:t>Absorption</w:t>
      </w:r>
      <w:r w:rsidRPr="00486807">
        <w:rPr>
          <w:rFonts w:ascii="Times New Roman" w:eastAsia="Calibri" w:hAnsi="Times New Roman" w:cs="Times New Roman"/>
          <w:sz w:val="28"/>
          <w:szCs w:val="28"/>
        </w:rPr>
        <w:t>). Для качественного анализа подойдет любой из этих режимов.</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lastRenderedPageBreak/>
        <w:t xml:space="preserve">Установите функцию </w:t>
      </w:r>
      <w:proofErr w:type="spellStart"/>
      <w:r w:rsidRPr="00486807">
        <w:rPr>
          <w:rFonts w:ascii="Times New Roman" w:eastAsia="Calibri" w:hAnsi="Times New Roman" w:cs="Times New Roman"/>
          <w:sz w:val="28"/>
          <w:szCs w:val="28"/>
        </w:rPr>
        <w:t>аподизации</w:t>
      </w:r>
      <w:proofErr w:type="spellEnd"/>
      <w:r w:rsidRPr="00486807">
        <w:rPr>
          <w:rFonts w:ascii="Times New Roman" w:eastAsia="Calibri" w:hAnsi="Times New Roman" w:cs="Times New Roman"/>
          <w:sz w:val="28"/>
          <w:szCs w:val="28"/>
        </w:rPr>
        <w:t xml:space="preserve">, которая будет использоваться для расчета энергетического спектра при Фурье-преобразовании </w:t>
      </w:r>
      <w:proofErr w:type="spellStart"/>
      <w:r w:rsidRPr="00486807">
        <w:rPr>
          <w:rFonts w:ascii="Times New Roman" w:eastAsia="Calibri" w:hAnsi="Times New Roman" w:cs="Times New Roman"/>
          <w:sz w:val="28"/>
          <w:szCs w:val="28"/>
        </w:rPr>
        <w:t>интерферограммы</w:t>
      </w:r>
      <w:proofErr w:type="spellEnd"/>
      <w:r w:rsidRPr="00486807">
        <w:rPr>
          <w:rFonts w:ascii="Times New Roman" w:eastAsia="Calibri" w:hAnsi="Times New Roman" w:cs="Times New Roman"/>
          <w:sz w:val="28"/>
          <w:szCs w:val="28"/>
        </w:rPr>
        <w:t xml:space="preserve">. Рекомендуется использовать функцию </w:t>
      </w:r>
      <w:proofErr w:type="spellStart"/>
      <w:r w:rsidRPr="00486807">
        <w:rPr>
          <w:rFonts w:ascii="Times New Roman" w:eastAsia="Calibri" w:hAnsi="Times New Roman" w:cs="Times New Roman"/>
          <w:sz w:val="28"/>
          <w:szCs w:val="28"/>
        </w:rPr>
        <w:t>Гаппа-Гензеля</w:t>
      </w:r>
      <w:proofErr w:type="spellEnd"/>
      <w:r w:rsidRPr="00486807">
        <w:rPr>
          <w:rFonts w:ascii="Times New Roman" w:eastAsia="Calibri" w:hAnsi="Times New Roman" w:cs="Times New Roman"/>
          <w:sz w:val="28"/>
          <w:szCs w:val="28"/>
        </w:rPr>
        <w:t xml:space="preserve"> (</w:t>
      </w:r>
      <w:proofErr w:type="spellStart"/>
      <w:r w:rsidRPr="00486807">
        <w:rPr>
          <w:rFonts w:ascii="Times New Roman" w:eastAsia="Calibri" w:hAnsi="Times New Roman" w:cs="Times New Roman"/>
          <w:b/>
          <w:sz w:val="28"/>
          <w:szCs w:val="28"/>
          <w:lang w:val="en-US"/>
        </w:rPr>
        <w:t>Happ</w:t>
      </w:r>
      <w:proofErr w:type="spellEnd"/>
      <w:r w:rsidRPr="00486807">
        <w:rPr>
          <w:rFonts w:ascii="Times New Roman" w:eastAsia="Calibri" w:hAnsi="Times New Roman" w:cs="Times New Roman"/>
          <w:b/>
          <w:sz w:val="28"/>
          <w:szCs w:val="28"/>
        </w:rPr>
        <w:t>-</w:t>
      </w:r>
      <w:r w:rsidRPr="00486807">
        <w:rPr>
          <w:rFonts w:ascii="Times New Roman" w:eastAsia="Calibri" w:hAnsi="Times New Roman" w:cs="Times New Roman"/>
          <w:b/>
          <w:sz w:val="28"/>
          <w:szCs w:val="28"/>
          <w:lang w:val="en-US"/>
        </w:rPr>
        <w:t>Genzel</w:t>
      </w:r>
      <w:r w:rsidRPr="00486807">
        <w:rPr>
          <w:rFonts w:ascii="Times New Roman" w:eastAsia="Calibri" w:hAnsi="Times New Roman" w:cs="Times New Roman"/>
          <w:sz w:val="28"/>
          <w:szCs w:val="28"/>
        </w:rPr>
        <w:t>).</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В меню </w:t>
      </w:r>
      <w:r w:rsidRPr="00486807">
        <w:rPr>
          <w:rFonts w:ascii="Times New Roman" w:eastAsia="Calibri" w:hAnsi="Times New Roman" w:cs="Times New Roman"/>
          <w:b/>
          <w:sz w:val="28"/>
          <w:szCs w:val="28"/>
          <w:lang w:val="en-US"/>
        </w:rPr>
        <w:t>No</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b/>
          <w:sz w:val="28"/>
          <w:szCs w:val="28"/>
          <w:lang w:val="en-US"/>
        </w:rPr>
        <w:t>of</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b/>
          <w:sz w:val="28"/>
          <w:szCs w:val="28"/>
          <w:lang w:val="en-US"/>
        </w:rPr>
        <w:t>Scans</w:t>
      </w:r>
      <w:r w:rsidRPr="00486807">
        <w:rPr>
          <w:rFonts w:ascii="Times New Roman" w:eastAsia="Calibri" w:hAnsi="Times New Roman" w:cs="Times New Roman"/>
          <w:sz w:val="28"/>
          <w:szCs w:val="28"/>
        </w:rPr>
        <w:t xml:space="preserve"> установите количество сканирований. При обычных измерениях устанавливают число сканов около 10. При необходимости улучшения соотношения сигнал/шум количество сканирований можно увеличить вплоть до 4000. Как правило, увеличение числа сканов в </w:t>
      </w:r>
      <w:r w:rsidRPr="00486807">
        <w:rPr>
          <w:rFonts w:ascii="Times New Roman" w:eastAsia="Calibri" w:hAnsi="Times New Roman" w:cs="Times New Roman"/>
          <w:i/>
          <w:sz w:val="28"/>
          <w:szCs w:val="28"/>
          <w:lang w:val="en-US"/>
        </w:rPr>
        <w:t>m</w:t>
      </w:r>
      <w:r w:rsidRPr="00486807">
        <w:rPr>
          <w:rFonts w:ascii="Times New Roman" w:eastAsia="Calibri" w:hAnsi="Times New Roman" w:cs="Times New Roman"/>
          <w:sz w:val="28"/>
          <w:szCs w:val="28"/>
        </w:rPr>
        <w:t xml:space="preserve"> раз приводит к улучшению соотношения сигнал/шум в </w:t>
      </w:r>
      <m:oMath>
        <m:rad>
          <m:radPr>
            <m:degHide m:val="1"/>
            <m:ctrlPr>
              <w:rPr>
                <w:rFonts w:ascii="Cambria Math" w:eastAsia="Calibri" w:hAnsi="Cambria Math" w:cs="Times New Roman"/>
                <w:i/>
                <w:sz w:val="28"/>
                <w:szCs w:val="28"/>
              </w:rPr>
            </m:ctrlPr>
          </m:radPr>
          <m:deg/>
          <m:e>
            <m:r>
              <w:rPr>
                <w:rFonts w:ascii="Cambria Math" w:eastAsia="Calibri" w:hAnsi="Cambria Math" w:cs="Times New Roman"/>
                <w:sz w:val="28"/>
                <w:szCs w:val="28"/>
                <w:lang w:val="en-US"/>
              </w:rPr>
              <m:t>m</m:t>
            </m:r>
          </m:e>
        </m:rad>
      </m:oMath>
      <w:r w:rsidRPr="00486807">
        <w:rPr>
          <w:rFonts w:ascii="Times New Roman" w:eastAsia="Times New Roman" w:hAnsi="Times New Roman" w:cs="Times New Roman"/>
          <w:sz w:val="28"/>
          <w:szCs w:val="28"/>
        </w:rPr>
        <w:t xml:space="preserve"> раз.</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В меню </w:t>
      </w:r>
      <w:r w:rsidRPr="00486807">
        <w:rPr>
          <w:rFonts w:ascii="Times New Roman" w:eastAsia="Calibri" w:hAnsi="Times New Roman" w:cs="Times New Roman"/>
          <w:b/>
          <w:sz w:val="28"/>
          <w:szCs w:val="28"/>
          <w:lang w:val="en-US"/>
        </w:rPr>
        <w:t>Resolution</w:t>
      </w:r>
      <w:r w:rsidRPr="00486807">
        <w:rPr>
          <w:rFonts w:ascii="Times New Roman" w:eastAsia="Calibri" w:hAnsi="Times New Roman" w:cs="Times New Roman"/>
          <w:sz w:val="28"/>
          <w:szCs w:val="28"/>
        </w:rPr>
        <w:t xml:space="preserve"> устанавливается разрешение для спектров. При работе с жидкими или твердыми образцами достаточно разрешения в 4 см</w:t>
      </w:r>
      <w:r w:rsidRPr="00486807">
        <w:rPr>
          <w:rFonts w:ascii="Times New Roman" w:eastAsia="Calibri" w:hAnsi="Times New Roman" w:cs="Times New Roman"/>
          <w:sz w:val="28"/>
          <w:szCs w:val="28"/>
          <w:vertAlign w:val="superscript"/>
        </w:rPr>
        <w:t>–1</w:t>
      </w:r>
      <w:r w:rsidRPr="00486807">
        <w:rPr>
          <w:rFonts w:ascii="Times New Roman" w:eastAsia="Calibri" w:hAnsi="Times New Roman" w:cs="Times New Roman"/>
          <w:sz w:val="28"/>
          <w:szCs w:val="28"/>
        </w:rPr>
        <w:t>. В случае необходимости получения спектра с более высоким разрешением, этот показатель можно изменить на 2 см</w:t>
      </w:r>
      <w:r w:rsidRPr="00486807">
        <w:rPr>
          <w:rFonts w:ascii="Times New Roman" w:eastAsia="Calibri" w:hAnsi="Times New Roman" w:cs="Times New Roman"/>
          <w:sz w:val="28"/>
          <w:szCs w:val="28"/>
          <w:vertAlign w:val="superscript"/>
        </w:rPr>
        <w:t>–1</w:t>
      </w:r>
      <w:r w:rsidRPr="00486807">
        <w:rPr>
          <w:rFonts w:ascii="Times New Roman" w:eastAsia="Calibri" w:hAnsi="Times New Roman" w:cs="Times New Roman"/>
          <w:sz w:val="28"/>
          <w:szCs w:val="28"/>
        </w:rPr>
        <w:t>.</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В области </w:t>
      </w:r>
      <w:r w:rsidRPr="00486807">
        <w:rPr>
          <w:rFonts w:ascii="Times New Roman" w:eastAsia="Calibri" w:hAnsi="Times New Roman" w:cs="Times New Roman"/>
          <w:b/>
          <w:sz w:val="28"/>
          <w:szCs w:val="28"/>
          <w:lang w:val="en-US"/>
        </w:rPr>
        <w:t>Range</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b/>
          <w:sz w:val="28"/>
          <w:szCs w:val="28"/>
          <w:lang w:val="en-US"/>
        </w:rPr>
        <w:t>cm</w:t>
      </w:r>
      <w:r w:rsidRPr="00486807">
        <w:rPr>
          <w:rFonts w:ascii="Times New Roman" w:eastAsia="Calibri" w:hAnsi="Times New Roman" w:cs="Times New Roman"/>
          <w:b/>
          <w:sz w:val="28"/>
          <w:szCs w:val="28"/>
          <w:vertAlign w:val="subscript"/>
        </w:rPr>
        <w:t>–1</w:t>
      </w:r>
      <w:r w:rsidRPr="00486807">
        <w:rPr>
          <w:rFonts w:ascii="Times New Roman" w:eastAsia="Calibri" w:hAnsi="Times New Roman" w:cs="Times New Roman"/>
          <w:b/>
          <w:sz w:val="28"/>
          <w:szCs w:val="28"/>
        </w:rPr>
        <w:t>)</w:t>
      </w:r>
      <w:r w:rsidRPr="00486807">
        <w:rPr>
          <w:rFonts w:ascii="Times New Roman" w:eastAsia="Calibri" w:hAnsi="Times New Roman" w:cs="Times New Roman"/>
          <w:sz w:val="28"/>
          <w:szCs w:val="28"/>
        </w:rPr>
        <w:t xml:space="preserve"> вводится числовое значение волновых чисел для интервала сканирования. В поле </w:t>
      </w:r>
      <w:r w:rsidRPr="00486807">
        <w:rPr>
          <w:rFonts w:ascii="Times New Roman" w:eastAsia="Calibri" w:hAnsi="Times New Roman" w:cs="Times New Roman"/>
          <w:b/>
          <w:sz w:val="28"/>
          <w:szCs w:val="28"/>
          <w:lang w:val="en-US"/>
        </w:rPr>
        <w:t>Min</w:t>
      </w:r>
      <w:r w:rsidRPr="00486807">
        <w:rPr>
          <w:rFonts w:ascii="Times New Roman" w:eastAsia="Calibri" w:hAnsi="Times New Roman" w:cs="Times New Roman"/>
          <w:sz w:val="28"/>
          <w:szCs w:val="28"/>
        </w:rPr>
        <w:t xml:space="preserve"> введите 400, а в поле </w:t>
      </w:r>
      <w:r w:rsidRPr="00486807">
        <w:rPr>
          <w:rFonts w:ascii="Times New Roman" w:eastAsia="Calibri" w:hAnsi="Times New Roman" w:cs="Times New Roman"/>
          <w:b/>
          <w:sz w:val="28"/>
          <w:szCs w:val="28"/>
          <w:lang w:val="en-US"/>
        </w:rPr>
        <w:t>Max</w:t>
      </w:r>
      <w:r w:rsidRPr="00486807">
        <w:rPr>
          <w:rFonts w:ascii="Times New Roman" w:eastAsia="Calibri" w:hAnsi="Times New Roman" w:cs="Times New Roman"/>
          <w:sz w:val="28"/>
          <w:szCs w:val="28"/>
        </w:rPr>
        <w:t xml:space="preserve"> – 4000.</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В поле </w:t>
      </w:r>
      <w:r w:rsidRPr="00486807">
        <w:rPr>
          <w:rFonts w:ascii="Times New Roman" w:eastAsia="Calibri" w:hAnsi="Times New Roman" w:cs="Times New Roman"/>
          <w:b/>
          <w:sz w:val="28"/>
          <w:szCs w:val="28"/>
          <w:lang w:val="en-US"/>
        </w:rPr>
        <w:t>Data</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b/>
          <w:sz w:val="28"/>
          <w:szCs w:val="28"/>
          <w:lang w:val="en-US"/>
        </w:rPr>
        <w:t>file</w:t>
      </w:r>
      <w:r w:rsidRPr="00486807">
        <w:rPr>
          <w:rFonts w:ascii="Times New Roman" w:eastAsia="Calibri" w:hAnsi="Times New Roman" w:cs="Times New Roman"/>
          <w:sz w:val="28"/>
          <w:szCs w:val="28"/>
        </w:rPr>
        <w:t xml:space="preserve"> введите название вашего рабочего файла (</w:t>
      </w:r>
      <w:proofErr w:type="gramStart"/>
      <w:r w:rsidRPr="00486807">
        <w:rPr>
          <w:rFonts w:ascii="Times New Roman" w:eastAsia="Calibri" w:hAnsi="Times New Roman" w:cs="Times New Roman"/>
          <w:sz w:val="28"/>
          <w:szCs w:val="28"/>
        </w:rPr>
        <w:t>например</w:t>
      </w:r>
      <w:proofErr w:type="gramEnd"/>
      <w:r w:rsidRPr="00486807">
        <w:rPr>
          <w:rFonts w:ascii="Times New Roman" w:eastAsia="Calibri" w:hAnsi="Times New Roman" w:cs="Times New Roman"/>
          <w:sz w:val="28"/>
          <w:szCs w:val="28"/>
        </w:rPr>
        <w:t xml:space="preserve"> номер группы и фамилию), при этом следите, чтобы расширение файла было </w:t>
      </w:r>
      <w:r w:rsidRPr="00486807">
        <w:rPr>
          <w:rFonts w:ascii="Times New Roman" w:eastAsia="Calibri" w:hAnsi="Times New Roman" w:cs="Times New Roman"/>
          <w:b/>
          <w:sz w:val="28"/>
          <w:szCs w:val="28"/>
        </w:rPr>
        <w:t>.</w:t>
      </w:r>
      <w:proofErr w:type="spellStart"/>
      <w:r w:rsidRPr="00486807">
        <w:rPr>
          <w:rFonts w:ascii="Times New Roman" w:eastAsia="Calibri" w:hAnsi="Times New Roman" w:cs="Times New Roman"/>
          <w:b/>
          <w:sz w:val="28"/>
          <w:szCs w:val="28"/>
          <w:lang w:val="en-US"/>
        </w:rPr>
        <w:t>smf</w:t>
      </w:r>
      <w:proofErr w:type="spellEnd"/>
      <w:r w:rsidRPr="00486807">
        <w:rPr>
          <w:rFonts w:ascii="Times New Roman" w:eastAsia="Calibri" w:hAnsi="Times New Roman" w:cs="Times New Roman"/>
          <w:sz w:val="28"/>
          <w:szCs w:val="28"/>
        </w:rPr>
        <w:t>. Н</w:t>
      </w:r>
      <w:r w:rsidRPr="00486807">
        <w:rPr>
          <w:rFonts w:ascii="Times New Roman" w:eastAsia="Calibri" w:hAnsi="Times New Roman" w:cs="Times New Roman"/>
          <w:sz w:val="28"/>
          <w:szCs w:val="28"/>
          <w:lang w:val="kk-KZ"/>
        </w:rPr>
        <w:t xml:space="preserve">ажмите кнопку </w:t>
      </w:r>
      <w:r w:rsidRPr="00486807">
        <w:rPr>
          <w:rFonts w:ascii="Times New Roman" w:eastAsia="Calibri" w:hAnsi="Times New Roman" w:cs="Times New Roman"/>
          <w:b/>
          <w:sz w:val="28"/>
          <w:szCs w:val="28"/>
          <w:lang w:val="kk-KZ"/>
        </w:rPr>
        <w:t>···</w:t>
      </w:r>
      <w:r w:rsidRPr="00486807">
        <w:rPr>
          <w:rFonts w:ascii="Times New Roman" w:eastAsia="Calibri" w:hAnsi="Times New Roman" w:cs="Times New Roman"/>
          <w:sz w:val="28"/>
          <w:szCs w:val="28"/>
          <w:lang w:val="kk-KZ"/>
        </w:rPr>
        <w:t>, расположенную р</w:t>
      </w:r>
      <w:r w:rsidRPr="00486807">
        <w:rPr>
          <w:rFonts w:ascii="Times New Roman" w:eastAsia="Calibri" w:hAnsi="Times New Roman" w:cs="Times New Roman"/>
          <w:sz w:val="28"/>
          <w:szCs w:val="28"/>
        </w:rPr>
        <w:t>ядом с полем. Здесь вы сможете выбрать место для записи вашего файла.</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В поле </w:t>
      </w:r>
      <w:r w:rsidRPr="00486807">
        <w:rPr>
          <w:rFonts w:ascii="Times New Roman" w:eastAsia="Calibri" w:hAnsi="Times New Roman" w:cs="Times New Roman"/>
          <w:b/>
          <w:sz w:val="28"/>
          <w:szCs w:val="28"/>
          <w:lang w:val="en-US"/>
        </w:rPr>
        <w:t>Comment</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sz w:val="28"/>
          <w:szCs w:val="28"/>
        </w:rPr>
        <w:t>введите информацию, относящуюся к спектру, такую как имя пробы. Введенная информация сохраняется вместе со спектром.</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Перед началом измерения фонового спектра убедитесь, что все индикаторы в окне «</w:t>
      </w:r>
      <w:r w:rsidRPr="00486807">
        <w:rPr>
          <w:rFonts w:ascii="Times New Roman" w:eastAsia="Calibri" w:hAnsi="Times New Roman" w:cs="Times New Roman"/>
          <w:sz w:val="28"/>
          <w:szCs w:val="28"/>
          <w:lang w:val="en-US"/>
        </w:rPr>
        <w:t>Status</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monitor</w:t>
      </w:r>
      <w:r w:rsidRPr="00486807">
        <w:rPr>
          <w:rFonts w:ascii="Times New Roman" w:eastAsia="Calibri" w:hAnsi="Times New Roman" w:cs="Times New Roman"/>
          <w:sz w:val="28"/>
          <w:szCs w:val="28"/>
        </w:rPr>
        <w:t>» имеют зеленый цвет. В противном случае необходимо прервать работу и обратиться к преподавателю.</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Если все индикаторы зеленые, нажмите кнопку </w:t>
      </w:r>
      <w:r w:rsidRPr="00486807">
        <w:rPr>
          <w:rFonts w:ascii="Times New Roman" w:eastAsia="Calibri" w:hAnsi="Times New Roman" w:cs="Times New Roman"/>
          <w:b/>
          <w:sz w:val="28"/>
          <w:szCs w:val="28"/>
          <w:lang w:val="en-US"/>
        </w:rPr>
        <w:t>BKG</w:t>
      </w:r>
      <w:r w:rsidRPr="00486807">
        <w:rPr>
          <w:rFonts w:ascii="Times New Roman" w:eastAsia="Calibri" w:hAnsi="Times New Roman" w:cs="Times New Roman"/>
          <w:sz w:val="28"/>
          <w:szCs w:val="28"/>
        </w:rPr>
        <w:t>. Появится диалоговое окно с сообщением «</w:t>
      </w:r>
      <w:r w:rsidRPr="00486807">
        <w:rPr>
          <w:rFonts w:ascii="Times New Roman" w:eastAsia="Calibri" w:hAnsi="Times New Roman" w:cs="Times New Roman"/>
          <w:sz w:val="28"/>
          <w:szCs w:val="28"/>
          <w:lang w:val="en-US"/>
        </w:rPr>
        <w:t>Verify</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that</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beam</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is</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empty</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for</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reference</w:t>
      </w:r>
      <w:r w:rsidRPr="00486807">
        <w:rPr>
          <w:rFonts w:ascii="Times New Roman" w:eastAsia="Calibri" w:hAnsi="Times New Roman" w:cs="Times New Roman"/>
          <w:sz w:val="28"/>
          <w:szCs w:val="28"/>
        </w:rPr>
        <w:t xml:space="preserve"> </w:t>
      </w:r>
      <w:r w:rsidRPr="00486807">
        <w:rPr>
          <w:rFonts w:ascii="Times New Roman" w:eastAsia="Calibri" w:hAnsi="Times New Roman" w:cs="Times New Roman"/>
          <w:sz w:val="28"/>
          <w:szCs w:val="28"/>
          <w:lang w:val="en-US"/>
        </w:rPr>
        <w:t>scan</w:t>
      </w:r>
      <w:r w:rsidRPr="00486807">
        <w:rPr>
          <w:rFonts w:ascii="Times New Roman" w:eastAsia="Calibri" w:hAnsi="Times New Roman" w:cs="Times New Roman"/>
          <w:sz w:val="28"/>
          <w:szCs w:val="28"/>
        </w:rPr>
        <w:t xml:space="preserve">» (Убедитесь в отсутствии преград на пути луча для проведения фонового измерения). Убедитесь, что держатель проб пуст, после чего нажмите кнопку </w:t>
      </w:r>
      <w:r w:rsidRPr="00486807">
        <w:rPr>
          <w:rFonts w:ascii="Times New Roman" w:eastAsia="Calibri" w:hAnsi="Times New Roman" w:cs="Times New Roman"/>
          <w:b/>
          <w:sz w:val="28"/>
          <w:szCs w:val="28"/>
          <w:lang w:val="en-US"/>
        </w:rPr>
        <w:t>Ok</w:t>
      </w:r>
      <w:r w:rsidRPr="00486807">
        <w:rPr>
          <w:rFonts w:ascii="Times New Roman" w:eastAsia="Calibri" w:hAnsi="Times New Roman" w:cs="Times New Roman"/>
          <w:sz w:val="28"/>
          <w:szCs w:val="28"/>
        </w:rPr>
        <w:t>. Начнется измерение фонового спектра, при этом получаемый спектр будет высвечиваться на экране в режиме реального времени.</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По окончании записи фонового спектра установите в держатель пробу и нажмите кнопку </w:t>
      </w:r>
      <w:r w:rsidRPr="00486807">
        <w:rPr>
          <w:rFonts w:ascii="Times New Roman" w:eastAsia="Calibri" w:hAnsi="Times New Roman" w:cs="Times New Roman"/>
          <w:b/>
          <w:sz w:val="28"/>
          <w:szCs w:val="28"/>
          <w:lang w:val="en-US"/>
        </w:rPr>
        <w:t>Sample</w:t>
      </w:r>
      <w:r w:rsidRPr="00486807">
        <w:rPr>
          <w:rFonts w:ascii="Times New Roman" w:eastAsia="Calibri" w:hAnsi="Times New Roman" w:cs="Times New Roman"/>
          <w:sz w:val="28"/>
          <w:szCs w:val="28"/>
        </w:rPr>
        <w:t>. Начнется измерение пробы, аналогичное измерению фонового спектра.</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По окончании измерения можно начать проводить качественный анализ. Откройте вкладку </w:t>
      </w:r>
      <w:r w:rsidRPr="00486807">
        <w:rPr>
          <w:rFonts w:ascii="Times New Roman" w:eastAsia="Calibri" w:hAnsi="Times New Roman" w:cs="Times New Roman"/>
          <w:b/>
          <w:sz w:val="28"/>
          <w:szCs w:val="28"/>
          <w:lang w:val="en-US"/>
        </w:rPr>
        <w:t>Libraries</w:t>
      </w:r>
      <w:r w:rsidRPr="00486807">
        <w:rPr>
          <w:rFonts w:ascii="Times New Roman" w:eastAsia="Calibri" w:hAnsi="Times New Roman" w:cs="Times New Roman"/>
          <w:sz w:val="28"/>
          <w:szCs w:val="28"/>
        </w:rPr>
        <w:t xml:space="preserve"> в правой части экрана, чтобы высветить зарегистрированные имена библиотек. Поставьте отметку напротив каждой библиотеки, которая будет использоваться при анализе.</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Во вкладке </w:t>
      </w:r>
      <w:r w:rsidRPr="00486807">
        <w:rPr>
          <w:rFonts w:ascii="Times New Roman" w:eastAsia="Calibri" w:hAnsi="Times New Roman" w:cs="Times New Roman"/>
          <w:sz w:val="28"/>
          <w:szCs w:val="28"/>
          <w:lang w:val="en-US"/>
        </w:rPr>
        <w:t>Parameters</w:t>
      </w:r>
      <w:r w:rsidRPr="00486807">
        <w:rPr>
          <w:rFonts w:ascii="Times New Roman" w:eastAsia="Calibri" w:hAnsi="Times New Roman" w:cs="Times New Roman"/>
          <w:sz w:val="28"/>
          <w:szCs w:val="28"/>
        </w:rPr>
        <w:t xml:space="preserve"> в области </w:t>
      </w:r>
      <w:r w:rsidRPr="00486807">
        <w:rPr>
          <w:rFonts w:ascii="Times New Roman" w:eastAsia="Calibri" w:hAnsi="Times New Roman" w:cs="Times New Roman"/>
          <w:sz w:val="28"/>
          <w:szCs w:val="28"/>
          <w:lang w:val="en-US"/>
        </w:rPr>
        <w:t>General</w:t>
      </w:r>
      <w:r w:rsidRPr="00486807">
        <w:rPr>
          <w:rFonts w:ascii="Times New Roman" w:eastAsia="Calibri" w:hAnsi="Times New Roman" w:cs="Times New Roman"/>
          <w:sz w:val="28"/>
          <w:szCs w:val="28"/>
          <w:lang w:val="kk-KZ"/>
        </w:rPr>
        <w:t xml:space="preserve"> установите максимальное количество совпадений (</w:t>
      </w:r>
      <w:r w:rsidRPr="00486807">
        <w:rPr>
          <w:rFonts w:ascii="Times New Roman" w:eastAsia="Calibri" w:hAnsi="Times New Roman" w:cs="Times New Roman"/>
          <w:b/>
          <w:sz w:val="28"/>
          <w:szCs w:val="28"/>
          <w:lang w:val="en-US"/>
        </w:rPr>
        <w:t>Maximum</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b/>
          <w:sz w:val="28"/>
          <w:szCs w:val="28"/>
          <w:lang w:val="en-US"/>
        </w:rPr>
        <w:t>hits</w:t>
      </w:r>
      <w:r w:rsidRPr="00486807">
        <w:rPr>
          <w:rFonts w:ascii="Times New Roman" w:eastAsia="Calibri" w:hAnsi="Times New Roman" w:cs="Times New Roman"/>
          <w:sz w:val="28"/>
          <w:szCs w:val="28"/>
          <w:lang w:val="kk-KZ"/>
        </w:rPr>
        <w:t>), обозначающее количество найденных спектров, равным 10, а минимальный количественный показатель сравнения (</w:t>
      </w:r>
      <w:r w:rsidRPr="00486807">
        <w:rPr>
          <w:rFonts w:ascii="Times New Roman" w:eastAsia="Calibri" w:hAnsi="Times New Roman" w:cs="Times New Roman"/>
          <w:b/>
          <w:sz w:val="28"/>
          <w:szCs w:val="28"/>
          <w:lang w:val="en-US"/>
        </w:rPr>
        <w:t>Minimum</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b/>
          <w:sz w:val="28"/>
          <w:szCs w:val="28"/>
          <w:lang w:val="en-US"/>
        </w:rPr>
        <w:t>quality</w:t>
      </w:r>
      <w:r w:rsidRPr="00486807">
        <w:rPr>
          <w:rFonts w:ascii="Times New Roman" w:eastAsia="Calibri" w:hAnsi="Times New Roman" w:cs="Times New Roman"/>
          <w:sz w:val="28"/>
          <w:szCs w:val="28"/>
          <w:lang w:val="kk-KZ"/>
        </w:rPr>
        <w:t>) около 250</w:t>
      </w:r>
      <w:r w:rsidRPr="00486807">
        <w:rPr>
          <w:rFonts w:ascii="Times New Roman" w:eastAsia="Calibri" w:hAnsi="Times New Roman" w:cs="Times New Roman"/>
          <w:sz w:val="28"/>
          <w:szCs w:val="28"/>
        </w:rPr>
        <w:t xml:space="preserve">. Проверьте, чтобы метка с параметра </w:t>
      </w:r>
      <w:r w:rsidRPr="00486807">
        <w:rPr>
          <w:rFonts w:ascii="Times New Roman" w:eastAsia="Calibri" w:hAnsi="Times New Roman" w:cs="Times New Roman"/>
          <w:b/>
          <w:sz w:val="28"/>
          <w:szCs w:val="28"/>
          <w:lang w:val="en-US"/>
        </w:rPr>
        <w:t>Use</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b/>
          <w:sz w:val="28"/>
          <w:szCs w:val="28"/>
          <w:lang w:val="en-US"/>
        </w:rPr>
        <w:t>ranges</w:t>
      </w:r>
      <w:r w:rsidRPr="00486807">
        <w:rPr>
          <w:rFonts w:ascii="Times New Roman" w:eastAsia="Calibri" w:hAnsi="Times New Roman" w:cs="Times New Roman"/>
          <w:sz w:val="28"/>
          <w:szCs w:val="28"/>
        </w:rPr>
        <w:t xml:space="preserve"> была снята.</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lastRenderedPageBreak/>
        <w:t xml:space="preserve">В области </w:t>
      </w:r>
      <w:r w:rsidRPr="00486807">
        <w:rPr>
          <w:rFonts w:ascii="Times New Roman" w:eastAsia="Calibri" w:hAnsi="Times New Roman" w:cs="Times New Roman"/>
          <w:b/>
          <w:sz w:val="28"/>
          <w:szCs w:val="28"/>
          <w:lang w:val="en-US"/>
        </w:rPr>
        <w:t>Spectrum</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b/>
          <w:sz w:val="28"/>
          <w:szCs w:val="28"/>
          <w:lang w:val="en-US"/>
        </w:rPr>
        <w:t>Search</w:t>
      </w:r>
      <w:r w:rsidRPr="00486807">
        <w:rPr>
          <w:rFonts w:ascii="Times New Roman" w:eastAsia="Calibri" w:hAnsi="Times New Roman" w:cs="Times New Roman"/>
          <w:sz w:val="28"/>
          <w:szCs w:val="28"/>
        </w:rPr>
        <w:t xml:space="preserve"> во вкладке </w:t>
      </w:r>
      <w:r w:rsidRPr="00486807">
        <w:rPr>
          <w:rFonts w:ascii="Times New Roman" w:eastAsia="Calibri" w:hAnsi="Times New Roman" w:cs="Times New Roman"/>
          <w:b/>
          <w:sz w:val="28"/>
          <w:szCs w:val="28"/>
          <w:lang w:val="en-US"/>
        </w:rPr>
        <w:t>Algorithm</w:t>
      </w:r>
      <w:r w:rsidRPr="00486807">
        <w:rPr>
          <w:rFonts w:ascii="Times New Roman" w:eastAsia="Calibri" w:hAnsi="Times New Roman" w:cs="Times New Roman"/>
          <w:sz w:val="28"/>
          <w:szCs w:val="28"/>
        </w:rPr>
        <w:t xml:space="preserve"> выберите </w:t>
      </w:r>
      <w:proofErr w:type="spellStart"/>
      <w:r w:rsidRPr="00486807">
        <w:rPr>
          <w:rFonts w:ascii="Times New Roman" w:eastAsia="Calibri" w:hAnsi="Times New Roman" w:cs="Times New Roman"/>
          <w:sz w:val="28"/>
          <w:szCs w:val="28"/>
        </w:rPr>
        <w:t>Пирсоновский</w:t>
      </w:r>
      <w:proofErr w:type="spellEnd"/>
      <w:r w:rsidRPr="00486807">
        <w:rPr>
          <w:rFonts w:ascii="Times New Roman" w:eastAsia="Calibri" w:hAnsi="Times New Roman" w:cs="Times New Roman"/>
          <w:sz w:val="28"/>
          <w:szCs w:val="28"/>
        </w:rPr>
        <w:t xml:space="preserve"> алгоритм поиска (</w:t>
      </w:r>
      <w:r w:rsidRPr="00486807">
        <w:rPr>
          <w:rFonts w:ascii="Times New Roman" w:eastAsia="Calibri" w:hAnsi="Times New Roman" w:cs="Times New Roman"/>
          <w:b/>
          <w:sz w:val="28"/>
          <w:szCs w:val="28"/>
          <w:lang w:val="en-US"/>
        </w:rPr>
        <w:t>Pearson</w:t>
      </w:r>
      <w:r w:rsidRPr="00486807">
        <w:rPr>
          <w:rFonts w:ascii="Times New Roman" w:eastAsia="Calibri" w:hAnsi="Times New Roman" w:cs="Times New Roman"/>
          <w:sz w:val="28"/>
          <w:szCs w:val="28"/>
        </w:rPr>
        <w:t xml:space="preserve">). Он устанавливает линейное соотношение между интенсивностью спектра пробы и интенсивностью спектра сравнения. Этот алгоритм считается наиболее применимым для спектров с четкими пиками. Параметр </w:t>
      </w:r>
      <w:r w:rsidRPr="00486807">
        <w:rPr>
          <w:rFonts w:ascii="Times New Roman" w:eastAsia="Calibri" w:hAnsi="Times New Roman" w:cs="Times New Roman"/>
          <w:b/>
          <w:sz w:val="28"/>
          <w:szCs w:val="28"/>
          <w:lang w:val="en-US"/>
        </w:rPr>
        <w:t>Skip</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b/>
          <w:sz w:val="28"/>
          <w:szCs w:val="28"/>
          <w:lang w:val="en-US"/>
        </w:rPr>
        <w:t>points</w:t>
      </w:r>
      <w:r w:rsidRPr="00486807">
        <w:rPr>
          <w:rFonts w:ascii="Times New Roman" w:eastAsia="Calibri" w:hAnsi="Times New Roman" w:cs="Times New Roman"/>
          <w:sz w:val="28"/>
          <w:szCs w:val="28"/>
        </w:rPr>
        <w:t xml:space="preserve"> </w:t>
      </w:r>
      <w:proofErr w:type="gramStart"/>
      <w:r w:rsidRPr="00486807">
        <w:rPr>
          <w:rFonts w:ascii="Times New Roman" w:eastAsia="Calibri" w:hAnsi="Times New Roman" w:cs="Times New Roman"/>
          <w:sz w:val="28"/>
          <w:szCs w:val="28"/>
        </w:rPr>
        <w:t>установите</w:t>
      </w:r>
      <w:proofErr w:type="gramEnd"/>
      <w:r w:rsidRPr="00486807">
        <w:rPr>
          <w:rFonts w:ascii="Times New Roman" w:eastAsia="Calibri" w:hAnsi="Times New Roman" w:cs="Times New Roman"/>
          <w:sz w:val="28"/>
          <w:szCs w:val="28"/>
        </w:rPr>
        <w:t xml:space="preserve"> равны единице.</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После завершения всех установок для начала поиска нажмите кнопку </w:t>
      </w:r>
      <w:r w:rsidRPr="00486807">
        <w:rPr>
          <w:rFonts w:ascii="Times New Roman" w:eastAsia="Calibri" w:hAnsi="Times New Roman" w:cs="Times New Roman"/>
          <w:b/>
          <w:sz w:val="28"/>
          <w:szCs w:val="28"/>
          <w:lang w:val="en-US"/>
        </w:rPr>
        <w:t>Search</w:t>
      </w:r>
      <w:r w:rsidRPr="00486807">
        <w:rPr>
          <w:rFonts w:ascii="Times New Roman" w:eastAsia="Calibri" w:hAnsi="Times New Roman" w:cs="Times New Roman"/>
          <w:sz w:val="28"/>
          <w:szCs w:val="28"/>
        </w:rPr>
        <w:t xml:space="preserve">, расположенную в области </w:t>
      </w:r>
      <w:r w:rsidRPr="00486807">
        <w:rPr>
          <w:rFonts w:ascii="Times New Roman" w:eastAsia="Calibri" w:hAnsi="Times New Roman" w:cs="Times New Roman"/>
          <w:b/>
          <w:sz w:val="28"/>
          <w:szCs w:val="28"/>
          <w:lang w:val="en-US"/>
        </w:rPr>
        <w:t>Spectrum</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b/>
          <w:sz w:val="28"/>
          <w:szCs w:val="28"/>
          <w:lang w:val="en-US"/>
        </w:rPr>
        <w:t>Search</w:t>
      </w:r>
      <w:r w:rsidRPr="00486807">
        <w:rPr>
          <w:rFonts w:ascii="Times New Roman" w:eastAsia="Calibri" w:hAnsi="Times New Roman" w:cs="Times New Roman"/>
          <w:sz w:val="28"/>
          <w:szCs w:val="28"/>
        </w:rPr>
        <w:t>.</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Результат поиска показывается в виде экрана с исходным спектром, спектрами, которые совпали в результате поиска, и списком совпадений. В списке совпадений спектры высвечиваются в порядке уменьшения количественного показателя для сравнения. Сразу после завершения поиска верхний в списке спектр высвечивается как результат совпадения. То же самое можно проделать, нажав на соответствующую строку списка.</w:t>
      </w:r>
    </w:p>
    <w:p w:rsidR="00486807" w:rsidRPr="00486807" w:rsidRDefault="00486807" w:rsidP="00DF780C">
      <w:pPr>
        <w:spacing w:after="0" w:line="240" w:lineRule="auto"/>
        <w:ind w:firstLine="567"/>
        <w:jc w:val="both"/>
        <w:rPr>
          <w:rFonts w:ascii="Times New Roman" w:eastAsia="Calibri" w:hAnsi="Times New Roman" w:cs="Times New Roman"/>
          <w:sz w:val="28"/>
          <w:szCs w:val="28"/>
        </w:rPr>
      </w:pPr>
      <w:r w:rsidRPr="00486807">
        <w:rPr>
          <w:rFonts w:ascii="Times New Roman" w:eastAsia="Calibri" w:hAnsi="Times New Roman" w:cs="Times New Roman"/>
          <w:sz w:val="28"/>
          <w:szCs w:val="28"/>
        </w:rPr>
        <w:t xml:space="preserve">Для наложения исходного и найденного спектров нажмите кнопку </w:t>
      </w:r>
      <w:r w:rsidRPr="00486807">
        <w:rPr>
          <w:rFonts w:ascii="Times New Roman" w:eastAsia="Calibri" w:hAnsi="Times New Roman" w:cs="Times New Roman"/>
          <w:b/>
          <w:sz w:val="28"/>
          <w:szCs w:val="28"/>
          <w:lang w:val="en-US"/>
        </w:rPr>
        <w:t>Join</w:t>
      </w:r>
      <w:r w:rsidRPr="00486807">
        <w:rPr>
          <w:rFonts w:ascii="Times New Roman" w:eastAsia="Calibri" w:hAnsi="Times New Roman" w:cs="Times New Roman"/>
          <w:b/>
          <w:sz w:val="28"/>
          <w:szCs w:val="28"/>
        </w:rPr>
        <w:t>/</w:t>
      </w:r>
      <w:r w:rsidRPr="00486807">
        <w:rPr>
          <w:rFonts w:ascii="Times New Roman" w:eastAsia="Calibri" w:hAnsi="Times New Roman" w:cs="Times New Roman"/>
          <w:b/>
          <w:sz w:val="28"/>
          <w:szCs w:val="28"/>
          <w:lang w:val="en-US"/>
        </w:rPr>
        <w:t>Split</w:t>
      </w:r>
      <w:r w:rsidRPr="00486807">
        <w:rPr>
          <w:rFonts w:ascii="Times New Roman" w:eastAsia="Calibri" w:hAnsi="Times New Roman" w:cs="Times New Roman"/>
          <w:sz w:val="28"/>
          <w:szCs w:val="28"/>
        </w:rPr>
        <w:t>. Для того</w:t>
      </w:r>
      <w:proofErr w:type="gramStart"/>
      <w:r w:rsidRPr="00486807">
        <w:rPr>
          <w:rFonts w:ascii="Times New Roman" w:eastAsia="Calibri" w:hAnsi="Times New Roman" w:cs="Times New Roman"/>
          <w:sz w:val="28"/>
          <w:szCs w:val="28"/>
        </w:rPr>
        <w:t>,</w:t>
      </w:r>
      <w:proofErr w:type="gramEnd"/>
      <w:r w:rsidRPr="00486807">
        <w:rPr>
          <w:rFonts w:ascii="Times New Roman" w:eastAsia="Calibri" w:hAnsi="Times New Roman" w:cs="Times New Roman"/>
          <w:sz w:val="28"/>
          <w:szCs w:val="28"/>
        </w:rPr>
        <w:t xml:space="preserve"> чтобы визуально сравнить сходство спектров нажмите кнопку </w:t>
      </w:r>
      <w:r w:rsidRPr="00486807">
        <w:rPr>
          <w:rFonts w:ascii="Times New Roman" w:eastAsia="Calibri" w:hAnsi="Times New Roman" w:cs="Times New Roman"/>
          <w:b/>
          <w:sz w:val="28"/>
          <w:szCs w:val="28"/>
          <w:lang w:val="en-US"/>
        </w:rPr>
        <w:t>Spectral</w:t>
      </w:r>
      <w:r w:rsidRPr="00486807">
        <w:rPr>
          <w:rFonts w:ascii="Times New Roman" w:eastAsia="Calibri" w:hAnsi="Times New Roman" w:cs="Times New Roman"/>
          <w:b/>
          <w:sz w:val="28"/>
          <w:szCs w:val="28"/>
        </w:rPr>
        <w:t xml:space="preserve"> </w:t>
      </w:r>
      <w:r w:rsidRPr="00486807">
        <w:rPr>
          <w:rFonts w:ascii="Times New Roman" w:eastAsia="Calibri" w:hAnsi="Times New Roman" w:cs="Times New Roman"/>
          <w:b/>
          <w:sz w:val="28"/>
          <w:szCs w:val="28"/>
          <w:lang w:val="en-US"/>
        </w:rPr>
        <w:t>subtraction</w:t>
      </w:r>
      <w:r w:rsidRPr="00486807">
        <w:rPr>
          <w:rFonts w:ascii="Times New Roman" w:eastAsia="Calibri" w:hAnsi="Times New Roman" w:cs="Times New Roman"/>
          <w:sz w:val="28"/>
          <w:szCs w:val="28"/>
        </w:rPr>
        <w:t xml:space="preserve"> для вычитания с коэффициентом 1.</w:t>
      </w:r>
    </w:p>
    <w:p w:rsidR="00486807" w:rsidRPr="00486807" w:rsidRDefault="00486807" w:rsidP="00DF780C">
      <w:pPr>
        <w:spacing w:after="0"/>
        <w:ind w:firstLine="567"/>
        <w:rPr>
          <w:rFonts w:ascii="Times New Roman" w:eastAsia="Calibri" w:hAnsi="Times New Roman" w:cs="Times New Roman"/>
          <w:sz w:val="28"/>
          <w:szCs w:val="28"/>
        </w:rPr>
      </w:pPr>
    </w:p>
    <w:p w:rsidR="00486807" w:rsidRPr="00486807" w:rsidRDefault="00486807" w:rsidP="00486807">
      <w:pPr>
        <w:spacing w:after="0" w:line="240" w:lineRule="auto"/>
        <w:jc w:val="center"/>
        <w:outlineLvl w:val="1"/>
        <w:rPr>
          <w:rFonts w:ascii="Times New Roman" w:eastAsia="Times New Roman" w:hAnsi="Times New Roman" w:cs="Times New Roman"/>
          <w:b/>
          <w:bCs/>
          <w:color w:val="000000"/>
          <w:sz w:val="28"/>
          <w:szCs w:val="28"/>
          <w:lang w:eastAsia="ru-RU"/>
        </w:rPr>
      </w:pPr>
      <w:r w:rsidRPr="00486807">
        <w:rPr>
          <w:rFonts w:ascii="Times New Roman" w:eastAsia="Times New Roman" w:hAnsi="Times New Roman" w:cs="Times New Roman"/>
          <w:b/>
          <w:bCs/>
          <w:color w:val="000000"/>
          <w:sz w:val="28"/>
          <w:szCs w:val="28"/>
          <w:lang w:eastAsia="ru-RU"/>
        </w:rPr>
        <w:t>7. Требования к отчету</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Отчет должен содержать:</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 Основные сведения по инфракрасной спектроскопии.</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2) Оптическая схема Фурье-спектрометра.</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3) Анализ экспериментальных результатов (проведите качественный и количественный анализ выданного вам раствора).</w:t>
      </w:r>
    </w:p>
    <w:p w:rsidR="00486807" w:rsidRPr="00486807" w:rsidRDefault="00486807" w:rsidP="00486807">
      <w:pPr>
        <w:shd w:val="clear" w:color="auto" w:fill="FFFFFF"/>
        <w:spacing w:after="300" w:line="240" w:lineRule="auto"/>
        <w:jc w:val="center"/>
        <w:rPr>
          <w:rFonts w:ascii="Times New Roman" w:eastAsia="Times New Roman" w:hAnsi="Times New Roman" w:cs="Times New Roman"/>
          <w:b/>
          <w:bCs/>
          <w:color w:val="333333"/>
          <w:sz w:val="28"/>
          <w:szCs w:val="28"/>
          <w:lang w:eastAsia="ru-RU"/>
        </w:rPr>
      </w:pPr>
    </w:p>
    <w:p w:rsidR="00486807" w:rsidRPr="00486807" w:rsidRDefault="00486807" w:rsidP="00486807">
      <w:pPr>
        <w:shd w:val="clear" w:color="auto" w:fill="FFFFFF"/>
        <w:spacing w:after="300" w:line="240" w:lineRule="auto"/>
        <w:jc w:val="center"/>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b/>
          <w:bCs/>
          <w:color w:val="333333"/>
          <w:sz w:val="28"/>
          <w:szCs w:val="28"/>
          <w:lang w:eastAsia="ru-RU"/>
        </w:rPr>
        <w:t>Контрольные вопросы</w:t>
      </w:r>
    </w:p>
    <w:p w:rsidR="00486807" w:rsidRPr="00486807" w:rsidRDefault="00486807" w:rsidP="00DF780C">
      <w:pPr>
        <w:numPr>
          <w:ilvl w:val="0"/>
          <w:numId w:val="3"/>
        </w:numPr>
        <w:shd w:val="clear" w:color="auto" w:fill="FFFFFF"/>
        <w:tabs>
          <w:tab w:val="clear" w:pos="720"/>
          <w:tab w:val="num" w:pos="0"/>
          <w:tab w:val="left" w:pos="851"/>
        </w:tabs>
        <w:spacing w:before="100" w:beforeAutospacing="1" w:after="100" w:afterAutospacing="1" w:line="240" w:lineRule="auto"/>
        <w:ind w:left="0"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Как получаются молекулярные спектры?</w:t>
      </w:r>
    </w:p>
    <w:p w:rsidR="00486807" w:rsidRPr="00486807" w:rsidRDefault="00486807" w:rsidP="00DF780C">
      <w:pPr>
        <w:numPr>
          <w:ilvl w:val="0"/>
          <w:numId w:val="3"/>
        </w:numPr>
        <w:shd w:val="clear" w:color="auto" w:fill="FFFFFF"/>
        <w:tabs>
          <w:tab w:val="clear" w:pos="720"/>
          <w:tab w:val="num" w:pos="0"/>
          <w:tab w:val="left" w:pos="851"/>
        </w:tabs>
        <w:spacing w:before="100" w:beforeAutospacing="1" w:after="100" w:afterAutospacing="1" w:line="240" w:lineRule="auto"/>
        <w:ind w:left="0"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 xml:space="preserve">Перечислите основные характеристики электромагнитного излучения? </w:t>
      </w:r>
    </w:p>
    <w:p w:rsidR="00486807" w:rsidRPr="00486807" w:rsidRDefault="00486807" w:rsidP="00DF780C">
      <w:pPr>
        <w:numPr>
          <w:ilvl w:val="0"/>
          <w:numId w:val="3"/>
        </w:numPr>
        <w:shd w:val="clear" w:color="auto" w:fill="FFFFFF"/>
        <w:tabs>
          <w:tab w:val="clear" w:pos="720"/>
          <w:tab w:val="num" w:pos="0"/>
          <w:tab w:val="left" w:pos="851"/>
        </w:tabs>
        <w:spacing w:before="100" w:beforeAutospacing="1" w:after="100" w:afterAutospacing="1" w:line="240" w:lineRule="auto"/>
        <w:ind w:left="0"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 xml:space="preserve">Опишите закон </w:t>
      </w:r>
      <w:proofErr w:type="spellStart"/>
      <w:r w:rsidRPr="00486807">
        <w:rPr>
          <w:rFonts w:ascii="Times New Roman" w:eastAsia="Times New Roman" w:hAnsi="Times New Roman" w:cs="Times New Roman"/>
          <w:color w:val="333333"/>
          <w:sz w:val="28"/>
          <w:szCs w:val="28"/>
          <w:lang w:eastAsia="ru-RU"/>
        </w:rPr>
        <w:t>Бугера</w:t>
      </w:r>
      <w:proofErr w:type="spellEnd"/>
      <w:r w:rsidRPr="00486807">
        <w:rPr>
          <w:rFonts w:ascii="Times New Roman" w:eastAsia="Times New Roman" w:hAnsi="Times New Roman" w:cs="Times New Roman"/>
          <w:color w:val="333333"/>
          <w:sz w:val="28"/>
          <w:szCs w:val="28"/>
          <w:lang w:eastAsia="ru-RU"/>
        </w:rPr>
        <w:t>-Ламберта-</w:t>
      </w:r>
      <w:proofErr w:type="spellStart"/>
      <w:r w:rsidRPr="00486807">
        <w:rPr>
          <w:rFonts w:ascii="Times New Roman" w:eastAsia="Times New Roman" w:hAnsi="Times New Roman" w:cs="Times New Roman"/>
          <w:color w:val="333333"/>
          <w:sz w:val="28"/>
          <w:szCs w:val="28"/>
          <w:lang w:eastAsia="ru-RU"/>
        </w:rPr>
        <w:t>Бера</w:t>
      </w:r>
      <w:proofErr w:type="spellEnd"/>
      <w:r w:rsidRPr="00486807">
        <w:rPr>
          <w:rFonts w:ascii="Times New Roman" w:eastAsia="Times New Roman" w:hAnsi="Times New Roman" w:cs="Times New Roman"/>
          <w:color w:val="333333"/>
          <w:sz w:val="28"/>
          <w:szCs w:val="28"/>
          <w:lang w:eastAsia="ru-RU"/>
        </w:rPr>
        <w:t>?</w:t>
      </w:r>
    </w:p>
    <w:p w:rsidR="00486807" w:rsidRPr="00486807" w:rsidRDefault="00486807" w:rsidP="00DF780C">
      <w:pPr>
        <w:numPr>
          <w:ilvl w:val="0"/>
          <w:numId w:val="3"/>
        </w:numPr>
        <w:shd w:val="clear" w:color="auto" w:fill="FFFFFF"/>
        <w:tabs>
          <w:tab w:val="clear" w:pos="720"/>
          <w:tab w:val="num" w:pos="0"/>
          <w:tab w:val="left" w:pos="851"/>
        </w:tabs>
        <w:spacing w:before="100" w:beforeAutospacing="1" w:after="100" w:afterAutospacing="1" w:line="240" w:lineRule="auto"/>
        <w:ind w:left="0"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 xml:space="preserve">Как проводится количественный анализ по </w:t>
      </w:r>
      <w:proofErr w:type="gramStart"/>
      <w:r w:rsidRPr="00486807">
        <w:rPr>
          <w:rFonts w:ascii="Times New Roman" w:eastAsia="Times New Roman" w:hAnsi="Times New Roman" w:cs="Times New Roman"/>
          <w:color w:val="333333"/>
          <w:sz w:val="28"/>
          <w:szCs w:val="28"/>
          <w:lang w:eastAsia="ru-RU"/>
        </w:rPr>
        <w:t>ИК-спектрам</w:t>
      </w:r>
      <w:proofErr w:type="gramEnd"/>
      <w:r w:rsidRPr="00486807">
        <w:rPr>
          <w:rFonts w:ascii="Times New Roman" w:eastAsia="Times New Roman" w:hAnsi="Times New Roman" w:cs="Times New Roman"/>
          <w:color w:val="333333"/>
          <w:sz w:val="28"/>
          <w:szCs w:val="28"/>
          <w:lang w:eastAsia="ru-RU"/>
        </w:rPr>
        <w:t>?</w:t>
      </w:r>
    </w:p>
    <w:p w:rsidR="00486807" w:rsidRPr="00486807" w:rsidRDefault="00486807" w:rsidP="00DF780C">
      <w:pPr>
        <w:numPr>
          <w:ilvl w:val="0"/>
          <w:numId w:val="3"/>
        </w:numPr>
        <w:shd w:val="clear" w:color="auto" w:fill="FFFFFF"/>
        <w:tabs>
          <w:tab w:val="clear" w:pos="720"/>
          <w:tab w:val="num" w:pos="0"/>
          <w:tab w:val="left" w:pos="851"/>
        </w:tabs>
        <w:spacing w:before="100" w:beforeAutospacing="1" w:after="100" w:afterAutospacing="1" w:line="240" w:lineRule="auto"/>
        <w:ind w:left="0"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 xml:space="preserve">Перечислите </w:t>
      </w:r>
      <w:r w:rsidRPr="00486807">
        <w:rPr>
          <w:rFonts w:ascii="Times New Roman" w:eastAsia="Calibri" w:hAnsi="Times New Roman" w:cs="Times New Roman"/>
          <w:sz w:val="28"/>
          <w:szCs w:val="28"/>
        </w:rPr>
        <w:t>преимущества Фурье-спектрометров над другими спектральными приборами</w:t>
      </w:r>
      <w:r w:rsidRPr="00486807">
        <w:rPr>
          <w:rFonts w:ascii="Times New Roman" w:eastAsia="Times New Roman" w:hAnsi="Times New Roman" w:cs="Times New Roman"/>
          <w:color w:val="333333"/>
          <w:sz w:val="28"/>
          <w:szCs w:val="28"/>
          <w:lang w:eastAsia="ru-RU"/>
        </w:rPr>
        <w:t>?</w:t>
      </w:r>
    </w:p>
    <w:p w:rsidR="00486807" w:rsidRPr="00486807" w:rsidRDefault="00486807" w:rsidP="00DF780C">
      <w:pPr>
        <w:numPr>
          <w:ilvl w:val="0"/>
          <w:numId w:val="3"/>
        </w:numPr>
        <w:shd w:val="clear" w:color="auto" w:fill="FFFFFF"/>
        <w:tabs>
          <w:tab w:val="clear" w:pos="720"/>
          <w:tab w:val="num" w:pos="0"/>
          <w:tab w:val="left" w:pos="851"/>
        </w:tabs>
        <w:spacing w:before="100" w:beforeAutospacing="1" w:after="100" w:afterAutospacing="1" w:line="240" w:lineRule="auto"/>
        <w:ind w:left="0"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Что такое характеристические частоты?</w:t>
      </w:r>
    </w:p>
    <w:p w:rsidR="00486807" w:rsidRPr="00486807" w:rsidRDefault="00486807" w:rsidP="00DF780C">
      <w:pPr>
        <w:numPr>
          <w:ilvl w:val="0"/>
          <w:numId w:val="3"/>
        </w:numPr>
        <w:shd w:val="clear" w:color="auto" w:fill="FFFFFF"/>
        <w:tabs>
          <w:tab w:val="clear" w:pos="720"/>
          <w:tab w:val="num" w:pos="0"/>
          <w:tab w:val="left" w:pos="851"/>
        </w:tabs>
        <w:spacing w:before="100" w:beforeAutospacing="1" w:after="100" w:afterAutospacing="1" w:line="240" w:lineRule="auto"/>
        <w:ind w:left="0" w:firstLine="567"/>
        <w:jc w:val="both"/>
        <w:rPr>
          <w:rFonts w:ascii="Times New Roman" w:eastAsia="Times New Roman" w:hAnsi="Times New Roman" w:cs="Times New Roman"/>
          <w:color w:val="333333"/>
          <w:sz w:val="28"/>
          <w:szCs w:val="28"/>
          <w:lang w:eastAsia="ru-RU"/>
        </w:rPr>
      </w:pPr>
      <w:r w:rsidRPr="00486807">
        <w:rPr>
          <w:rFonts w:ascii="Times New Roman" w:eastAsia="Times New Roman" w:hAnsi="Times New Roman" w:cs="Times New Roman"/>
          <w:color w:val="333333"/>
          <w:sz w:val="28"/>
          <w:szCs w:val="28"/>
          <w:lang w:eastAsia="ru-RU"/>
        </w:rPr>
        <w:t>Как проводится отождествление полос поглощения с помощью характеристических частот?</w:t>
      </w:r>
    </w:p>
    <w:p w:rsidR="00486807" w:rsidRPr="00486807" w:rsidRDefault="00486807" w:rsidP="00486807">
      <w:pPr>
        <w:spacing w:after="0" w:line="240" w:lineRule="auto"/>
        <w:rPr>
          <w:rFonts w:ascii="Times New Roman" w:eastAsia="Calibri" w:hAnsi="Times New Roman" w:cs="Times New Roman"/>
          <w:sz w:val="28"/>
          <w:szCs w:val="28"/>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tabs>
          <w:tab w:val="left" w:pos="426"/>
        </w:tabs>
        <w:spacing w:after="0" w:line="240" w:lineRule="auto"/>
        <w:contextualSpacing/>
        <w:jc w:val="both"/>
        <w:rPr>
          <w:rFonts w:ascii="Times New Roman" w:eastAsia="Times New Roman" w:hAnsi="Times New Roman" w:cs="Times New Roman"/>
          <w:b/>
          <w:sz w:val="28"/>
          <w:szCs w:val="28"/>
          <w:lang w:eastAsia="ko-KR"/>
        </w:rPr>
      </w:pPr>
      <w:r w:rsidRPr="00486807">
        <w:rPr>
          <w:rFonts w:ascii="Times New Roman" w:eastAsia="Times New Roman" w:hAnsi="Times New Roman" w:cs="Times New Roman"/>
          <w:b/>
          <w:bCs/>
          <w:color w:val="000000"/>
          <w:kern w:val="36"/>
          <w:sz w:val="28"/>
          <w:szCs w:val="28"/>
          <w:lang w:eastAsia="ru-RU"/>
        </w:rPr>
        <w:lastRenderedPageBreak/>
        <w:t>Лабораторная работа №4.</w:t>
      </w:r>
      <w:r w:rsidRPr="00486807">
        <w:rPr>
          <w:rFonts w:ascii="Calibri" w:eastAsia="Calibri" w:hAnsi="Calibri" w:cs="Times New Roman"/>
          <w:b/>
          <w:sz w:val="28"/>
          <w:szCs w:val="28"/>
        </w:rPr>
        <w:t xml:space="preserve"> </w:t>
      </w:r>
      <w:r w:rsidRPr="00486807">
        <w:rPr>
          <w:rFonts w:ascii="Times New Roman" w:eastAsia="Times New Roman" w:hAnsi="Times New Roman" w:cs="Times New Roman"/>
          <w:b/>
          <w:sz w:val="28"/>
          <w:szCs w:val="28"/>
          <w:lang w:eastAsia="ru-RU"/>
        </w:rPr>
        <w:t xml:space="preserve">Определение содержания </w:t>
      </w:r>
      <w:proofErr w:type="spellStart"/>
      <w:r w:rsidRPr="00486807">
        <w:rPr>
          <w:rFonts w:ascii="Times New Roman" w:eastAsia="Times New Roman" w:hAnsi="Times New Roman" w:cs="Times New Roman"/>
          <w:b/>
          <w:sz w:val="28"/>
          <w:szCs w:val="28"/>
          <w:lang w:eastAsia="ru-RU"/>
        </w:rPr>
        <w:t>микропримесных</w:t>
      </w:r>
      <w:proofErr w:type="spellEnd"/>
      <w:r w:rsidRPr="00486807">
        <w:rPr>
          <w:rFonts w:ascii="Times New Roman" w:eastAsia="Times New Roman" w:hAnsi="Times New Roman" w:cs="Times New Roman"/>
          <w:b/>
          <w:sz w:val="28"/>
          <w:szCs w:val="28"/>
          <w:lang w:eastAsia="ru-RU"/>
        </w:rPr>
        <w:t xml:space="preserve"> химических элементов в чистых неорганических материалах масс-спектрометрическим методом.</w:t>
      </w: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0" w:line="240" w:lineRule="auto"/>
        <w:jc w:val="both"/>
        <w:rPr>
          <w:rFonts w:ascii="Times New Roman" w:eastAsia="Times New Roman" w:hAnsi="Times New Roman" w:cs="Times New Roman"/>
          <w:color w:val="000000"/>
          <w:sz w:val="26"/>
          <w:szCs w:val="26"/>
          <w:lang w:eastAsia="ru-RU"/>
        </w:rPr>
      </w:pPr>
      <w:r w:rsidRPr="00486807">
        <w:rPr>
          <w:rFonts w:ascii="Times New Roman" w:eastAsia="Times New Roman" w:hAnsi="Times New Roman" w:cs="Times New Roman"/>
          <w:b/>
          <w:iCs/>
          <w:color w:val="000000"/>
          <w:sz w:val="28"/>
          <w:szCs w:val="28"/>
          <w:lang w:eastAsia="ru-RU"/>
        </w:rPr>
        <w:t>Цель работы:</w:t>
      </w:r>
      <w:r w:rsidRPr="00486807">
        <w:rPr>
          <w:rFonts w:ascii="Times New Roman" w:eastAsia="Times New Roman" w:hAnsi="Times New Roman" w:cs="Times New Roman"/>
          <w:color w:val="000000"/>
          <w:sz w:val="28"/>
          <w:szCs w:val="28"/>
          <w:lang w:eastAsia="ru-RU"/>
        </w:rPr>
        <w:t> ознакомиться с масс-спектрометрическим методом</w:t>
      </w:r>
      <w:r w:rsidRPr="00486807">
        <w:rPr>
          <w:rFonts w:ascii="Calibri" w:eastAsia="Calibri" w:hAnsi="Calibri" w:cs="Times New Roman"/>
        </w:rPr>
        <w:t xml:space="preserve"> </w:t>
      </w:r>
      <w:r w:rsidRPr="00486807">
        <w:rPr>
          <w:rFonts w:ascii="Times New Roman" w:eastAsia="Times New Roman" w:hAnsi="Times New Roman" w:cs="Times New Roman"/>
          <w:color w:val="000000"/>
          <w:sz w:val="28"/>
          <w:szCs w:val="28"/>
          <w:lang w:eastAsia="ru-RU"/>
        </w:rPr>
        <w:t xml:space="preserve">определения содержания </w:t>
      </w:r>
      <w:proofErr w:type="spellStart"/>
      <w:r w:rsidRPr="00486807">
        <w:rPr>
          <w:rFonts w:ascii="Times New Roman" w:eastAsia="Times New Roman" w:hAnsi="Times New Roman" w:cs="Times New Roman"/>
          <w:color w:val="000000"/>
          <w:sz w:val="28"/>
          <w:szCs w:val="28"/>
          <w:lang w:eastAsia="ru-RU"/>
        </w:rPr>
        <w:t>микропримесных</w:t>
      </w:r>
      <w:proofErr w:type="spellEnd"/>
      <w:r w:rsidRPr="00486807">
        <w:rPr>
          <w:rFonts w:ascii="Times New Roman" w:eastAsia="Times New Roman" w:hAnsi="Times New Roman" w:cs="Times New Roman"/>
          <w:color w:val="000000"/>
          <w:sz w:val="28"/>
          <w:szCs w:val="28"/>
          <w:lang w:eastAsia="ru-RU"/>
        </w:rPr>
        <w:t xml:space="preserve"> химических элементов в чистых неорганических материалах, устройством и принципом работы масс-спектрометров</w:t>
      </w:r>
      <w:r w:rsidRPr="00486807">
        <w:rPr>
          <w:rFonts w:ascii="Times New Roman" w:eastAsia="Times New Roman" w:hAnsi="Times New Roman" w:cs="Times New Roman"/>
          <w:color w:val="000000"/>
          <w:sz w:val="26"/>
          <w:szCs w:val="26"/>
          <w:lang w:eastAsia="ru-RU"/>
        </w:rPr>
        <w:t>.</w:t>
      </w: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0" w:line="240" w:lineRule="auto"/>
        <w:jc w:val="center"/>
        <w:rPr>
          <w:rFonts w:ascii="Times New Roman" w:eastAsia="Batang" w:hAnsi="Times New Roman" w:cs="Times New Roman"/>
          <w:b/>
          <w:color w:val="000000"/>
          <w:sz w:val="28"/>
          <w:szCs w:val="28"/>
          <w:lang w:val="kk-KZ" w:eastAsia="ko-KR"/>
        </w:rPr>
      </w:pPr>
      <w:r w:rsidRPr="00486807">
        <w:rPr>
          <w:rFonts w:ascii="Times New Roman" w:eastAsia="Batang" w:hAnsi="Times New Roman" w:cs="Times New Roman"/>
          <w:b/>
          <w:color w:val="000000"/>
          <w:sz w:val="28"/>
          <w:szCs w:val="28"/>
          <w:lang w:eastAsia="ko-KR"/>
        </w:rPr>
        <w:t xml:space="preserve">1 </w:t>
      </w:r>
      <w:r w:rsidRPr="00486807">
        <w:rPr>
          <w:rFonts w:ascii="Times New Roman" w:eastAsia="Batang" w:hAnsi="Times New Roman" w:cs="Times New Roman"/>
          <w:b/>
          <w:color w:val="000000"/>
          <w:sz w:val="28"/>
          <w:szCs w:val="28"/>
          <w:lang w:val="kk-KZ" w:eastAsia="ko-KR"/>
        </w:rPr>
        <w:t>Объекты анализа в масс-спектрометрии с индуктивно связанной плазмой</w:t>
      </w:r>
    </w:p>
    <w:p w:rsidR="00486807" w:rsidRPr="00486807" w:rsidRDefault="00486807" w:rsidP="00486807">
      <w:pPr>
        <w:spacing w:after="0" w:line="240" w:lineRule="auto"/>
        <w:rPr>
          <w:rFonts w:ascii="Times New Roman" w:eastAsia="Batang" w:hAnsi="Times New Roman" w:cs="Times New Roman"/>
          <w:b/>
          <w:color w:val="000000"/>
          <w:sz w:val="28"/>
          <w:szCs w:val="28"/>
          <w:lang w:eastAsia="ko-KR"/>
        </w:rPr>
      </w:pPr>
    </w:p>
    <w:p w:rsidR="00486807" w:rsidRPr="00486807" w:rsidRDefault="00486807" w:rsidP="00DF780C">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В большинстве случаев объектами анализа в ИСП-МС являются водные растворы. Твердые пробы растворяют с применением кислот и затем анализируют. Наиболее подходящей средой для анализа является разбавленная азотная кислота (2–5%). Общее содержание твердых растворенных веще</w:t>
      </w:r>
      <w:proofErr w:type="gramStart"/>
      <w:r w:rsidRPr="00486807">
        <w:rPr>
          <w:rFonts w:ascii="Times New Roman" w:eastAsia="Times New Roman" w:hAnsi="Times New Roman" w:cs="Times New Roman"/>
          <w:color w:val="000000"/>
          <w:sz w:val="28"/>
          <w:szCs w:val="28"/>
          <w:lang w:eastAsia="ru-RU"/>
        </w:rPr>
        <w:t>ств в пр</w:t>
      </w:r>
      <w:proofErr w:type="gramEnd"/>
      <w:r w:rsidRPr="00486807">
        <w:rPr>
          <w:rFonts w:ascii="Times New Roman" w:eastAsia="Times New Roman" w:hAnsi="Times New Roman" w:cs="Times New Roman"/>
          <w:color w:val="000000"/>
          <w:sz w:val="28"/>
          <w:szCs w:val="28"/>
          <w:lang w:eastAsia="ru-RU"/>
        </w:rPr>
        <w:t xml:space="preserve">обе не должно превышать 0,2–0,3% (2–3 г/л) в зависимости от основы. Анализ более концентрированных растворов связан с сильным </w:t>
      </w:r>
      <w:hyperlink r:id="rId48" w:anchor="1" w:history="1">
        <w:r w:rsidRPr="00486807">
          <w:rPr>
            <w:rFonts w:ascii="Times New Roman" w:eastAsia="Times New Roman" w:hAnsi="Times New Roman" w:cs="Times New Roman"/>
            <w:color w:val="000000"/>
            <w:sz w:val="28"/>
            <w:u w:val="single"/>
            <w:lang w:eastAsia="ru-RU"/>
          </w:rPr>
          <w:t>матричным влиянием</w:t>
        </w:r>
      </w:hyperlink>
      <w:r w:rsidRPr="00486807">
        <w:rPr>
          <w:rFonts w:ascii="Times New Roman" w:eastAsia="Times New Roman" w:hAnsi="Times New Roman" w:cs="Times New Roman"/>
          <w:color w:val="000000"/>
          <w:sz w:val="28"/>
          <w:szCs w:val="28"/>
          <w:lang w:eastAsia="ru-RU"/>
        </w:rPr>
        <w:t xml:space="preserve">, приводящим к подавлению сигнала </w:t>
      </w:r>
      <w:proofErr w:type="spellStart"/>
      <w:r w:rsidRPr="00486807">
        <w:rPr>
          <w:rFonts w:ascii="Times New Roman" w:eastAsia="Times New Roman" w:hAnsi="Times New Roman" w:cs="Times New Roman"/>
          <w:color w:val="000000"/>
          <w:sz w:val="28"/>
          <w:szCs w:val="28"/>
          <w:lang w:eastAsia="ru-RU"/>
        </w:rPr>
        <w:t>аналита</w:t>
      </w:r>
      <w:proofErr w:type="spellEnd"/>
      <w:r w:rsidRPr="00486807">
        <w:rPr>
          <w:rFonts w:ascii="Times New Roman" w:eastAsia="Times New Roman" w:hAnsi="Times New Roman" w:cs="Times New Roman"/>
          <w:color w:val="000000"/>
          <w:sz w:val="28"/>
          <w:szCs w:val="28"/>
          <w:lang w:eastAsia="ru-RU"/>
        </w:rPr>
        <w:t xml:space="preserve">, и ухудшению стабильности и чувствительности из-за быстрого загрязнения конусов </w:t>
      </w:r>
      <w:hyperlink r:id="rId49" w:anchor="7#7" w:history="1">
        <w:r w:rsidRPr="00486807">
          <w:rPr>
            <w:rFonts w:ascii="Times New Roman" w:eastAsia="Times New Roman" w:hAnsi="Times New Roman" w:cs="Times New Roman"/>
            <w:color w:val="000000"/>
            <w:sz w:val="28"/>
            <w:u w:val="single"/>
            <w:lang w:eastAsia="ru-RU"/>
          </w:rPr>
          <w:t>интерфейса</w:t>
        </w:r>
      </w:hyperlink>
      <w:r w:rsidRPr="00486807">
        <w:rPr>
          <w:rFonts w:ascii="Times New Roman" w:eastAsia="Times New Roman" w:hAnsi="Times New Roman" w:cs="Times New Roman"/>
          <w:color w:val="000000"/>
          <w:sz w:val="28"/>
          <w:szCs w:val="28"/>
          <w:lang w:eastAsia="ru-RU"/>
        </w:rPr>
        <w:t xml:space="preserve">. </w:t>
      </w:r>
    </w:p>
    <w:p w:rsidR="00486807" w:rsidRPr="00486807" w:rsidRDefault="00486807" w:rsidP="00DF780C">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Реже применяют растворы, содержащие соляную кислоту, в силу ее летучести, коррозионной активности и наличию </w:t>
      </w:r>
      <w:hyperlink r:id="rId50" w:anchor="2" w:history="1">
        <w:r w:rsidRPr="00486807">
          <w:rPr>
            <w:rFonts w:ascii="Times New Roman" w:eastAsia="Times New Roman" w:hAnsi="Times New Roman" w:cs="Times New Roman"/>
            <w:color w:val="000000"/>
            <w:sz w:val="28"/>
            <w:u w:val="single"/>
            <w:lang w:eastAsia="ru-RU"/>
          </w:rPr>
          <w:t>спектральных интерференций</w:t>
        </w:r>
      </w:hyperlink>
      <w:r w:rsidRPr="00486807">
        <w:rPr>
          <w:rFonts w:ascii="Times New Roman" w:eastAsia="Times New Roman" w:hAnsi="Times New Roman" w:cs="Times New Roman"/>
          <w:color w:val="000000"/>
          <w:sz w:val="28"/>
          <w:szCs w:val="28"/>
          <w:lang w:eastAsia="ru-RU"/>
        </w:rPr>
        <w:t xml:space="preserve">, возникающих при анализе проб с высоким содержанием хлоридов. Кроме того, такие элементы как </w:t>
      </w:r>
      <w:proofErr w:type="spellStart"/>
      <w:r w:rsidRPr="00486807">
        <w:rPr>
          <w:rFonts w:ascii="Times New Roman" w:eastAsia="Times New Roman" w:hAnsi="Times New Roman" w:cs="Times New Roman"/>
          <w:color w:val="000000"/>
          <w:sz w:val="28"/>
          <w:szCs w:val="28"/>
          <w:lang w:eastAsia="ru-RU"/>
        </w:rPr>
        <w:t>As</w:t>
      </w:r>
      <w:proofErr w:type="spellEnd"/>
      <w:r w:rsidRPr="00486807">
        <w:rPr>
          <w:rFonts w:ascii="Times New Roman" w:eastAsia="Times New Roman" w:hAnsi="Times New Roman" w:cs="Times New Roman"/>
          <w:color w:val="000000"/>
          <w:sz w:val="28"/>
          <w:szCs w:val="28"/>
          <w:lang w:eastAsia="ru-RU"/>
        </w:rPr>
        <w:t xml:space="preserve">, </w:t>
      </w:r>
      <w:proofErr w:type="spellStart"/>
      <w:r w:rsidRPr="00486807">
        <w:rPr>
          <w:rFonts w:ascii="Times New Roman" w:eastAsia="Times New Roman" w:hAnsi="Times New Roman" w:cs="Times New Roman"/>
          <w:color w:val="000000"/>
          <w:sz w:val="28"/>
          <w:szCs w:val="28"/>
          <w:lang w:eastAsia="ru-RU"/>
        </w:rPr>
        <w:t>Sb</w:t>
      </w:r>
      <w:proofErr w:type="spellEnd"/>
      <w:r w:rsidRPr="00486807">
        <w:rPr>
          <w:rFonts w:ascii="Times New Roman" w:eastAsia="Times New Roman" w:hAnsi="Times New Roman" w:cs="Times New Roman"/>
          <w:color w:val="000000"/>
          <w:sz w:val="28"/>
          <w:szCs w:val="28"/>
          <w:lang w:eastAsia="ru-RU"/>
        </w:rPr>
        <w:t xml:space="preserve">, </w:t>
      </w:r>
      <w:proofErr w:type="spellStart"/>
      <w:r w:rsidRPr="00486807">
        <w:rPr>
          <w:rFonts w:ascii="Times New Roman" w:eastAsia="Times New Roman" w:hAnsi="Times New Roman" w:cs="Times New Roman"/>
          <w:color w:val="000000"/>
          <w:sz w:val="28"/>
          <w:szCs w:val="28"/>
          <w:lang w:eastAsia="ru-RU"/>
        </w:rPr>
        <w:t>Sn</w:t>
      </w:r>
      <w:proofErr w:type="spellEnd"/>
      <w:r w:rsidRPr="00486807">
        <w:rPr>
          <w:rFonts w:ascii="Times New Roman" w:eastAsia="Times New Roman" w:hAnsi="Times New Roman" w:cs="Times New Roman"/>
          <w:color w:val="000000"/>
          <w:sz w:val="28"/>
          <w:szCs w:val="28"/>
          <w:lang w:eastAsia="ru-RU"/>
        </w:rPr>
        <w:t xml:space="preserve">, </w:t>
      </w:r>
      <w:proofErr w:type="spellStart"/>
      <w:r w:rsidRPr="00486807">
        <w:rPr>
          <w:rFonts w:ascii="Times New Roman" w:eastAsia="Times New Roman" w:hAnsi="Times New Roman" w:cs="Times New Roman"/>
          <w:color w:val="000000"/>
          <w:sz w:val="28"/>
          <w:szCs w:val="28"/>
          <w:lang w:eastAsia="ru-RU"/>
        </w:rPr>
        <w:t>Se</w:t>
      </w:r>
      <w:proofErr w:type="spellEnd"/>
      <w:r w:rsidRPr="00486807">
        <w:rPr>
          <w:rFonts w:ascii="Times New Roman" w:eastAsia="Times New Roman" w:hAnsi="Times New Roman" w:cs="Times New Roman"/>
          <w:color w:val="000000"/>
          <w:sz w:val="28"/>
          <w:szCs w:val="28"/>
          <w:lang w:eastAsia="ru-RU"/>
        </w:rPr>
        <w:t xml:space="preserve">, </w:t>
      </w:r>
      <w:proofErr w:type="spellStart"/>
      <w:r w:rsidRPr="00486807">
        <w:rPr>
          <w:rFonts w:ascii="Times New Roman" w:eastAsia="Times New Roman" w:hAnsi="Times New Roman" w:cs="Times New Roman"/>
          <w:color w:val="000000"/>
          <w:sz w:val="28"/>
          <w:szCs w:val="28"/>
          <w:lang w:eastAsia="ru-RU"/>
        </w:rPr>
        <w:t>Ge</w:t>
      </w:r>
      <w:proofErr w:type="spellEnd"/>
      <w:r w:rsidRPr="00486807">
        <w:rPr>
          <w:rFonts w:ascii="Times New Roman" w:eastAsia="Times New Roman" w:hAnsi="Times New Roman" w:cs="Times New Roman"/>
          <w:color w:val="000000"/>
          <w:sz w:val="28"/>
          <w:szCs w:val="28"/>
          <w:lang w:eastAsia="ru-RU"/>
        </w:rPr>
        <w:t xml:space="preserve">, </w:t>
      </w:r>
      <w:proofErr w:type="spellStart"/>
      <w:r w:rsidRPr="00486807">
        <w:rPr>
          <w:rFonts w:ascii="Times New Roman" w:eastAsia="Times New Roman" w:hAnsi="Times New Roman" w:cs="Times New Roman"/>
          <w:color w:val="000000"/>
          <w:sz w:val="28"/>
          <w:szCs w:val="28"/>
          <w:lang w:eastAsia="ru-RU"/>
        </w:rPr>
        <w:t>Hg</w:t>
      </w:r>
      <w:proofErr w:type="spellEnd"/>
      <w:r w:rsidRPr="00486807">
        <w:rPr>
          <w:rFonts w:ascii="Times New Roman" w:eastAsia="Times New Roman" w:hAnsi="Times New Roman" w:cs="Times New Roman"/>
          <w:color w:val="000000"/>
          <w:sz w:val="28"/>
          <w:szCs w:val="28"/>
          <w:lang w:eastAsia="ru-RU"/>
        </w:rPr>
        <w:t xml:space="preserve"> могут теряться в процессе </w:t>
      </w:r>
      <w:proofErr w:type="spellStart"/>
      <w:r w:rsidRPr="00486807">
        <w:rPr>
          <w:rFonts w:ascii="Times New Roman" w:eastAsia="Times New Roman" w:hAnsi="Times New Roman" w:cs="Times New Roman"/>
          <w:color w:val="000000"/>
          <w:sz w:val="28"/>
          <w:szCs w:val="28"/>
          <w:lang w:eastAsia="ru-RU"/>
        </w:rPr>
        <w:t>пробоподготовки</w:t>
      </w:r>
      <w:proofErr w:type="spellEnd"/>
      <w:r w:rsidRPr="00486807">
        <w:rPr>
          <w:rFonts w:ascii="Times New Roman" w:eastAsia="Times New Roman" w:hAnsi="Times New Roman" w:cs="Times New Roman"/>
          <w:color w:val="000000"/>
          <w:sz w:val="28"/>
          <w:szCs w:val="28"/>
          <w:lang w:eastAsia="ru-RU"/>
        </w:rPr>
        <w:t xml:space="preserve"> в форме летучих хлоридов. </w:t>
      </w:r>
    </w:p>
    <w:p w:rsidR="00486807" w:rsidRPr="00486807" w:rsidRDefault="00486807" w:rsidP="00DF780C">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Присутствие больших количе</w:t>
      </w:r>
      <w:proofErr w:type="gramStart"/>
      <w:r w:rsidRPr="00486807">
        <w:rPr>
          <w:rFonts w:ascii="Times New Roman" w:eastAsia="Times New Roman" w:hAnsi="Times New Roman" w:cs="Times New Roman"/>
          <w:color w:val="000000"/>
          <w:sz w:val="28"/>
          <w:szCs w:val="28"/>
          <w:lang w:eastAsia="ru-RU"/>
        </w:rPr>
        <w:t>ств пл</w:t>
      </w:r>
      <w:proofErr w:type="gramEnd"/>
      <w:r w:rsidRPr="00486807">
        <w:rPr>
          <w:rFonts w:ascii="Times New Roman" w:eastAsia="Times New Roman" w:hAnsi="Times New Roman" w:cs="Times New Roman"/>
          <w:color w:val="000000"/>
          <w:sz w:val="28"/>
          <w:szCs w:val="28"/>
          <w:lang w:eastAsia="ru-RU"/>
        </w:rPr>
        <w:t xml:space="preserve">авиковой кислоты в пробах исключается в случае, если прибор не оборудован </w:t>
      </w:r>
      <w:hyperlink r:id="rId51" w:anchor="4#4" w:history="1">
        <w:r w:rsidRPr="00486807">
          <w:rPr>
            <w:rFonts w:ascii="Times New Roman" w:eastAsia="Times New Roman" w:hAnsi="Times New Roman" w:cs="Times New Roman"/>
            <w:color w:val="000000"/>
            <w:sz w:val="28"/>
            <w:u w:val="single"/>
            <w:lang w:eastAsia="ru-RU"/>
          </w:rPr>
          <w:t>системой ввода образца</w:t>
        </w:r>
      </w:hyperlink>
      <w:r w:rsidRPr="00486807">
        <w:rPr>
          <w:rFonts w:ascii="Times New Roman" w:eastAsia="Times New Roman" w:hAnsi="Times New Roman" w:cs="Times New Roman"/>
          <w:color w:val="000000"/>
          <w:sz w:val="28"/>
          <w:szCs w:val="28"/>
          <w:lang w:eastAsia="ru-RU"/>
        </w:rPr>
        <w:t xml:space="preserve">, изготовленной из стойких к HF материалов. Допускается добавление в пробу небольших количеств HF (менее 0,2–0,3%) для стабилизации растворов некоторых элементов. Если </w:t>
      </w:r>
      <w:proofErr w:type="spellStart"/>
      <w:r w:rsidRPr="00486807">
        <w:rPr>
          <w:rFonts w:ascii="Times New Roman" w:eastAsia="Times New Roman" w:hAnsi="Times New Roman" w:cs="Times New Roman"/>
          <w:color w:val="000000"/>
          <w:sz w:val="28"/>
          <w:szCs w:val="28"/>
          <w:lang w:eastAsia="ru-RU"/>
        </w:rPr>
        <w:t>пробоподготовка</w:t>
      </w:r>
      <w:proofErr w:type="spellEnd"/>
      <w:r w:rsidRPr="00486807">
        <w:rPr>
          <w:rFonts w:ascii="Times New Roman" w:eastAsia="Times New Roman" w:hAnsi="Times New Roman" w:cs="Times New Roman"/>
          <w:color w:val="000000"/>
          <w:sz w:val="28"/>
          <w:szCs w:val="28"/>
          <w:lang w:eastAsia="ru-RU"/>
        </w:rPr>
        <w:t xml:space="preserve"> </w:t>
      </w:r>
      <w:proofErr w:type="gramStart"/>
      <w:r w:rsidRPr="00486807">
        <w:rPr>
          <w:rFonts w:ascii="Times New Roman" w:eastAsia="Times New Roman" w:hAnsi="Times New Roman" w:cs="Times New Roman"/>
          <w:color w:val="000000"/>
          <w:sz w:val="28"/>
          <w:szCs w:val="28"/>
          <w:lang w:eastAsia="ru-RU"/>
        </w:rPr>
        <w:t>связана</w:t>
      </w:r>
      <w:proofErr w:type="gramEnd"/>
      <w:r w:rsidRPr="00486807">
        <w:rPr>
          <w:rFonts w:ascii="Times New Roman" w:eastAsia="Times New Roman" w:hAnsi="Times New Roman" w:cs="Times New Roman"/>
          <w:color w:val="000000"/>
          <w:sz w:val="28"/>
          <w:szCs w:val="28"/>
          <w:lang w:eastAsia="ru-RU"/>
        </w:rPr>
        <w:t xml:space="preserve"> с применением плавиковой кислоты, то перед анализом от нее избавляются многократным упариванием с добавлением хлорной кислоты или </w:t>
      </w:r>
      <w:proofErr w:type="spellStart"/>
      <w:r w:rsidRPr="00486807">
        <w:rPr>
          <w:rFonts w:ascii="Times New Roman" w:eastAsia="Times New Roman" w:hAnsi="Times New Roman" w:cs="Times New Roman"/>
          <w:color w:val="000000"/>
          <w:sz w:val="28"/>
          <w:szCs w:val="28"/>
          <w:lang w:eastAsia="ru-RU"/>
        </w:rPr>
        <w:t>комплексованием</w:t>
      </w:r>
      <w:proofErr w:type="spellEnd"/>
      <w:r w:rsidRPr="00486807">
        <w:rPr>
          <w:rFonts w:ascii="Times New Roman" w:eastAsia="Times New Roman" w:hAnsi="Times New Roman" w:cs="Times New Roman"/>
          <w:color w:val="000000"/>
          <w:sz w:val="28"/>
          <w:szCs w:val="28"/>
          <w:lang w:eastAsia="ru-RU"/>
        </w:rPr>
        <w:t xml:space="preserve"> борной кислотой. Если требуется анализировать пробы с высоким содержанием HF, то прибор комплектуется системой ввода образца, изготовленной из стойких к плавиковой кислоте материалов (фторопласт, корунд). Следует также отметить, что плавиковая кислота способствует ускоренному разрушению конусов </w:t>
      </w:r>
      <w:hyperlink r:id="rId52" w:anchor="7#7" w:history="1">
        <w:r w:rsidRPr="00486807">
          <w:rPr>
            <w:rFonts w:ascii="Times New Roman" w:eastAsia="Times New Roman" w:hAnsi="Times New Roman" w:cs="Times New Roman"/>
            <w:color w:val="000000"/>
            <w:sz w:val="28"/>
            <w:u w:val="single"/>
            <w:lang w:eastAsia="ru-RU"/>
          </w:rPr>
          <w:t>интерфейса</w:t>
        </w:r>
      </w:hyperlink>
      <w:r w:rsidRPr="00486807">
        <w:rPr>
          <w:rFonts w:ascii="Times New Roman" w:eastAsia="Times New Roman" w:hAnsi="Times New Roman" w:cs="Times New Roman"/>
          <w:color w:val="000000"/>
          <w:sz w:val="28"/>
          <w:szCs w:val="28"/>
          <w:lang w:eastAsia="ru-RU"/>
        </w:rPr>
        <w:t xml:space="preserve">, особенно самплера, поэтому для анализа HF рекомендуется использовать конусы с платиновым наконечником. </w:t>
      </w:r>
    </w:p>
    <w:p w:rsidR="00486807" w:rsidRPr="00486807" w:rsidRDefault="00486807" w:rsidP="00DF780C">
      <w:pPr>
        <w:spacing w:after="0" w:line="240" w:lineRule="auto"/>
        <w:ind w:firstLine="567"/>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Серную и фосфорную кислоты не рекомендуется применять из-за их высокой вязкости, значительно понижающей эффективность распыления образца, и многочисленных спектральных интерференций, которые эти кислоты генерируют в ИСП-МС.</w:t>
      </w:r>
    </w:p>
    <w:p w:rsidR="00486807" w:rsidRPr="00486807" w:rsidRDefault="00486807" w:rsidP="00DF780C">
      <w:pPr>
        <w:spacing w:after="0" w:line="240" w:lineRule="auto"/>
        <w:ind w:firstLine="567"/>
        <w:jc w:val="both"/>
        <w:rPr>
          <w:rFonts w:ascii="Times New Roman" w:eastAsia="Times New Roman" w:hAnsi="Times New Roman" w:cs="Times New Roman"/>
          <w:color w:val="000000"/>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b/>
          <w:color w:val="000000"/>
          <w:sz w:val="28"/>
          <w:szCs w:val="28"/>
          <w:lang w:eastAsia="ru-RU"/>
        </w:rPr>
      </w:pPr>
      <w:r w:rsidRPr="00486807">
        <w:rPr>
          <w:rFonts w:ascii="Times New Roman" w:eastAsia="Times New Roman" w:hAnsi="Times New Roman" w:cs="Times New Roman"/>
          <w:b/>
          <w:color w:val="000000"/>
          <w:sz w:val="28"/>
          <w:szCs w:val="28"/>
          <w:lang w:eastAsia="ru-RU"/>
        </w:rPr>
        <w:lastRenderedPageBreak/>
        <w:t>2 Конструкция и принцип работы масс-спектрометров с индуктивно связанной плазмой</w:t>
      </w:r>
    </w:p>
    <w:p w:rsidR="00486807" w:rsidRPr="00486807" w:rsidRDefault="00486807" w:rsidP="00486807">
      <w:pPr>
        <w:spacing w:after="0" w:line="240" w:lineRule="auto"/>
        <w:jc w:val="both"/>
        <w:rPr>
          <w:rFonts w:ascii="Times New Roman" w:eastAsia="Times New Roman" w:hAnsi="Times New Roman" w:cs="Times New Roman"/>
          <w:b/>
          <w:color w:val="000000"/>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Общая схема масс-спектрометра с индуктивно связанной плазмой представлена на </w:t>
      </w:r>
      <w:r w:rsidRPr="00486807">
        <w:rPr>
          <w:rFonts w:ascii="Times New Roman" w:eastAsia="Times New Roman" w:hAnsi="Times New Roman" w:cs="Times New Roman"/>
          <w:bCs/>
          <w:color w:val="000000"/>
          <w:sz w:val="28"/>
          <w:szCs w:val="28"/>
          <w:lang w:eastAsia="ru-RU"/>
        </w:rPr>
        <w:t>рисунке 1</w:t>
      </w:r>
      <w:r w:rsidRPr="00486807">
        <w:rPr>
          <w:rFonts w:ascii="Times New Roman" w:eastAsia="Times New Roman" w:hAnsi="Times New Roman" w:cs="Times New Roman"/>
          <w:color w:val="000000"/>
          <w:sz w:val="28"/>
          <w:szCs w:val="28"/>
          <w:lang w:eastAsia="ru-RU"/>
        </w:rPr>
        <w:t xml:space="preserve">. </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color w:val="000000"/>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bCs/>
          <w:color w:val="000000"/>
          <w:sz w:val="28"/>
          <w:szCs w:val="28"/>
          <w:lang w:eastAsia="ru-RU"/>
        </w:rPr>
      </w:pPr>
      <w:r w:rsidRPr="00486807">
        <w:rPr>
          <w:rFonts w:ascii="Times New Roman" w:eastAsia="Times New Roman" w:hAnsi="Times New Roman" w:cs="Times New Roman"/>
          <w:noProof/>
          <w:lang w:eastAsia="ru-RU"/>
        </w:rPr>
        <w:drawing>
          <wp:inline distT="0" distB="0" distL="0" distR="0" wp14:anchorId="79E47D0A" wp14:editId="4D9DDFD8">
            <wp:extent cx="3429000" cy="2087880"/>
            <wp:effectExtent l="0" t="0" r="0" b="0"/>
            <wp:docPr id="67" name="Рисунок 2" descr="http://www.icp-ms.ru/images/icp_schem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icp-ms.ru/images/icp_scheme.gif"/>
                    <pic:cNvPicPr>
                      <a:picLocks noChangeAspect="1" noChangeArrowheads="1"/>
                    </pic:cNvPicPr>
                  </pic:nvPicPr>
                  <pic:blipFill>
                    <a:blip r:embed="rId53" r:link="rId54" cstate="print">
                      <a:extLst>
                        <a:ext uri="{28A0092B-C50C-407E-A947-70E740481C1C}">
                          <a14:useLocalDpi xmlns:a14="http://schemas.microsoft.com/office/drawing/2010/main" val="0"/>
                        </a:ext>
                      </a:extLst>
                    </a:blip>
                    <a:srcRect/>
                    <a:stretch>
                      <a:fillRect/>
                    </a:stretch>
                  </pic:blipFill>
                  <pic:spPr bwMode="auto">
                    <a:xfrm>
                      <a:off x="0" y="0"/>
                      <a:ext cx="3429000" cy="2087880"/>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center"/>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bCs/>
          <w:color w:val="000000"/>
          <w:sz w:val="28"/>
          <w:szCs w:val="28"/>
          <w:lang w:eastAsia="ru-RU"/>
        </w:rPr>
        <w:t>Рисунок 1.</w:t>
      </w:r>
      <w:r w:rsidRPr="00486807">
        <w:rPr>
          <w:rFonts w:ascii="Times New Roman" w:eastAsia="Times New Roman" w:hAnsi="Times New Roman" w:cs="Times New Roman"/>
          <w:color w:val="000000"/>
          <w:sz w:val="28"/>
          <w:szCs w:val="28"/>
          <w:lang w:eastAsia="ru-RU"/>
        </w:rPr>
        <w:t xml:space="preserve"> Принципиальная схема квадрупольного масс-спектрометра с индуктивно связанной плазмой</w:t>
      </w:r>
    </w:p>
    <w:p w:rsidR="00486807" w:rsidRPr="00486807" w:rsidRDefault="00486807" w:rsidP="00486807">
      <w:pPr>
        <w:spacing w:after="0" w:line="240" w:lineRule="auto"/>
        <w:jc w:val="center"/>
        <w:rPr>
          <w:rFonts w:ascii="Times New Roman" w:eastAsia="Times New Roman" w:hAnsi="Times New Roman" w:cs="Times New Roman"/>
          <w:color w:val="000000"/>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bookmarkStart w:id="11" w:name="4"/>
      <w:bookmarkEnd w:id="11"/>
      <w:r w:rsidRPr="00486807">
        <w:rPr>
          <w:rFonts w:ascii="Times New Roman" w:eastAsia="Times New Roman" w:hAnsi="Times New Roman" w:cs="Times New Roman"/>
          <w:color w:val="000000"/>
          <w:sz w:val="28"/>
          <w:szCs w:val="28"/>
          <w:lang w:eastAsia="ru-RU"/>
        </w:rPr>
        <w:t xml:space="preserve">Типичный квадрупольный ИСП-МС состоит из: </w:t>
      </w:r>
    </w:p>
    <w:p w:rsidR="00486807" w:rsidRPr="00486807" w:rsidRDefault="00486807" w:rsidP="009C0E47">
      <w:pPr>
        <w:numPr>
          <w:ilvl w:val="0"/>
          <w:numId w:val="9"/>
        </w:numPr>
        <w:tabs>
          <w:tab w:val="clear" w:pos="720"/>
          <w:tab w:val="num" w:pos="0"/>
        </w:tabs>
        <w:spacing w:after="0" w:line="240" w:lineRule="auto"/>
        <w:ind w:left="0" w:firstLine="567"/>
        <w:jc w:val="both"/>
        <w:rPr>
          <w:rFonts w:ascii="Times New Roman" w:eastAsia="Batang" w:hAnsi="Times New Roman" w:cs="Times New Roman"/>
          <w:color w:val="000000"/>
          <w:sz w:val="28"/>
          <w:szCs w:val="28"/>
          <w:lang w:val="kk-KZ" w:eastAsia="ko-KR"/>
        </w:rPr>
      </w:pPr>
      <w:r w:rsidRPr="00486807">
        <w:rPr>
          <w:rFonts w:ascii="Times New Roman" w:eastAsia="Batang" w:hAnsi="Times New Roman" w:cs="Times New Roman"/>
          <w:color w:val="000000"/>
          <w:sz w:val="28"/>
          <w:szCs w:val="28"/>
          <w:lang w:val="kk-KZ" w:eastAsia="ko-KR"/>
        </w:rPr>
        <w:t xml:space="preserve">Системы ввода пробы, состоящей из перистальтического насоса и распылительной камеры, снабженной пневматическим распылителем; </w:t>
      </w:r>
    </w:p>
    <w:p w:rsidR="00486807" w:rsidRPr="00486807" w:rsidRDefault="00486807" w:rsidP="009C0E47">
      <w:pPr>
        <w:numPr>
          <w:ilvl w:val="0"/>
          <w:numId w:val="9"/>
        </w:numPr>
        <w:tabs>
          <w:tab w:val="clear" w:pos="720"/>
          <w:tab w:val="num" w:pos="0"/>
        </w:tabs>
        <w:spacing w:after="0" w:line="240" w:lineRule="auto"/>
        <w:ind w:left="0" w:firstLine="567"/>
        <w:jc w:val="both"/>
        <w:rPr>
          <w:rFonts w:ascii="Times New Roman" w:eastAsia="Batang" w:hAnsi="Times New Roman" w:cs="Times New Roman"/>
          <w:color w:val="000000"/>
          <w:sz w:val="28"/>
          <w:szCs w:val="28"/>
          <w:lang w:val="kk-KZ" w:eastAsia="ko-KR"/>
        </w:rPr>
      </w:pPr>
      <w:r w:rsidRPr="00486807">
        <w:rPr>
          <w:rFonts w:ascii="Times New Roman" w:eastAsia="Batang" w:hAnsi="Times New Roman" w:cs="Times New Roman"/>
          <w:color w:val="000000"/>
          <w:sz w:val="28"/>
          <w:szCs w:val="28"/>
          <w:lang w:val="kk-KZ" w:eastAsia="ko-KR"/>
        </w:rPr>
        <w:t xml:space="preserve">Блока плазменной горелки, который подключается к вытяжной вентиляции для удаления озона, образующегося из кислорода воздуха под действием ультрафиолета, продуктов разложения образца и выделяющегося тепла; </w:t>
      </w:r>
    </w:p>
    <w:p w:rsidR="00486807" w:rsidRPr="00486807" w:rsidRDefault="00486807" w:rsidP="009C0E47">
      <w:pPr>
        <w:numPr>
          <w:ilvl w:val="0"/>
          <w:numId w:val="9"/>
        </w:numPr>
        <w:tabs>
          <w:tab w:val="clear" w:pos="720"/>
          <w:tab w:val="num" w:pos="0"/>
        </w:tabs>
        <w:spacing w:after="0" w:line="240" w:lineRule="auto"/>
        <w:ind w:left="0" w:firstLine="567"/>
        <w:jc w:val="both"/>
        <w:rPr>
          <w:rFonts w:ascii="Times New Roman" w:eastAsia="Batang" w:hAnsi="Times New Roman" w:cs="Times New Roman"/>
          <w:color w:val="000000"/>
          <w:sz w:val="28"/>
          <w:szCs w:val="28"/>
          <w:lang w:val="kk-KZ" w:eastAsia="ko-KR"/>
        </w:rPr>
      </w:pPr>
      <w:r w:rsidRPr="00486807">
        <w:rPr>
          <w:rFonts w:ascii="Times New Roman" w:eastAsia="Batang" w:hAnsi="Times New Roman" w:cs="Times New Roman"/>
          <w:color w:val="000000"/>
          <w:sz w:val="28"/>
          <w:szCs w:val="28"/>
          <w:lang w:val="kk-KZ" w:eastAsia="ko-KR"/>
        </w:rPr>
        <w:t xml:space="preserve">Интерфейсной части, служащей для отбора ионов из плазмы и их транспорта в высоковакуумную часть масс-спектрометра; </w:t>
      </w:r>
    </w:p>
    <w:p w:rsidR="00486807" w:rsidRPr="00486807" w:rsidRDefault="00486807" w:rsidP="009C0E47">
      <w:pPr>
        <w:numPr>
          <w:ilvl w:val="0"/>
          <w:numId w:val="9"/>
        </w:numPr>
        <w:tabs>
          <w:tab w:val="clear" w:pos="720"/>
          <w:tab w:val="num" w:pos="0"/>
        </w:tabs>
        <w:spacing w:after="0" w:line="240" w:lineRule="auto"/>
        <w:ind w:left="0" w:firstLine="567"/>
        <w:jc w:val="both"/>
        <w:rPr>
          <w:rFonts w:ascii="Times New Roman" w:eastAsia="Batang" w:hAnsi="Times New Roman" w:cs="Times New Roman"/>
          <w:color w:val="000000"/>
          <w:sz w:val="28"/>
          <w:szCs w:val="28"/>
          <w:lang w:val="kk-KZ" w:eastAsia="ko-KR"/>
        </w:rPr>
      </w:pPr>
      <w:r w:rsidRPr="00486807">
        <w:rPr>
          <w:rFonts w:ascii="Times New Roman" w:eastAsia="Batang" w:hAnsi="Times New Roman" w:cs="Times New Roman"/>
          <w:color w:val="000000"/>
          <w:sz w:val="28"/>
          <w:szCs w:val="28"/>
          <w:lang w:val="kk-KZ" w:eastAsia="ko-KR"/>
        </w:rPr>
        <w:t xml:space="preserve">Системы ионной оптики; </w:t>
      </w:r>
    </w:p>
    <w:p w:rsidR="00486807" w:rsidRPr="00486807" w:rsidRDefault="00486807" w:rsidP="009C0E47">
      <w:pPr>
        <w:numPr>
          <w:ilvl w:val="0"/>
          <w:numId w:val="9"/>
        </w:numPr>
        <w:tabs>
          <w:tab w:val="clear" w:pos="720"/>
          <w:tab w:val="num" w:pos="0"/>
        </w:tabs>
        <w:spacing w:after="0" w:line="240" w:lineRule="auto"/>
        <w:ind w:left="0" w:firstLine="567"/>
        <w:jc w:val="both"/>
        <w:rPr>
          <w:rFonts w:ascii="Times New Roman" w:eastAsia="Batang" w:hAnsi="Times New Roman" w:cs="Times New Roman"/>
          <w:color w:val="000000"/>
          <w:sz w:val="28"/>
          <w:szCs w:val="28"/>
          <w:lang w:val="kk-KZ" w:eastAsia="ko-KR"/>
        </w:rPr>
      </w:pPr>
      <w:r w:rsidRPr="00486807">
        <w:rPr>
          <w:rFonts w:ascii="Times New Roman" w:eastAsia="Batang" w:hAnsi="Times New Roman" w:cs="Times New Roman"/>
          <w:color w:val="000000"/>
          <w:sz w:val="28"/>
          <w:szCs w:val="28"/>
          <w:lang w:val="kk-KZ" w:eastAsia="ko-KR"/>
        </w:rPr>
        <w:t xml:space="preserve">Квадрупольного масс-фильтра; </w:t>
      </w:r>
    </w:p>
    <w:p w:rsidR="00486807" w:rsidRPr="00486807" w:rsidRDefault="00486807" w:rsidP="009C0E47">
      <w:pPr>
        <w:numPr>
          <w:ilvl w:val="0"/>
          <w:numId w:val="9"/>
        </w:numPr>
        <w:tabs>
          <w:tab w:val="clear" w:pos="720"/>
          <w:tab w:val="num" w:pos="0"/>
        </w:tabs>
        <w:spacing w:after="0" w:line="240" w:lineRule="auto"/>
        <w:ind w:left="0" w:firstLine="567"/>
        <w:jc w:val="both"/>
        <w:rPr>
          <w:rFonts w:ascii="Times New Roman" w:eastAsia="Batang" w:hAnsi="Times New Roman" w:cs="Times New Roman"/>
          <w:color w:val="000000"/>
          <w:sz w:val="28"/>
          <w:szCs w:val="28"/>
          <w:lang w:val="kk-KZ" w:eastAsia="ko-KR"/>
        </w:rPr>
      </w:pPr>
      <w:r w:rsidRPr="00486807">
        <w:rPr>
          <w:rFonts w:ascii="Times New Roman" w:eastAsia="Batang" w:hAnsi="Times New Roman" w:cs="Times New Roman"/>
          <w:color w:val="000000"/>
          <w:sz w:val="28"/>
          <w:szCs w:val="28"/>
          <w:lang w:val="kk-KZ" w:eastAsia="ko-KR"/>
        </w:rPr>
        <w:t xml:space="preserve">Детектора ионов. </w:t>
      </w:r>
    </w:p>
    <w:p w:rsidR="00486807" w:rsidRPr="00486807" w:rsidRDefault="00486807" w:rsidP="009C0E47">
      <w:pPr>
        <w:spacing w:after="0" w:line="240" w:lineRule="auto"/>
        <w:ind w:firstLine="567"/>
        <w:jc w:val="both"/>
        <w:rPr>
          <w:rFonts w:ascii="Times New Roman" w:eastAsia="Batang" w:hAnsi="Times New Roman" w:cs="Times New Roman"/>
          <w:color w:val="000000"/>
          <w:sz w:val="28"/>
          <w:szCs w:val="28"/>
          <w:lang w:eastAsia="ko-KR"/>
        </w:rPr>
      </w:pPr>
      <w:r w:rsidRPr="00486807">
        <w:rPr>
          <w:rFonts w:ascii="Times New Roman" w:eastAsia="Batang" w:hAnsi="Times New Roman" w:cs="Times New Roman"/>
          <w:color w:val="000000"/>
          <w:sz w:val="28"/>
          <w:szCs w:val="28"/>
          <w:lang w:eastAsia="ko-KR"/>
        </w:rPr>
        <w:t>И</w:t>
      </w:r>
      <w:r w:rsidRPr="00486807">
        <w:rPr>
          <w:rFonts w:ascii="Times New Roman" w:eastAsia="Batang" w:hAnsi="Times New Roman" w:cs="Times New Roman"/>
          <w:color w:val="000000"/>
          <w:sz w:val="28"/>
          <w:szCs w:val="28"/>
          <w:lang w:val="kk-KZ" w:eastAsia="ko-KR"/>
        </w:rPr>
        <w:t xml:space="preserve">сследуемый раствор с помощью перистальтического насоса подается в </w:t>
      </w:r>
      <w:r w:rsidRPr="00486807">
        <w:rPr>
          <w:rFonts w:ascii="Calibri" w:eastAsia="Calibri" w:hAnsi="Calibri" w:cs="Times New Roman"/>
        </w:rPr>
        <w:fldChar w:fldCharType="begin"/>
      </w:r>
      <w:r w:rsidRPr="00486807">
        <w:rPr>
          <w:rFonts w:ascii="Calibri" w:eastAsia="Calibri" w:hAnsi="Calibri" w:cs="Times New Roman"/>
        </w:rPr>
        <w:instrText xml:space="preserve"> HYPERLINK "http://www.icp-ms.ru/basics.html" \l "4#4" </w:instrText>
      </w:r>
      <w:r w:rsidRPr="00486807">
        <w:rPr>
          <w:rFonts w:ascii="Calibri" w:eastAsia="Calibri" w:hAnsi="Calibri" w:cs="Times New Roman"/>
        </w:rPr>
        <w:fldChar w:fldCharType="separate"/>
      </w:r>
      <w:r w:rsidRPr="00486807">
        <w:rPr>
          <w:rFonts w:ascii="Times New Roman" w:eastAsia="Batang" w:hAnsi="Times New Roman" w:cs="Times New Roman"/>
          <w:color w:val="000000"/>
          <w:sz w:val="28"/>
          <w:u w:val="single"/>
          <w:lang w:val="kk-KZ" w:eastAsia="ko-KR"/>
        </w:rPr>
        <w:t>распылитель</w:t>
      </w:r>
      <w:r w:rsidRPr="00486807">
        <w:rPr>
          <w:rFonts w:ascii="Times New Roman" w:eastAsia="Batang" w:hAnsi="Times New Roman" w:cs="Times New Roman"/>
          <w:color w:val="000000"/>
          <w:sz w:val="28"/>
          <w:u w:val="single"/>
          <w:lang w:val="kk-KZ" w:eastAsia="ko-KR"/>
        </w:rPr>
        <w:fldChar w:fldCharType="end"/>
      </w:r>
      <w:r w:rsidRPr="00486807">
        <w:rPr>
          <w:rFonts w:ascii="Times New Roman" w:eastAsia="Batang" w:hAnsi="Times New Roman" w:cs="Times New Roman"/>
          <w:color w:val="000000"/>
          <w:sz w:val="28"/>
          <w:szCs w:val="28"/>
          <w:lang w:val="kk-KZ" w:eastAsia="ko-KR"/>
        </w:rPr>
        <w:t xml:space="preserve">, в котором потоком аргона превращается в аэрозоль. Аэрозоль через центральный канал </w:t>
      </w:r>
      <w:r w:rsidRPr="00486807">
        <w:rPr>
          <w:rFonts w:ascii="Calibri" w:eastAsia="Calibri" w:hAnsi="Calibri" w:cs="Times New Roman"/>
        </w:rPr>
        <w:fldChar w:fldCharType="begin"/>
      </w:r>
      <w:r w:rsidRPr="00486807">
        <w:rPr>
          <w:rFonts w:ascii="Calibri" w:eastAsia="Calibri" w:hAnsi="Calibri" w:cs="Times New Roman"/>
        </w:rPr>
        <w:instrText xml:space="preserve"> HYPERLINK "http://www.icp-ms.ru/basics.html" \l "5#5" </w:instrText>
      </w:r>
      <w:r w:rsidRPr="00486807">
        <w:rPr>
          <w:rFonts w:ascii="Calibri" w:eastAsia="Calibri" w:hAnsi="Calibri" w:cs="Times New Roman"/>
        </w:rPr>
        <w:fldChar w:fldCharType="separate"/>
      </w:r>
      <w:r w:rsidRPr="00486807">
        <w:rPr>
          <w:rFonts w:ascii="Times New Roman" w:eastAsia="Batang" w:hAnsi="Times New Roman" w:cs="Times New Roman"/>
          <w:color w:val="000000"/>
          <w:sz w:val="28"/>
          <w:u w:val="single"/>
          <w:lang w:val="kk-KZ" w:eastAsia="ko-KR"/>
        </w:rPr>
        <w:t>плазменной горелки</w:t>
      </w:r>
      <w:r w:rsidRPr="00486807">
        <w:rPr>
          <w:rFonts w:ascii="Times New Roman" w:eastAsia="Batang" w:hAnsi="Times New Roman" w:cs="Times New Roman"/>
          <w:color w:val="000000"/>
          <w:sz w:val="28"/>
          <w:u w:val="single"/>
          <w:lang w:val="kk-KZ" w:eastAsia="ko-KR"/>
        </w:rPr>
        <w:fldChar w:fldCharType="end"/>
      </w:r>
      <w:r w:rsidRPr="00486807">
        <w:rPr>
          <w:rFonts w:ascii="Times New Roman" w:eastAsia="Batang" w:hAnsi="Times New Roman" w:cs="Times New Roman"/>
          <w:color w:val="000000"/>
          <w:sz w:val="28"/>
          <w:szCs w:val="28"/>
          <w:lang w:val="kk-KZ" w:eastAsia="ko-KR"/>
        </w:rPr>
        <w:t xml:space="preserve"> попадает в плазму, где под воздействием высокой температуры (7000–8000 К) вещества, содержащиеся в пробе, диссоциируют на атомы, которые затем ионизируются. Образовавшиеся положительно заряженные ионы проходят через систему </w:t>
      </w:r>
      <w:r w:rsidRPr="00486807">
        <w:rPr>
          <w:rFonts w:ascii="Calibri" w:eastAsia="Calibri" w:hAnsi="Calibri" w:cs="Times New Roman"/>
        </w:rPr>
        <w:fldChar w:fldCharType="begin"/>
      </w:r>
      <w:r w:rsidRPr="00486807">
        <w:rPr>
          <w:rFonts w:ascii="Calibri" w:eastAsia="Calibri" w:hAnsi="Calibri" w:cs="Times New Roman"/>
        </w:rPr>
        <w:instrText xml:space="preserve"> HYPERLINK "http://www.icp-ms.ru/basics.html" \l "8#8" </w:instrText>
      </w:r>
      <w:r w:rsidRPr="00486807">
        <w:rPr>
          <w:rFonts w:ascii="Calibri" w:eastAsia="Calibri" w:hAnsi="Calibri" w:cs="Times New Roman"/>
        </w:rPr>
        <w:fldChar w:fldCharType="separate"/>
      </w:r>
      <w:r w:rsidRPr="00486807">
        <w:rPr>
          <w:rFonts w:ascii="Times New Roman" w:eastAsia="Batang" w:hAnsi="Times New Roman" w:cs="Times New Roman"/>
          <w:color w:val="000000"/>
          <w:sz w:val="28"/>
          <w:u w:val="single"/>
          <w:lang w:val="kk-KZ" w:eastAsia="ko-KR"/>
        </w:rPr>
        <w:t>ионной оптики</w:t>
      </w:r>
      <w:r w:rsidRPr="00486807">
        <w:rPr>
          <w:rFonts w:ascii="Times New Roman" w:eastAsia="Batang" w:hAnsi="Times New Roman" w:cs="Times New Roman"/>
          <w:color w:val="000000"/>
          <w:sz w:val="28"/>
          <w:u w:val="single"/>
          <w:lang w:val="kk-KZ" w:eastAsia="ko-KR"/>
        </w:rPr>
        <w:fldChar w:fldCharType="end"/>
      </w:r>
      <w:r w:rsidRPr="00486807">
        <w:rPr>
          <w:rFonts w:ascii="Times New Roman" w:eastAsia="Batang" w:hAnsi="Times New Roman" w:cs="Times New Roman"/>
          <w:color w:val="000000"/>
          <w:sz w:val="28"/>
          <w:szCs w:val="28"/>
          <w:lang w:val="kk-KZ" w:eastAsia="ko-KR"/>
        </w:rPr>
        <w:t xml:space="preserve"> в анализатор, где происходит фильтрация ионов по массе и детектирование интенсивности ионного потока. Полученный сигнал трансформируется в зависимость интенсивности от величины m/z.</w:t>
      </w:r>
    </w:p>
    <w:p w:rsidR="00486807" w:rsidRPr="00486807" w:rsidRDefault="00486807" w:rsidP="00486807">
      <w:pPr>
        <w:spacing w:after="0" w:line="240" w:lineRule="auto"/>
        <w:rPr>
          <w:rFonts w:ascii="Times New Roman" w:eastAsia="Batang" w:hAnsi="Times New Roman" w:cs="Times New Roman"/>
          <w:color w:val="000000"/>
          <w:sz w:val="28"/>
          <w:szCs w:val="28"/>
          <w:lang w:eastAsia="ko-KR"/>
        </w:rPr>
      </w:pPr>
    </w:p>
    <w:p w:rsidR="00486807" w:rsidRPr="00486807" w:rsidRDefault="00486807" w:rsidP="00486807">
      <w:pPr>
        <w:spacing w:after="0" w:line="240" w:lineRule="auto"/>
        <w:rPr>
          <w:rFonts w:ascii="Times New Roman" w:eastAsia="Batang" w:hAnsi="Times New Roman" w:cs="Times New Roman"/>
          <w:color w:val="000000"/>
          <w:sz w:val="28"/>
          <w:szCs w:val="28"/>
          <w:lang w:eastAsia="ko-KR"/>
        </w:rPr>
      </w:pPr>
    </w:p>
    <w:p w:rsidR="00486807" w:rsidRPr="00486807" w:rsidRDefault="00486807" w:rsidP="00486807">
      <w:pPr>
        <w:spacing w:after="0" w:line="240" w:lineRule="auto"/>
        <w:rPr>
          <w:rFonts w:ascii="Times New Roman" w:eastAsia="Batang" w:hAnsi="Times New Roman" w:cs="Times New Roman"/>
          <w:color w:val="000000"/>
          <w:sz w:val="28"/>
          <w:szCs w:val="28"/>
          <w:lang w:eastAsia="ko-KR"/>
        </w:rPr>
      </w:pPr>
    </w:p>
    <w:p w:rsidR="00486807" w:rsidRPr="00486807" w:rsidRDefault="00486807" w:rsidP="00486807">
      <w:pPr>
        <w:spacing w:after="0" w:line="240" w:lineRule="auto"/>
        <w:jc w:val="center"/>
        <w:rPr>
          <w:rFonts w:ascii="Times New Roman" w:eastAsia="Batang" w:hAnsi="Times New Roman" w:cs="Times New Roman"/>
          <w:b/>
          <w:color w:val="000000"/>
          <w:sz w:val="28"/>
          <w:szCs w:val="28"/>
          <w:lang w:val="kk-KZ" w:eastAsia="ko-KR"/>
        </w:rPr>
      </w:pPr>
      <w:r w:rsidRPr="00486807">
        <w:rPr>
          <w:rFonts w:ascii="Times New Roman" w:eastAsia="Batang" w:hAnsi="Times New Roman" w:cs="Times New Roman"/>
          <w:b/>
          <w:color w:val="000000"/>
          <w:sz w:val="28"/>
          <w:szCs w:val="28"/>
          <w:lang w:eastAsia="ko-KR"/>
        </w:rPr>
        <w:lastRenderedPageBreak/>
        <w:t>3</w:t>
      </w:r>
      <w:proofErr w:type="gramStart"/>
      <w:r w:rsidRPr="00486807">
        <w:rPr>
          <w:rFonts w:ascii="Times New Roman" w:eastAsia="Batang" w:hAnsi="Times New Roman" w:cs="Times New Roman"/>
          <w:b/>
          <w:color w:val="000000"/>
          <w:sz w:val="28"/>
          <w:szCs w:val="28"/>
          <w:lang w:eastAsia="ko-KR"/>
        </w:rPr>
        <w:t xml:space="preserve"> </w:t>
      </w:r>
      <w:r w:rsidRPr="00486807">
        <w:rPr>
          <w:rFonts w:ascii="Times New Roman" w:eastAsia="Batang" w:hAnsi="Times New Roman" w:cs="Times New Roman"/>
          <w:b/>
          <w:color w:val="000000"/>
          <w:sz w:val="28"/>
          <w:szCs w:val="28"/>
          <w:lang w:val="kk-KZ" w:eastAsia="ko-KR"/>
        </w:rPr>
        <w:t>И</w:t>
      </w:r>
      <w:proofErr w:type="gramEnd"/>
      <w:r w:rsidRPr="00486807">
        <w:rPr>
          <w:rFonts w:ascii="Times New Roman" w:eastAsia="Batang" w:hAnsi="Times New Roman" w:cs="Times New Roman"/>
          <w:b/>
          <w:color w:val="000000"/>
          <w:sz w:val="28"/>
          <w:szCs w:val="28"/>
          <w:lang w:val="kk-KZ" w:eastAsia="ko-KR"/>
        </w:rPr>
        <w:t>ндуктивно связанная плазма</w:t>
      </w:r>
    </w:p>
    <w:p w:rsidR="00486807" w:rsidRPr="00486807" w:rsidRDefault="00486807" w:rsidP="00486807">
      <w:pPr>
        <w:spacing w:after="0" w:line="240" w:lineRule="auto"/>
        <w:rPr>
          <w:rFonts w:ascii="Times New Roman" w:eastAsia="Batang" w:hAnsi="Times New Roman" w:cs="Times New Roman"/>
          <w:b/>
          <w:color w:val="000000"/>
          <w:sz w:val="28"/>
          <w:szCs w:val="28"/>
          <w:lang w:eastAsia="ko-KR"/>
        </w:rPr>
      </w:pP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ab/>
        <w:t>Плазма формируется в горелке (</w:t>
      </w:r>
      <w:r w:rsidRPr="00486807">
        <w:rPr>
          <w:rFonts w:ascii="Times New Roman" w:eastAsia="Times New Roman" w:hAnsi="Times New Roman" w:cs="Times New Roman"/>
          <w:bCs/>
          <w:color w:val="000000"/>
          <w:sz w:val="28"/>
          <w:szCs w:val="28"/>
          <w:lang w:eastAsia="ru-RU"/>
        </w:rPr>
        <w:t>рисунок 2</w:t>
      </w:r>
      <w:r w:rsidRPr="00486807">
        <w:rPr>
          <w:rFonts w:ascii="Times New Roman" w:eastAsia="Times New Roman" w:hAnsi="Times New Roman" w:cs="Times New Roman"/>
          <w:color w:val="000000"/>
          <w:sz w:val="28"/>
          <w:szCs w:val="28"/>
          <w:lang w:eastAsia="ru-RU"/>
        </w:rPr>
        <w:t>) за счет поглощения рабочим газом (аргоном), высокочастотного (ВЧ) электромагнитного излучения от индуктора, присоединенного к ВЧ-генератору. Горелка изготавливается из тугоплавкого материала – кварца. Через один из газовых штуцеров в пространство между корпусом и центральной трубкой (</w:t>
      </w:r>
      <w:r w:rsidRPr="00486807">
        <w:rPr>
          <w:rFonts w:ascii="Times New Roman" w:eastAsia="Times New Roman" w:hAnsi="Times New Roman" w:cs="Times New Roman"/>
          <w:i/>
          <w:iCs/>
          <w:color w:val="000000"/>
          <w:sz w:val="28"/>
          <w:szCs w:val="28"/>
          <w:lang w:eastAsia="ru-RU"/>
        </w:rPr>
        <w:t>инжектором</w:t>
      </w:r>
      <w:r w:rsidRPr="00486807">
        <w:rPr>
          <w:rFonts w:ascii="Times New Roman" w:eastAsia="Times New Roman" w:hAnsi="Times New Roman" w:cs="Times New Roman"/>
          <w:color w:val="000000"/>
          <w:sz w:val="28"/>
          <w:szCs w:val="28"/>
          <w:lang w:eastAsia="ru-RU"/>
        </w:rPr>
        <w:t xml:space="preserve">) горелки подается </w:t>
      </w:r>
      <w:r w:rsidRPr="00486807">
        <w:rPr>
          <w:rFonts w:ascii="Times New Roman" w:eastAsia="Times New Roman" w:hAnsi="Times New Roman" w:cs="Times New Roman"/>
          <w:i/>
          <w:iCs/>
          <w:color w:val="000000"/>
          <w:sz w:val="28"/>
          <w:szCs w:val="28"/>
          <w:lang w:eastAsia="ru-RU"/>
        </w:rPr>
        <w:t>плазмообразующий газ</w:t>
      </w:r>
      <w:r w:rsidRPr="00486807">
        <w:rPr>
          <w:rFonts w:ascii="Times New Roman" w:eastAsia="Times New Roman" w:hAnsi="Times New Roman" w:cs="Times New Roman"/>
          <w:color w:val="000000"/>
          <w:sz w:val="28"/>
          <w:szCs w:val="28"/>
          <w:lang w:eastAsia="ru-RU"/>
        </w:rPr>
        <w:t xml:space="preserve"> (охлаждающий газ, </w:t>
      </w:r>
      <w:proofErr w:type="spellStart"/>
      <w:r w:rsidRPr="00486807">
        <w:rPr>
          <w:rFonts w:ascii="Times New Roman" w:eastAsia="Times New Roman" w:hAnsi="Times New Roman" w:cs="Times New Roman"/>
          <w:color w:val="000000"/>
          <w:sz w:val="28"/>
          <w:szCs w:val="28"/>
          <w:lang w:eastAsia="ru-RU"/>
        </w:rPr>
        <w:t>plasma</w:t>
      </w:r>
      <w:proofErr w:type="spellEnd"/>
      <w:r w:rsidRPr="00486807">
        <w:rPr>
          <w:rFonts w:ascii="Times New Roman" w:eastAsia="Times New Roman" w:hAnsi="Times New Roman" w:cs="Times New Roman"/>
          <w:color w:val="000000"/>
          <w:sz w:val="28"/>
          <w:szCs w:val="28"/>
          <w:lang w:eastAsia="ru-RU"/>
        </w:rPr>
        <w:t xml:space="preserve"> </w:t>
      </w:r>
      <w:proofErr w:type="spellStart"/>
      <w:r w:rsidRPr="00486807">
        <w:rPr>
          <w:rFonts w:ascii="Times New Roman" w:eastAsia="Times New Roman" w:hAnsi="Times New Roman" w:cs="Times New Roman"/>
          <w:color w:val="000000"/>
          <w:sz w:val="28"/>
          <w:szCs w:val="28"/>
          <w:lang w:eastAsia="ru-RU"/>
        </w:rPr>
        <w:t>gas</w:t>
      </w:r>
      <w:proofErr w:type="spellEnd"/>
      <w:r w:rsidRPr="00486807">
        <w:rPr>
          <w:rFonts w:ascii="Times New Roman" w:eastAsia="Times New Roman" w:hAnsi="Times New Roman" w:cs="Times New Roman"/>
          <w:color w:val="000000"/>
          <w:sz w:val="28"/>
          <w:szCs w:val="28"/>
          <w:lang w:eastAsia="ru-RU"/>
        </w:rPr>
        <w:t xml:space="preserve">, </w:t>
      </w:r>
      <w:proofErr w:type="spellStart"/>
      <w:r w:rsidRPr="00486807">
        <w:rPr>
          <w:rFonts w:ascii="Times New Roman" w:eastAsia="Times New Roman" w:hAnsi="Times New Roman" w:cs="Times New Roman"/>
          <w:color w:val="000000"/>
          <w:sz w:val="28"/>
          <w:szCs w:val="28"/>
          <w:lang w:eastAsia="ru-RU"/>
        </w:rPr>
        <w:t>cool</w:t>
      </w:r>
      <w:proofErr w:type="spellEnd"/>
      <w:r w:rsidRPr="00486807">
        <w:rPr>
          <w:rFonts w:ascii="Times New Roman" w:eastAsia="Times New Roman" w:hAnsi="Times New Roman" w:cs="Times New Roman"/>
          <w:color w:val="000000"/>
          <w:sz w:val="28"/>
          <w:szCs w:val="28"/>
          <w:lang w:eastAsia="ru-RU"/>
        </w:rPr>
        <w:t xml:space="preserve"> </w:t>
      </w:r>
      <w:proofErr w:type="spellStart"/>
      <w:r w:rsidRPr="00486807">
        <w:rPr>
          <w:rFonts w:ascii="Times New Roman" w:eastAsia="Times New Roman" w:hAnsi="Times New Roman" w:cs="Times New Roman"/>
          <w:color w:val="000000"/>
          <w:sz w:val="28"/>
          <w:szCs w:val="28"/>
          <w:lang w:eastAsia="ru-RU"/>
        </w:rPr>
        <w:t>gas</w:t>
      </w:r>
      <w:proofErr w:type="spellEnd"/>
      <w:r w:rsidRPr="00486807">
        <w:rPr>
          <w:rFonts w:ascii="Times New Roman" w:eastAsia="Times New Roman" w:hAnsi="Times New Roman" w:cs="Times New Roman"/>
          <w:color w:val="000000"/>
          <w:sz w:val="28"/>
          <w:szCs w:val="28"/>
          <w:lang w:eastAsia="ru-RU"/>
        </w:rPr>
        <w:t xml:space="preserve">). Его расход составляет 12-14 л/мин. Профиль газового потока таков, что последний не дает плазме касаться стенок горелки. В пространство между промежуточной трубкой и инжектором подается вспомогательный поток аргона, назначение которого предотвратить контакт плазмы с торцевой частью инжектора. Расход вспомогательного газа составляет 0,7–1,5 л/мин. В инжектор подается аэрозоль из распылителя. Средний расход газа через пневматический распылитель составляет 0,8–1,2 л/мин. </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noProof/>
          <w:color w:val="000000"/>
          <w:sz w:val="28"/>
          <w:szCs w:val="28"/>
          <w:lang w:eastAsia="ru-RU"/>
        </w:rPr>
        <w:drawing>
          <wp:inline distT="0" distB="0" distL="0" distR="0" wp14:anchorId="06680EDA" wp14:editId="610E7F76">
            <wp:extent cx="3218180" cy="1644015"/>
            <wp:effectExtent l="19050" t="0" r="1270" b="0"/>
            <wp:docPr id="68" name="Рисунок 1" descr="to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rch"/>
                    <pic:cNvPicPr>
                      <a:picLocks noChangeAspect="1" noChangeArrowheads="1"/>
                    </pic:cNvPicPr>
                  </pic:nvPicPr>
                  <pic:blipFill>
                    <a:blip r:embed="rId55" cstate="print"/>
                    <a:srcRect/>
                    <a:stretch>
                      <a:fillRect/>
                    </a:stretch>
                  </pic:blipFill>
                  <pic:spPr bwMode="auto">
                    <a:xfrm>
                      <a:off x="0" y="0"/>
                      <a:ext cx="3218180" cy="1644015"/>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center"/>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bCs/>
          <w:color w:val="000000"/>
          <w:sz w:val="28"/>
          <w:szCs w:val="28"/>
          <w:lang w:eastAsia="ru-RU"/>
        </w:rPr>
        <w:t>Рисунок 2.</w:t>
      </w:r>
      <w:r w:rsidRPr="00486807">
        <w:rPr>
          <w:rFonts w:ascii="Times New Roman" w:eastAsia="Times New Roman" w:hAnsi="Times New Roman" w:cs="Times New Roman"/>
          <w:color w:val="000000"/>
          <w:sz w:val="28"/>
          <w:szCs w:val="28"/>
          <w:lang w:eastAsia="ru-RU"/>
        </w:rPr>
        <w:t xml:space="preserve"> Схематическое изображение плазменной горелки в разрезе.</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ab/>
        <w:t xml:space="preserve">Горелка, помещается соплом в индуктор, представляющий собой 2–3 витка металлической трубки. На индуктор подается напряжение высокой частоты, составляющей 27,12 или 47,60 МГц, в зависимости от производителя прибора. Мощность, подаваемая на индуктор в стандартном режиме, составляет 1,2-1,5 кВт. Аргон, протекающий через горелку, поглощает электромагнитное излучение и ионизируется, вследствие чего возникает плазменный разряд. В качестве первичного источника ионизации выступает искровой разряд, который поджигает плазму. </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ab/>
        <w:t>Как и в обычном газовом факеле, температура в различных участках плазмы различается (</w:t>
      </w:r>
      <w:r w:rsidRPr="00486807">
        <w:rPr>
          <w:rFonts w:ascii="Times New Roman" w:eastAsia="Times New Roman" w:hAnsi="Times New Roman" w:cs="Times New Roman"/>
          <w:bCs/>
          <w:color w:val="000000"/>
          <w:sz w:val="28"/>
          <w:szCs w:val="28"/>
          <w:lang w:eastAsia="ru-RU"/>
        </w:rPr>
        <w:t>рисунок 3</w:t>
      </w:r>
      <w:r w:rsidRPr="00486807">
        <w:rPr>
          <w:rFonts w:ascii="Times New Roman" w:eastAsia="Times New Roman" w:hAnsi="Times New Roman" w:cs="Times New Roman"/>
          <w:color w:val="000000"/>
          <w:sz w:val="28"/>
          <w:szCs w:val="28"/>
          <w:lang w:eastAsia="ru-RU"/>
        </w:rPr>
        <w:t>). Наивысшая температура достигается в тороидальной зоне внутри индуктора. Температура в центральном канале плазмы, в который поступает аэрозоль образца, изменяется по длине факела от 8000</w:t>
      </w:r>
      <w:proofErr w:type="gramStart"/>
      <w:r w:rsidRPr="00486807">
        <w:rPr>
          <w:rFonts w:ascii="Times New Roman" w:eastAsia="Times New Roman" w:hAnsi="Times New Roman" w:cs="Times New Roman"/>
          <w:color w:val="000000"/>
          <w:sz w:val="28"/>
          <w:szCs w:val="28"/>
          <w:lang w:eastAsia="ru-RU"/>
        </w:rPr>
        <w:t xml:space="preserve"> К</w:t>
      </w:r>
      <w:proofErr w:type="gramEnd"/>
      <w:r w:rsidRPr="00486807">
        <w:rPr>
          <w:rFonts w:ascii="Times New Roman" w:eastAsia="Times New Roman" w:hAnsi="Times New Roman" w:cs="Times New Roman"/>
          <w:color w:val="000000"/>
          <w:sz w:val="28"/>
          <w:szCs w:val="28"/>
          <w:lang w:eastAsia="ru-RU"/>
        </w:rPr>
        <w:t xml:space="preserve"> до примерно 6900 K в зоне, из которой происходит отбор ионов. </w:t>
      </w:r>
    </w:p>
    <w:p w:rsidR="00486807" w:rsidRPr="00486807" w:rsidRDefault="00486807" w:rsidP="00486807">
      <w:pPr>
        <w:spacing w:after="0" w:line="240" w:lineRule="auto"/>
        <w:jc w:val="center"/>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noProof/>
          <w:lang w:eastAsia="ru-RU"/>
        </w:rPr>
        <w:lastRenderedPageBreak/>
        <w:drawing>
          <wp:inline distT="0" distB="0" distL="0" distR="0" wp14:anchorId="4E10436F" wp14:editId="60F7D82F">
            <wp:extent cx="1828800" cy="1746885"/>
            <wp:effectExtent l="0" t="0" r="0" b="0"/>
            <wp:docPr id="69" name="Рисунок 3" descr="http://www.icp-ms.ru/images/tem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icp-ms.ru/images/temp.gif"/>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1828800" cy="1746885"/>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center"/>
        <w:rPr>
          <w:rFonts w:ascii="Times New Roman" w:eastAsia="Times New Roman" w:hAnsi="Times New Roman" w:cs="Times New Roman"/>
          <w:bCs/>
          <w:color w:val="000000"/>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bCs/>
          <w:color w:val="000000"/>
          <w:sz w:val="28"/>
          <w:szCs w:val="28"/>
          <w:lang w:eastAsia="ru-RU"/>
        </w:rPr>
        <w:t xml:space="preserve">Рисунок 3. </w:t>
      </w:r>
      <w:r w:rsidRPr="00486807">
        <w:rPr>
          <w:rFonts w:ascii="Times New Roman" w:eastAsia="Times New Roman" w:hAnsi="Times New Roman" w:cs="Times New Roman"/>
          <w:color w:val="000000"/>
          <w:sz w:val="28"/>
          <w:szCs w:val="28"/>
          <w:lang w:eastAsia="ru-RU"/>
        </w:rPr>
        <w:t>Распределение температур в факеле индуктивно связанной плазмы.</w:t>
      </w:r>
      <w:bookmarkStart w:id="12" w:name="6"/>
      <w:bookmarkEnd w:id="12"/>
    </w:p>
    <w:p w:rsidR="00486807" w:rsidRPr="00486807" w:rsidRDefault="00486807" w:rsidP="00486807">
      <w:pPr>
        <w:spacing w:after="0" w:line="240" w:lineRule="auto"/>
        <w:jc w:val="center"/>
        <w:rPr>
          <w:rFonts w:ascii="Times New Roman" w:eastAsia="Times New Roman" w:hAnsi="Times New Roman" w:cs="Times New Roman"/>
          <w:color w:val="000000"/>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ab/>
        <w:t xml:space="preserve">Аэрозоль исследуемой пробы попадает в центральную часть плазмы через инжектор горелки. В первый момент происходит испарение растворителя, затем под действием высоких температур испарение веществ, содержащихся в пробе, их диссоциация на атомы и последующая ионизация с образованием положительно заряженных ионов. </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ab/>
        <w:t xml:space="preserve">Кроме ионизации в плазме протекают и другие процессы, как например взаимодействие ионов и атомов между собой с образованием </w:t>
      </w:r>
      <w:proofErr w:type="spellStart"/>
      <w:r w:rsidRPr="00486807">
        <w:rPr>
          <w:rFonts w:ascii="Times New Roman" w:eastAsia="Times New Roman" w:hAnsi="Times New Roman" w:cs="Times New Roman"/>
          <w:color w:val="000000"/>
          <w:sz w:val="28"/>
          <w:szCs w:val="28"/>
          <w:lang w:eastAsia="ru-RU"/>
        </w:rPr>
        <w:t>полиатомных</w:t>
      </w:r>
      <w:proofErr w:type="spellEnd"/>
      <w:r w:rsidRPr="00486807">
        <w:rPr>
          <w:rFonts w:ascii="Times New Roman" w:eastAsia="Times New Roman" w:hAnsi="Times New Roman" w:cs="Times New Roman"/>
          <w:color w:val="000000"/>
          <w:sz w:val="28"/>
          <w:szCs w:val="28"/>
          <w:lang w:eastAsia="ru-RU"/>
        </w:rPr>
        <w:t xml:space="preserve"> ионов, вторичная ионизация, ведущая к образованию двухзарядных ионов, рекомбинация и т.д. Эти процессы во многом зависят от состава образца и условий эксперимента. Так, например, образование оксидных ионов будет иметь место при анализе водных растворов (кислород в плазме появляется в основном за счет разложения воды), но в гораздо меньшей степени будет заметно при анализе с помощью приставки лазерного </w:t>
      </w:r>
      <w:proofErr w:type="spellStart"/>
      <w:r w:rsidRPr="00486807">
        <w:rPr>
          <w:rFonts w:ascii="Times New Roman" w:eastAsia="Times New Roman" w:hAnsi="Times New Roman" w:cs="Times New Roman"/>
          <w:color w:val="000000"/>
          <w:sz w:val="28"/>
          <w:szCs w:val="28"/>
          <w:lang w:eastAsia="ru-RU"/>
        </w:rPr>
        <w:t>пробоотбора</w:t>
      </w:r>
      <w:proofErr w:type="spellEnd"/>
      <w:r w:rsidRPr="00486807">
        <w:rPr>
          <w:rFonts w:ascii="Times New Roman" w:eastAsia="Times New Roman" w:hAnsi="Times New Roman" w:cs="Times New Roman"/>
          <w:color w:val="000000"/>
          <w:sz w:val="28"/>
          <w:szCs w:val="28"/>
          <w:lang w:eastAsia="ru-RU"/>
        </w:rPr>
        <w:t xml:space="preserve"> или электротермического испарителя. </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ab/>
        <w:t xml:space="preserve">Образование посторонних (мешающих) ионов (оксидов, гидридов, двухзарядных и т.д.) является основной проблемой масс-спектрометрии с индуктивно связанной плазмой, поскольку создает наложение сигналов мешающих ионов на сигналы </w:t>
      </w:r>
      <w:proofErr w:type="spellStart"/>
      <w:r w:rsidRPr="00486807">
        <w:rPr>
          <w:rFonts w:ascii="Times New Roman" w:eastAsia="Times New Roman" w:hAnsi="Times New Roman" w:cs="Times New Roman"/>
          <w:color w:val="000000"/>
          <w:sz w:val="28"/>
          <w:szCs w:val="28"/>
          <w:lang w:eastAsia="ru-RU"/>
        </w:rPr>
        <w:t>аналитов</w:t>
      </w:r>
      <w:proofErr w:type="spellEnd"/>
      <w:r w:rsidRPr="00486807">
        <w:rPr>
          <w:rFonts w:ascii="Times New Roman" w:eastAsia="Times New Roman" w:hAnsi="Times New Roman" w:cs="Times New Roman"/>
          <w:color w:val="000000"/>
          <w:sz w:val="28"/>
          <w:szCs w:val="28"/>
          <w:lang w:eastAsia="ru-RU"/>
        </w:rPr>
        <w:t xml:space="preserve"> (см. </w:t>
      </w:r>
      <w:hyperlink r:id="rId58" w:history="1">
        <w:r w:rsidRPr="00486807">
          <w:rPr>
            <w:rFonts w:ascii="Times New Roman" w:eastAsia="Times New Roman" w:hAnsi="Times New Roman" w:cs="Times New Roman"/>
            <w:color w:val="000000"/>
            <w:sz w:val="28"/>
            <w:u w:val="single"/>
            <w:lang w:eastAsia="ru-RU"/>
          </w:rPr>
          <w:t>интерференции</w:t>
        </w:r>
      </w:hyperlink>
      <w:r w:rsidRPr="00486807">
        <w:rPr>
          <w:rFonts w:ascii="Times New Roman" w:eastAsia="Times New Roman" w:hAnsi="Times New Roman" w:cs="Times New Roman"/>
          <w:color w:val="000000"/>
          <w:sz w:val="28"/>
          <w:szCs w:val="28"/>
          <w:lang w:eastAsia="ru-RU"/>
        </w:rPr>
        <w:t xml:space="preserve">). </w:t>
      </w:r>
    </w:p>
    <w:p w:rsidR="00486807" w:rsidRPr="00486807" w:rsidRDefault="00486807" w:rsidP="00486807">
      <w:pPr>
        <w:spacing w:after="0" w:line="240" w:lineRule="auto"/>
        <w:rPr>
          <w:rFonts w:ascii="Times New Roman" w:eastAsia="Batang" w:hAnsi="Times New Roman" w:cs="Times New Roman"/>
          <w:color w:val="000000"/>
          <w:sz w:val="28"/>
          <w:szCs w:val="28"/>
          <w:lang w:eastAsia="ko-KR"/>
        </w:rPr>
      </w:pPr>
    </w:p>
    <w:p w:rsidR="00486807" w:rsidRPr="00486807" w:rsidRDefault="00486807" w:rsidP="00486807">
      <w:pPr>
        <w:spacing w:after="0" w:line="240" w:lineRule="auto"/>
        <w:rPr>
          <w:rFonts w:ascii="Times New Roman" w:eastAsia="Batang" w:hAnsi="Times New Roman" w:cs="Times New Roman"/>
          <w:color w:val="000000"/>
          <w:sz w:val="28"/>
          <w:szCs w:val="28"/>
          <w:lang w:eastAsia="ko-KR"/>
        </w:rPr>
      </w:pPr>
    </w:p>
    <w:p w:rsidR="00486807" w:rsidRPr="00486807" w:rsidRDefault="00486807" w:rsidP="00486807">
      <w:pPr>
        <w:spacing w:after="0" w:line="240" w:lineRule="auto"/>
        <w:contextualSpacing/>
        <w:jc w:val="center"/>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sz w:val="28"/>
          <w:szCs w:val="28"/>
          <w:lang w:eastAsia="ru-RU"/>
        </w:rPr>
        <w:t xml:space="preserve">4 </w:t>
      </w:r>
      <w:r w:rsidRPr="00486807">
        <w:rPr>
          <w:rFonts w:ascii="Times New Roman" w:eastAsia="Calibri" w:hAnsi="Times New Roman" w:cs="Times New Roman"/>
          <w:b/>
          <w:kern w:val="36"/>
          <w:sz w:val="28"/>
          <w:szCs w:val="28"/>
          <w:lang w:eastAsia="ru-RU"/>
        </w:rPr>
        <w:t>Порядок проведения исследования</w:t>
      </w:r>
    </w:p>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b/>
          <w:sz w:val="28"/>
          <w:szCs w:val="28"/>
          <w:lang w:eastAsia="ru-RU"/>
        </w:rPr>
      </w:pPr>
    </w:p>
    <w:p w:rsidR="00486807" w:rsidRPr="00486807" w:rsidRDefault="00486807" w:rsidP="009C0E47">
      <w:pPr>
        <w:spacing w:after="0" w:line="240" w:lineRule="auto"/>
        <w:ind w:firstLine="567"/>
        <w:contextualSpacing/>
        <w:jc w:val="both"/>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sz w:val="28"/>
          <w:szCs w:val="28"/>
          <w:lang w:eastAsia="ru-RU"/>
        </w:rPr>
        <w:t>Условия выполнения измерений</w:t>
      </w:r>
    </w:p>
    <w:p w:rsidR="00486807" w:rsidRPr="00486807" w:rsidRDefault="00486807" w:rsidP="009C0E47">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Выполнение измерений проводят при нормальных климатических условиях испытаний. Помещение не должно содержать токсичных паров и газов.</w:t>
      </w:r>
    </w:p>
    <w:p w:rsidR="00486807" w:rsidRPr="00486807" w:rsidRDefault="00486807" w:rsidP="009C0E47">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Температура окружающего воздуха в лаборатории 18–25 </w:t>
      </w:r>
      <w:r w:rsidRPr="00486807">
        <w:rPr>
          <w:rFonts w:ascii="Times New Roman" w:eastAsia="Times New Roman" w:hAnsi="Times New Roman" w:cs="Times New Roman"/>
          <w:sz w:val="28"/>
          <w:szCs w:val="28"/>
          <w:vertAlign w:val="superscript"/>
          <w:lang w:eastAsia="ru-RU"/>
        </w:rPr>
        <w:t>0</w:t>
      </w:r>
      <w:r w:rsidRPr="00486807">
        <w:rPr>
          <w:rFonts w:ascii="Times New Roman" w:eastAsia="Times New Roman" w:hAnsi="Times New Roman" w:cs="Times New Roman"/>
          <w:sz w:val="28"/>
          <w:szCs w:val="28"/>
          <w:lang w:eastAsia="ru-RU"/>
        </w:rPr>
        <w:t>С.</w:t>
      </w:r>
    </w:p>
    <w:p w:rsidR="00486807" w:rsidRPr="00486807" w:rsidRDefault="00486807" w:rsidP="009C0E47">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Атмосферное давление 84-106 кПа (630-800 мм рт. ст.).</w:t>
      </w:r>
    </w:p>
    <w:p w:rsidR="00486807" w:rsidRPr="00486807" w:rsidRDefault="00486807" w:rsidP="009C0E47">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Относительная влажность воздуха 75±5%. Градиент температуры не должен превышать 1,5 </w:t>
      </w:r>
      <w:r w:rsidRPr="00486807">
        <w:rPr>
          <w:rFonts w:ascii="Times New Roman" w:eastAsia="Times New Roman" w:hAnsi="Times New Roman" w:cs="Times New Roman"/>
          <w:sz w:val="28"/>
          <w:szCs w:val="28"/>
          <w:vertAlign w:val="superscript"/>
          <w:lang w:eastAsia="ru-RU"/>
        </w:rPr>
        <w:t>0</w:t>
      </w:r>
      <w:r w:rsidRPr="00486807">
        <w:rPr>
          <w:rFonts w:ascii="Times New Roman" w:eastAsia="Times New Roman" w:hAnsi="Times New Roman" w:cs="Times New Roman"/>
          <w:sz w:val="28"/>
          <w:szCs w:val="28"/>
          <w:lang w:eastAsia="ru-RU"/>
        </w:rPr>
        <w:t>С/ч.</w:t>
      </w:r>
    </w:p>
    <w:p w:rsidR="00486807" w:rsidRPr="00486807" w:rsidRDefault="00486807" w:rsidP="009C0E47">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При использовании электроприборов частота переменного тока 50±1 Гц, напряжение сети 220±10 В.</w:t>
      </w:r>
    </w:p>
    <w:p w:rsidR="00486807" w:rsidRPr="00486807" w:rsidRDefault="00486807" w:rsidP="009C0E47">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lastRenderedPageBreak/>
        <w:t>Освещение помещения, естественное или искусственное, не ограничивается особыми требованиями.</w:t>
      </w:r>
    </w:p>
    <w:p w:rsidR="00486807" w:rsidRPr="00486807" w:rsidRDefault="00486807" w:rsidP="009C0E47">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Все процедуры подготовки проб к анализу должны исключать возможность внесения в них загрязнений. Используемую для </w:t>
      </w:r>
      <w:proofErr w:type="spellStart"/>
      <w:r w:rsidRPr="00486807">
        <w:rPr>
          <w:rFonts w:ascii="Times New Roman" w:eastAsia="Times New Roman" w:hAnsi="Times New Roman" w:cs="Times New Roman"/>
          <w:sz w:val="28"/>
          <w:szCs w:val="28"/>
          <w:lang w:eastAsia="ru-RU"/>
        </w:rPr>
        <w:t>пробо</w:t>
      </w:r>
      <w:proofErr w:type="spellEnd"/>
      <w:r w:rsidRPr="00486807">
        <w:rPr>
          <w:rFonts w:ascii="Times New Roman" w:eastAsia="Times New Roman" w:hAnsi="Times New Roman" w:cs="Times New Roman"/>
          <w:sz w:val="28"/>
          <w:szCs w:val="28"/>
          <w:lang w:eastAsia="ru-RU"/>
        </w:rPr>
        <w:t xml:space="preserve">-подготовки фторопластовую посуду тщательно промывают в ультразвуковой ванне в разбавленной 1:1 азотной кислоте и трижды ополаскивают </w:t>
      </w:r>
      <w:proofErr w:type="spellStart"/>
      <w:r w:rsidRPr="00486807">
        <w:rPr>
          <w:rFonts w:ascii="Times New Roman" w:eastAsia="Times New Roman" w:hAnsi="Times New Roman" w:cs="Times New Roman"/>
          <w:sz w:val="28"/>
          <w:szCs w:val="28"/>
          <w:lang w:eastAsia="ru-RU"/>
        </w:rPr>
        <w:t>деионизированной</w:t>
      </w:r>
      <w:proofErr w:type="spellEnd"/>
      <w:r w:rsidRPr="00486807">
        <w:rPr>
          <w:rFonts w:ascii="Times New Roman" w:eastAsia="Times New Roman" w:hAnsi="Times New Roman" w:cs="Times New Roman"/>
          <w:sz w:val="28"/>
          <w:szCs w:val="28"/>
          <w:lang w:eastAsia="ru-RU"/>
        </w:rPr>
        <w:t xml:space="preserve"> водой.</w:t>
      </w:r>
    </w:p>
    <w:p w:rsidR="00486807" w:rsidRPr="00486807" w:rsidRDefault="00486807" w:rsidP="00486807">
      <w:pPr>
        <w:spacing w:after="0" w:line="240" w:lineRule="auto"/>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Масс-спектрометр подготавливают к работе в соответствии с руководством пользователя (инструкцией по эксплуатации). Для конкретного анализа оптимальные режимы могут быть установлены экспериментально. После запуска прибора производят проверку рабочих характеристик прибора, включая проверку чувствительности во всем диапазоне масс, проверку уровня фона, уровня вторичных оксидных и </w:t>
      </w:r>
      <w:proofErr w:type="spellStart"/>
      <w:r w:rsidRPr="00486807">
        <w:rPr>
          <w:rFonts w:ascii="Times New Roman" w:eastAsia="Times New Roman" w:hAnsi="Times New Roman" w:cs="Times New Roman"/>
          <w:sz w:val="28"/>
          <w:szCs w:val="28"/>
          <w:lang w:eastAsia="ru-RU"/>
        </w:rPr>
        <w:t>двузарядных</w:t>
      </w:r>
      <w:proofErr w:type="spellEnd"/>
      <w:r w:rsidRPr="00486807">
        <w:rPr>
          <w:rFonts w:ascii="Times New Roman" w:eastAsia="Times New Roman" w:hAnsi="Times New Roman" w:cs="Times New Roman"/>
          <w:sz w:val="28"/>
          <w:szCs w:val="28"/>
          <w:lang w:eastAsia="ru-RU"/>
        </w:rPr>
        <w:t xml:space="preserve"> ионов, </w:t>
      </w:r>
      <w:proofErr w:type="spellStart"/>
      <w:r w:rsidRPr="00486807">
        <w:rPr>
          <w:rFonts w:ascii="Times New Roman" w:eastAsia="Times New Roman" w:hAnsi="Times New Roman" w:cs="Times New Roman"/>
          <w:sz w:val="28"/>
          <w:szCs w:val="28"/>
          <w:lang w:eastAsia="ru-RU"/>
        </w:rPr>
        <w:t>воспроизводимости</w:t>
      </w:r>
      <w:proofErr w:type="spellEnd"/>
      <w:r w:rsidRPr="00486807">
        <w:rPr>
          <w:rFonts w:ascii="Times New Roman" w:eastAsia="Times New Roman" w:hAnsi="Times New Roman" w:cs="Times New Roman"/>
          <w:sz w:val="28"/>
          <w:szCs w:val="28"/>
          <w:lang w:eastAsia="ru-RU"/>
        </w:rPr>
        <w:t xml:space="preserve"> (путем расчета СКО по 5 - 6 последовательным измерениям сигналов).</w:t>
      </w:r>
    </w:p>
    <w:p w:rsidR="00486807" w:rsidRPr="00486807" w:rsidRDefault="00486807" w:rsidP="00486807">
      <w:pPr>
        <w:spacing w:after="0" w:line="240" w:lineRule="auto"/>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Коррекция трех основных видов помех в традиционном ИСП-МС анализе с вводом жидкой пробы (без </w:t>
      </w:r>
      <w:r w:rsidRPr="00486807">
        <w:rPr>
          <w:rFonts w:ascii="Times New Roman" w:eastAsia="Times New Roman" w:hAnsi="Times New Roman" w:cs="Times New Roman"/>
          <w:sz w:val="28"/>
          <w:szCs w:val="28"/>
          <w:lang w:val="en-US" w:eastAsia="ru-RU"/>
        </w:rPr>
        <w:t>CRI</w:t>
      </w:r>
      <w:r w:rsidRPr="00486807">
        <w:rPr>
          <w:rFonts w:ascii="Times New Roman" w:eastAsia="Times New Roman" w:hAnsi="Times New Roman" w:cs="Times New Roman"/>
          <w:sz w:val="28"/>
          <w:szCs w:val="28"/>
          <w:lang w:eastAsia="ru-RU"/>
        </w:rPr>
        <w:t>) проводится с использованием трех разных методов, отличающихся между собой как сложностью, так и надежностью. Выявление помех при отладке методики проводится путем определения стандартных добавок и измерением серии последовательно разбавленных проб:</w:t>
      </w:r>
    </w:p>
    <w:p w:rsidR="00486807" w:rsidRPr="00486807" w:rsidRDefault="00486807" w:rsidP="00486807">
      <w:pPr>
        <w:spacing w:after="0" w:line="240" w:lineRule="auto"/>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b/>
          <w:sz w:val="28"/>
          <w:szCs w:val="28"/>
          <w:lang w:eastAsia="ru-RU"/>
        </w:rPr>
        <w:tab/>
        <w:t xml:space="preserve">а) </w:t>
      </w:r>
      <w:r w:rsidRPr="00486807">
        <w:rPr>
          <w:rFonts w:ascii="Times New Roman" w:eastAsia="Times New Roman" w:hAnsi="Times New Roman" w:cs="Times New Roman"/>
          <w:sz w:val="28"/>
          <w:szCs w:val="28"/>
          <w:lang w:eastAsia="ru-RU"/>
        </w:rPr>
        <w:t>Коррекция изобарных наложений. Примеры применяемых коррекции наложений от изобарных ионов приведены в табл. 3. В программных пакетах современных масс-спектрометров такие процедуры коррекции предлагаются автоматически. Точные коэффициенты коррекции определяются экспериментально.</w:t>
      </w:r>
    </w:p>
    <w:p w:rsidR="00486807" w:rsidRPr="00486807" w:rsidRDefault="00486807" w:rsidP="00486807">
      <w:pPr>
        <w:spacing w:after="0" w:line="240" w:lineRule="auto"/>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b/>
          <w:sz w:val="28"/>
          <w:szCs w:val="28"/>
          <w:lang w:eastAsia="ru-RU"/>
        </w:rPr>
        <w:tab/>
        <w:t>б)</w:t>
      </w:r>
      <w:r w:rsidRPr="00486807">
        <w:rPr>
          <w:rFonts w:ascii="Times New Roman" w:eastAsia="Times New Roman" w:hAnsi="Times New Roman" w:cs="Times New Roman"/>
          <w:sz w:val="28"/>
          <w:szCs w:val="28"/>
          <w:lang w:eastAsia="ru-RU"/>
        </w:rPr>
        <w:t xml:space="preserve"> Коррекция спектральных наложений от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ионов от разных источников требует большего внимания. В Таблице 4 приведены наиболее часто встречающиеся </w:t>
      </w:r>
      <w:proofErr w:type="spellStart"/>
      <w:r w:rsidRPr="00486807">
        <w:rPr>
          <w:rFonts w:ascii="Times New Roman" w:eastAsia="Times New Roman" w:hAnsi="Times New Roman" w:cs="Times New Roman"/>
          <w:sz w:val="28"/>
          <w:szCs w:val="28"/>
          <w:lang w:eastAsia="ru-RU"/>
        </w:rPr>
        <w:t>полиатомные</w:t>
      </w:r>
      <w:proofErr w:type="spellEnd"/>
      <w:r w:rsidRPr="00486807">
        <w:rPr>
          <w:rFonts w:ascii="Times New Roman" w:eastAsia="Times New Roman" w:hAnsi="Times New Roman" w:cs="Times New Roman"/>
          <w:sz w:val="28"/>
          <w:szCs w:val="28"/>
          <w:lang w:eastAsia="ru-RU"/>
        </w:rPr>
        <w:t xml:space="preserve"> наложения ионов. Для устранения и коррекции спектральных наложений от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ионов в ИСП-МС применяются несколько способов. В скобках приведены элементы, при определении которых применяется конкретный вариант:</w:t>
      </w:r>
    </w:p>
    <w:p w:rsidR="00486807" w:rsidRPr="00486807" w:rsidRDefault="00486807" w:rsidP="009C0E47">
      <w:pPr>
        <w:numPr>
          <w:ilvl w:val="0"/>
          <w:numId w:val="11"/>
        </w:numPr>
        <w:tabs>
          <w:tab w:val="left" w:pos="709"/>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proofErr w:type="gramStart"/>
      <w:r w:rsidRPr="00486807">
        <w:rPr>
          <w:rFonts w:ascii="Times New Roman" w:eastAsia="Times New Roman" w:hAnsi="Times New Roman" w:cs="Times New Roman"/>
          <w:sz w:val="28"/>
          <w:szCs w:val="28"/>
          <w:lang w:eastAsia="ru-RU"/>
        </w:rPr>
        <w:t xml:space="preserve">исключение из процесса </w:t>
      </w:r>
      <w:proofErr w:type="spellStart"/>
      <w:r w:rsidRPr="00486807">
        <w:rPr>
          <w:rFonts w:ascii="Times New Roman" w:eastAsia="Times New Roman" w:hAnsi="Times New Roman" w:cs="Times New Roman"/>
          <w:sz w:val="28"/>
          <w:szCs w:val="28"/>
          <w:lang w:eastAsia="ru-RU"/>
        </w:rPr>
        <w:t>пробоподготовки</w:t>
      </w:r>
      <w:proofErr w:type="spellEnd"/>
      <w:r w:rsidRPr="00486807">
        <w:rPr>
          <w:rFonts w:ascii="Times New Roman" w:eastAsia="Times New Roman" w:hAnsi="Times New Roman" w:cs="Times New Roman"/>
          <w:sz w:val="28"/>
          <w:szCs w:val="28"/>
          <w:lang w:eastAsia="ru-RU"/>
        </w:rPr>
        <w:t xml:space="preserve"> реагентов, вызывающих спектральные наложения, например использование азотной кислоты вместо соляной, которая вызывает образование хлорсодержащих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ионов (для V, </w:t>
      </w:r>
      <w:proofErr w:type="spellStart"/>
      <w:r w:rsidRPr="00486807">
        <w:rPr>
          <w:rFonts w:ascii="Times New Roman" w:eastAsia="Times New Roman" w:hAnsi="Times New Roman" w:cs="Times New Roman"/>
          <w:sz w:val="28"/>
          <w:szCs w:val="28"/>
          <w:lang w:eastAsia="ru-RU"/>
        </w:rPr>
        <w:t>Cr</w:t>
      </w:r>
      <w:proofErr w:type="spellEnd"/>
      <w:r w:rsidRPr="00486807">
        <w:rPr>
          <w:rFonts w:ascii="Times New Roman" w:eastAsia="Times New Roman" w:hAnsi="Times New Roman" w:cs="Times New Roman"/>
          <w:sz w:val="28"/>
          <w:szCs w:val="28"/>
          <w:lang w:eastAsia="ru-RU"/>
        </w:rPr>
        <w:t xml:space="preserve">, </w:t>
      </w:r>
      <w:proofErr w:type="spellStart"/>
      <w:r w:rsidRPr="00486807">
        <w:rPr>
          <w:rFonts w:ascii="Times New Roman" w:eastAsia="Times New Roman" w:hAnsi="Times New Roman" w:cs="Times New Roman"/>
          <w:sz w:val="28"/>
          <w:szCs w:val="28"/>
          <w:lang w:eastAsia="ru-RU"/>
        </w:rPr>
        <w:t>As</w:t>
      </w:r>
      <w:proofErr w:type="spellEnd"/>
      <w:r w:rsidRPr="00486807">
        <w:rPr>
          <w:rFonts w:ascii="Times New Roman" w:eastAsia="Times New Roman" w:hAnsi="Times New Roman" w:cs="Times New Roman"/>
          <w:sz w:val="28"/>
          <w:szCs w:val="28"/>
          <w:lang w:eastAsia="ru-RU"/>
        </w:rPr>
        <w:t xml:space="preserve">, испытывающих наложения от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ионов </w:t>
      </w:r>
      <w:proofErr w:type="spellStart"/>
      <w:r w:rsidRPr="00486807">
        <w:rPr>
          <w:rFonts w:ascii="Times New Roman" w:eastAsia="Times New Roman" w:hAnsi="Times New Roman" w:cs="Times New Roman"/>
          <w:sz w:val="28"/>
          <w:szCs w:val="28"/>
          <w:lang w:eastAsia="ru-RU"/>
        </w:rPr>
        <w:t>ClO</w:t>
      </w:r>
      <w:proofErr w:type="spellEnd"/>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 xml:space="preserve">, </w:t>
      </w:r>
      <w:proofErr w:type="spellStart"/>
      <w:r w:rsidRPr="00486807">
        <w:rPr>
          <w:rFonts w:ascii="Times New Roman" w:eastAsia="Times New Roman" w:hAnsi="Times New Roman" w:cs="Times New Roman"/>
          <w:sz w:val="28"/>
          <w:szCs w:val="28"/>
          <w:lang w:eastAsia="ru-RU"/>
        </w:rPr>
        <w:t>ArCl</w:t>
      </w:r>
      <w:proofErr w:type="spellEnd"/>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w:t>
      </w:r>
      <w:proofErr w:type="gramEnd"/>
    </w:p>
    <w:p w:rsidR="00486807" w:rsidRPr="00486807" w:rsidRDefault="00486807" w:rsidP="009C0E47">
      <w:pPr>
        <w:numPr>
          <w:ilvl w:val="0"/>
          <w:numId w:val="11"/>
        </w:numPr>
        <w:tabs>
          <w:tab w:val="left" w:pos="709"/>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удаление компонентов, вызывающих </w:t>
      </w:r>
      <w:proofErr w:type="spellStart"/>
      <w:r w:rsidRPr="00486807">
        <w:rPr>
          <w:rFonts w:ascii="Times New Roman" w:eastAsia="Times New Roman" w:hAnsi="Times New Roman" w:cs="Times New Roman"/>
          <w:sz w:val="28"/>
          <w:szCs w:val="28"/>
          <w:lang w:eastAsia="ru-RU"/>
        </w:rPr>
        <w:t>полиатомные</w:t>
      </w:r>
      <w:proofErr w:type="spellEnd"/>
      <w:r w:rsidRPr="00486807">
        <w:rPr>
          <w:rFonts w:ascii="Times New Roman" w:eastAsia="Times New Roman" w:hAnsi="Times New Roman" w:cs="Times New Roman"/>
          <w:sz w:val="28"/>
          <w:szCs w:val="28"/>
          <w:lang w:eastAsia="ru-RU"/>
        </w:rPr>
        <w:t xml:space="preserve"> наложения, например, при помощи окисления или упаривания (удаление органической матрицы, мешающей определению </w:t>
      </w:r>
      <w:proofErr w:type="spellStart"/>
      <w:r w:rsidRPr="00486807">
        <w:rPr>
          <w:rFonts w:ascii="Times New Roman" w:eastAsia="Times New Roman" w:hAnsi="Times New Roman" w:cs="Times New Roman"/>
          <w:sz w:val="28"/>
          <w:szCs w:val="28"/>
          <w:lang w:eastAsia="ru-RU"/>
        </w:rPr>
        <w:t>Cr</w:t>
      </w:r>
      <w:proofErr w:type="spellEnd"/>
      <w:r w:rsidRPr="00486807">
        <w:rPr>
          <w:rFonts w:ascii="Times New Roman" w:eastAsia="Times New Roman" w:hAnsi="Times New Roman" w:cs="Times New Roman"/>
          <w:sz w:val="28"/>
          <w:szCs w:val="28"/>
          <w:lang w:eastAsia="ru-RU"/>
        </w:rPr>
        <w:t xml:space="preserve">, </w:t>
      </w:r>
      <w:proofErr w:type="spellStart"/>
      <w:r w:rsidRPr="00486807">
        <w:rPr>
          <w:rFonts w:ascii="Times New Roman" w:eastAsia="Times New Roman" w:hAnsi="Times New Roman" w:cs="Times New Roman"/>
          <w:sz w:val="28"/>
          <w:szCs w:val="28"/>
          <w:lang w:eastAsia="ru-RU"/>
        </w:rPr>
        <w:t>Al</w:t>
      </w:r>
      <w:proofErr w:type="spellEnd"/>
      <w:r w:rsidRPr="00486807">
        <w:rPr>
          <w:rFonts w:ascii="Times New Roman" w:eastAsia="Times New Roman" w:hAnsi="Times New Roman" w:cs="Times New Roman"/>
          <w:sz w:val="28"/>
          <w:szCs w:val="28"/>
          <w:lang w:eastAsia="ru-RU"/>
        </w:rPr>
        <w:t xml:space="preserve">, </w:t>
      </w:r>
      <w:proofErr w:type="spellStart"/>
      <w:r w:rsidRPr="00486807">
        <w:rPr>
          <w:rFonts w:ascii="Times New Roman" w:eastAsia="Times New Roman" w:hAnsi="Times New Roman" w:cs="Times New Roman"/>
          <w:sz w:val="28"/>
          <w:szCs w:val="28"/>
          <w:lang w:eastAsia="ru-RU"/>
        </w:rPr>
        <w:t>Si</w:t>
      </w:r>
      <w:proofErr w:type="spellEnd"/>
      <w:r w:rsidRPr="00486807">
        <w:rPr>
          <w:rFonts w:ascii="Times New Roman" w:eastAsia="Times New Roman" w:hAnsi="Times New Roman" w:cs="Times New Roman"/>
          <w:sz w:val="28"/>
          <w:szCs w:val="28"/>
          <w:lang w:eastAsia="ru-RU"/>
        </w:rPr>
        <w:t xml:space="preserve"> из-за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ионов </w:t>
      </w:r>
      <w:proofErr w:type="spellStart"/>
      <w:r w:rsidRPr="00486807">
        <w:rPr>
          <w:rFonts w:ascii="Times New Roman" w:eastAsia="Times New Roman" w:hAnsi="Times New Roman" w:cs="Times New Roman"/>
          <w:sz w:val="28"/>
          <w:szCs w:val="28"/>
          <w:lang w:eastAsia="ru-RU"/>
        </w:rPr>
        <w:t>ArC</w:t>
      </w:r>
      <w:proofErr w:type="spellEnd"/>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 xml:space="preserve"> , CN</w:t>
      </w:r>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 xml:space="preserve"> , CO</w:t>
      </w:r>
      <w:r w:rsidRPr="00486807">
        <w:rPr>
          <w:rFonts w:ascii="Times New Roman" w:eastAsia="Times New Roman" w:hAnsi="Times New Roman" w:cs="Times New Roman"/>
          <w:sz w:val="28"/>
          <w:szCs w:val="28"/>
          <w:vertAlign w:val="superscript"/>
          <w:lang w:eastAsia="ru-RU"/>
        </w:rPr>
        <w:t>+</w:t>
      </w:r>
      <w:proofErr w:type="gramStart"/>
      <w:r w:rsidRPr="00486807">
        <w:rPr>
          <w:rFonts w:ascii="Times New Roman" w:eastAsia="Times New Roman" w:hAnsi="Times New Roman" w:cs="Times New Roman"/>
          <w:sz w:val="28"/>
          <w:szCs w:val="28"/>
          <w:lang w:eastAsia="ru-RU"/>
        </w:rPr>
        <w:t xml:space="preserve"> )</w:t>
      </w:r>
      <w:proofErr w:type="gramEnd"/>
      <w:r w:rsidRPr="00486807">
        <w:rPr>
          <w:rFonts w:ascii="Times New Roman" w:eastAsia="Times New Roman" w:hAnsi="Times New Roman" w:cs="Times New Roman"/>
          <w:sz w:val="28"/>
          <w:szCs w:val="28"/>
          <w:lang w:eastAsia="ru-RU"/>
        </w:rPr>
        <w:t>;</w:t>
      </w:r>
    </w:p>
    <w:p w:rsidR="00486807" w:rsidRPr="00486807" w:rsidRDefault="00486807" w:rsidP="009C0E47">
      <w:pPr>
        <w:numPr>
          <w:ilvl w:val="0"/>
          <w:numId w:val="1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учет наложений при помощи эмпирических соотношений для </w:t>
      </w:r>
      <w:proofErr w:type="spellStart"/>
      <w:r w:rsidRPr="00486807">
        <w:rPr>
          <w:rFonts w:ascii="Times New Roman" w:eastAsia="Times New Roman" w:hAnsi="Times New Roman" w:cs="Times New Roman"/>
          <w:sz w:val="28"/>
          <w:szCs w:val="28"/>
          <w:lang w:eastAsia="ru-RU"/>
        </w:rPr>
        <w:t>накладывающихся</w:t>
      </w:r>
      <w:proofErr w:type="spellEnd"/>
      <w:r w:rsidRPr="00486807">
        <w:rPr>
          <w:rFonts w:ascii="Times New Roman" w:eastAsia="Times New Roman" w:hAnsi="Times New Roman" w:cs="Times New Roman"/>
          <w:sz w:val="28"/>
          <w:szCs w:val="28"/>
          <w:lang w:eastAsia="ru-RU"/>
        </w:rPr>
        <w:t xml:space="preserve"> ионов (например, учет влияния </w:t>
      </w:r>
      <w:r w:rsidRPr="00486807">
        <w:rPr>
          <w:rFonts w:ascii="Times New Roman" w:eastAsia="Times New Roman" w:hAnsi="Times New Roman" w:cs="Times New Roman"/>
          <w:sz w:val="28"/>
          <w:szCs w:val="28"/>
          <w:vertAlign w:val="superscript"/>
          <w:lang w:eastAsia="ru-RU"/>
        </w:rPr>
        <w:t>40</w:t>
      </w:r>
      <w:r w:rsidRPr="00486807">
        <w:rPr>
          <w:rFonts w:ascii="Times New Roman" w:eastAsia="Times New Roman" w:hAnsi="Times New Roman" w:cs="Times New Roman"/>
          <w:sz w:val="28"/>
          <w:szCs w:val="28"/>
          <w:lang w:eastAsia="ru-RU"/>
        </w:rPr>
        <w:t xml:space="preserve">Ar </w:t>
      </w:r>
      <w:r w:rsidRPr="00486807">
        <w:rPr>
          <w:rFonts w:ascii="Times New Roman" w:eastAsia="Times New Roman" w:hAnsi="Times New Roman" w:cs="Times New Roman"/>
          <w:sz w:val="28"/>
          <w:szCs w:val="28"/>
          <w:vertAlign w:val="superscript"/>
          <w:lang w:eastAsia="ru-RU"/>
        </w:rPr>
        <w:t>35</w:t>
      </w:r>
      <w:r w:rsidRPr="00486807">
        <w:rPr>
          <w:rFonts w:ascii="Times New Roman" w:eastAsia="Times New Roman" w:hAnsi="Times New Roman" w:cs="Times New Roman"/>
          <w:sz w:val="28"/>
          <w:szCs w:val="28"/>
          <w:lang w:eastAsia="ru-RU"/>
        </w:rPr>
        <w:t>Cl</w:t>
      </w:r>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 xml:space="preserve"> на массе 75 по иону </w:t>
      </w:r>
      <w:r w:rsidRPr="00486807">
        <w:rPr>
          <w:rFonts w:ascii="Times New Roman" w:eastAsia="Times New Roman" w:hAnsi="Times New Roman" w:cs="Times New Roman"/>
          <w:sz w:val="28"/>
          <w:szCs w:val="28"/>
          <w:vertAlign w:val="superscript"/>
          <w:lang w:eastAsia="ru-RU"/>
        </w:rPr>
        <w:t>40</w:t>
      </w:r>
      <w:r w:rsidRPr="00486807">
        <w:rPr>
          <w:rFonts w:ascii="Times New Roman" w:eastAsia="Times New Roman" w:hAnsi="Times New Roman" w:cs="Times New Roman"/>
          <w:sz w:val="28"/>
          <w:szCs w:val="28"/>
          <w:lang w:eastAsia="ru-RU"/>
        </w:rPr>
        <w:t xml:space="preserve">Ar </w:t>
      </w:r>
      <w:r w:rsidRPr="00486807">
        <w:rPr>
          <w:rFonts w:ascii="Times New Roman" w:eastAsia="Times New Roman" w:hAnsi="Times New Roman" w:cs="Times New Roman"/>
          <w:sz w:val="28"/>
          <w:szCs w:val="28"/>
          <w:vertAlign w:val="superscript"/>
          <w:lang w:eastAsia="ru-RU"/>
        </w:rPr>
        <w:t>37</w:t>
      </w:r>
      <w:r w:rsidRPr="00486807">
        <w:rPr>
          <w:rFonts w:ascii="Times New Roman" w:eastAsia="Times New Roman" w:hAnsi="Times New Roman" w:cs="Times New Roman"/>
          <w:sz w:val="28"/>
          <w:szCs w:val="28"/>
          <w:lang w:eastAsia="ru-RU"/>
        </w:rPr>
        <w:t>As</w:t>
      </w:r>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 xml:space="preserve"> на массе 77 при определении </w:t>
      </w:r>
      <w:proofErr w:type="spellStart"/>
      <w:r w:rsidRPr="00486807">
        <w:rPr>
          <w:rFonts w:ascii="Times New Roman" w:eastAsia="Times New Roman" w:hAnsi="Times New Roman" w:cs="Times New Roman"/>
          <w:sz w:val="28"/>
          <w:szCs w:val="28"/>
          <w:lang w:eastAsia="ru-RU"/>
        </w:rPr>
        <w:t>As</w:t>
      </w:r>
      <w:proofErr w:type="spellEnd"/>
      <w:r w:rsidRPr="00486807">
        <w:rPr>
          <w:rFonts w:ascii="Times New Roman" w:eastAsia="Times New Roman" w:hAnsi="Times New Roman" w:cs="Times New Roman"/>
          <w:sz w:val="28"/>
          <w:szCs w:val="28"/>
          <w:lang w:eastAsia="ru-RU"/>
        </w:rPr>
        <w:t>);</w:t>
      </w:r>
    </w:p>
    <w:p w:rsidR="00486807" w:rsidRPr="00486807" w:rsidRDefault="00486807" w:rsidP="009C0E47">
      <w:pPr>
        <w:numPr>
          <w:ilvl w:val="0"/>
          <w:numId w:val="1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lastRenderedPageBreak/>
        <w:t xml:space="preserve">применение метода "холодной плазмы" для анализа элементов, испытывающих сильные помехи от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ионов из газа плазмы (при подводимой мощности &lt; 900 Вт возможно определение </w:t>
      </w:r>
      <w:r w:rsidRPr="00486807">
        <w:rPr>
          <w:rFonts w:ascii="Times New Roman" w:eastAsia="Times New Roman" w:hAnsi="Times New Roman" w:cs="Times New Roman"/>
          <w:sz w:val="28"/>
          <w:szCs w:val="28"/>
          <w:vertAlign w:val="superscript"/>
          <w:lang w:eastAsia="ru-RU"/>
        </w:rPr>
        <w:t>56</w:t>
      </w:r>
      <w:r w:rsidRPr="00486807">
        <w:rPr>
          <w:rFonts w:ascii="Times New Roman" w:eastAsia="Times New Roman" w:hAnsi="Times New Roman" w:cs="Times New Roman"/>
          <w:sz w:val="28"/>
          <w:szCs w:val="28"/>
          <w:lang w:eastAsia="ru-RU"/>
        </w:rPr>
        <w:t xml:space="preserve">Fe, </w:t>
      </w:r>
      <w:r w:rsidRPr="00486807">
        <w:rPr>
          <w:rFonts w:ascii="Times New Roman" w:eastAsia="Times New Roman" w:hAnsi="Times New Roman" w:cs="Times New Roman"/>
          <w:sz w:val="28"/>
          <w:szCs w:val="28"/>
          <w:vertAlign w:val="superscript"/>
          <w:lang w:eastAsia="ru-RU"/>
        </w:rPr>
        <w:t>40</w:t>
      </w:r>
      <w:r w:rsidRPr="00486807">
        <w:rPr>
          <w:rFonts w:ascii="Times New Roman" w:eastAsia="Times New Roman" w:hAnsi="Times New Roman" w:cs="Times New Roman"/>
          <w:sz w:val="28"/>
          <w:szCs w:val="28"/>
          <w:lang w:eastAsia="ru-RU"/>
        </w:rPr>
        <w:t xml:space="preserve">Ca и </w:t>
      </w:r>
      <w:r w:rsidRPr="00486807">
        <w:rPr>
          <w:rFonts w:ascii="Times New Roman" w:eastAsia="Times New Roman" w:hAnsi="Times New Roman" w:cs="Times New Roman"/>
          <w:sz w:val="28"/>
          <w:szCs w:val="28"/>
          <w:vertAlign w:val="superscript"/>
          <w:lang w:eastAsia="ru-RU"/>
        </w:rPr>
        <w:t>40</w:t>
      </w:r>
      <w:r w:rsidRPr="00486807">
        <w:rPr>
          <w:rFonts w:ascii="Times New Roman" w:eastAsia="Times New Roman" w:hAnsi="Times New Roman" w:cs="Times New Roman"/>
          <w:sz w:val="28"/>
          <w:szCs w:val="28"/>
          <w:lang w:eastAsia="ru-RU"/>
        </w:rPr>
        <w:t>K на уровне &lt; 1 мкг/л в растворе);</w:t>
      </w:r>
    </w:p>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Таблица 1 - Примеры изобарных наложений</w:t>
      </w:r>
    </w:p>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2"/>
        <w:gridCol w:w="2511"/>
        <w:gridCol w:w="3862"/>
      </w:tblGrid>
      <w:tr w:rsidR="00486807" w:rsidRPr="00486807" w:rsidTr="00486807">
        <w:tc>
          <w:tcPr>
            <w:tcW w:w="297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Определяемый изотоп</w:t>
            </w:r>
          </w:p>
        </w:tc>
        <w:tc>
          <w:tcPr>
            <w:tcW w:w="2511"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Изобарный ион</w:t>
            </w:r>
          </w:p>
        </w:tc>
        <w:tc>
          <w:tcPr>
            <w:tcW w:w="386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Корректирующее выражение</w:t>
            </w:r>
          </w:p>
        </w:tc>
      </w:tr>
      <w:tr w:rsidR="00486807" w:rsidRPr="00486807" w:rsidTr="00486807">
        <w:tc>
          <w:tcPr>
            <w:tcW w:w="297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eastAsia="ru-RU"/>
              </w:rPr>
              <w:t>74</w:t>
            </w:r>
            <w:r w:rsidRPr="00486807">
              <w:rPr>
                <w:rFonts w:ascii="Times New Roman" w:eastAsia="Times New Roman" w:hAnsi="Times New Roman" w:cs="Times New Roman"/>
                <w:sz w:val="28"/>
                <w:szCs w:val="28"/>
                <w:lang w:val="en-US" w:eastAsia="ru-RU"/>
              </w:rPr>
              <w:t>Ge</w:t>
            </w:r>
          </w:p>
        </w:tc>
        <w:tc>
          <w:tcPr>
            <w:tcW w:w="2511"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74</w:t>
            </w:r>
            <w:r w:rsidRPr="00486807">
              <w:rPr>
                <w:rFonts w:ascii="Times New Roman" w:eastAsia="Times New Roman" w:hAnsi="Times New Roman" w:cs="Times New Roman"/>
                <w:sz w:val="28"/>
                <w:szCs w:val="28"/>
                <w:lang w:val="en-US" w:eastAsia="ru-RU"/>
              </w:rPr>
              <w:t>Se</w:t>
            </w:r>
          </w:p>
        </w:tc>
        <w:tc>
          <w:tcPr>
            <w:tcW w:w="386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-0,1166x</w:t>
            </w:r>
            <w:r w:rsidRPr="00486807">
              <w:rPr>
                <w:rFonts w:ascii="Times New Roman" w:eastAsia="Times New Roman" w:hAnsi="Times New Roman" w:cs="Times New Roman"/>
                <w:sz w:val="28"/>
                <w:szCs w:val="28"/>
                <w:vertAlign w:val="superscript"/>
                <w:lang w:val="en-US" w:eastAsia="ru-RU"/>
              </w:rPr>
              <w:t>77</w:t>
            </w:r>
            <w:r w:rsidRPr="00486807">
              <w:rPr>
                <w:rFonts w:ascii="Times New Roman" w:eastAsia="Times New Roman" w:hAnsi="Times New Roman" w:cs="Times New Roman"/>
                <w:sz w:val="28"/>
                <w:szCs w:val="28"/>
                <w:lang w:val="en-US" w:eastAsia="ru-RU"/>
              </w:rPr>
              <w:t>Se</w:t>
            </w:r>
          </w:p>
        </w:tc>
      </w:tr>
      <w:tr w:rsidR="00486807" w:rsidRPr="00486807" w:rsidTr="00486807">
        <w:tc>
          <w:tcPr>
            <w:tcW w:w="297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82</w:t>
            </w:r>
            <w:r w:rsidRPr="00486807">
              <w:rPr>
                <w:rFonts w:ascii="Times New Roman" w:eastAsia="Times New Roman" w:hAnsi="Times New Roman" w:cs="Times New Roman"/>
                <w:sz w:val="28"/>
                <w:szCs w:val="28"/>
                <w:lang w:val="en-US" w:eastAsia="ru-RU"/>
              </w:rPr>
              <w:t>Se</w:t>
            </w:r>
          </w:p>
        </w:tc>
        <w:tc>
          <w:tcPr>
            <w:tcW w:w="2511"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82</w:t>
            </w:r>
            <w:r w:rsidRPr="00486807">
              <w:rPr>
                <w:rFonts w:ascii="Times New Roman" w:eastAsia="Times New Roman" w:hAnsi="Times New Roman" w:cs="Times New Roman"/>
                <w:sz w:val="28"/>
                <w:szCs w:val="28"/>
                <w:lang w:val="en-US" w:eastAsia="ru-RU"/>
              </w:rPr>
              <w:t>Kr</w:t>
            </w:r>
          </w:p>
        </w:tc>
        <w:tc>
          <w:tcPr>
            <w:tcW w:w="386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-1,0078x</w:t>
            </w:r>
            <w:r w:rsidRPr="00486807">
              <w:rPr>
                <w:rFonts w:ascii="Times New Roman" w:eastAsia="Times New Roman" w:hAnsi="Times New Roman" w:cs="Times New Roman"/>
                <w:sz w:val="28"/>
                <w:szCs w:val="28"/>
                <w:vertAlign w:val="superscript"/>
                <w:lang w:val="en-US" w:eastAsia="ru-RU"/>
              </w:rPr>
              <w:t>83</w:t>
            </w:r>
            <w:r w:rsidRPr="00486807">
              <w:rPr>
                <w:rFonts w:ascii="Times New Roman" w:eastAsia="Times New Roman" w:hAnsi="Times New Roman" w:cs="Times New Roman"/>
                <w:sz w:val="28"/>
                <w:szCs w:val="28"/>
                <w:lang w:val="en-US" w:eastAsia="ru-RU"/>
              </w:rPr>
              <w:t>Kr</w:t>
            </w:r>
          </w:p>
        </w:tc>
      </w:tr>
      <w:tr w:rsidR="00486807" w:rsidRPr="00486807" w:rsidTr="00486807">
        <w:tc>
          <w:tcPr>
            <w:tcW w:w="297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114</w:t>
            </w:r>
            <w:r w:rsidRPr="00486807">
              <w:rPr>
                <w:rFonts w:ascii="Times New Roman" w:eastAsia="Times New Roman" w:hAnsi="Times New Roman" w:cs="Times New Roman"/>
                <w:sz w:val="28"/>
                <w:szCs w:val="28"/>
                <w:lang w:val="en-US" w:eastAsia="ru-RU"/>
              </w:rPr>
              <w:t>Cd</w:t>
            </w:r>
          </w:p>
        </w:tc>
        <w:tc>
          <w:tcPr>
            <w:tcW w:w="2511"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114</w:t>
            </w:r>
            <w:r w:rsidRPr="00486807">
              <w:rPr>
                <w:rFonts w:ascii="Times New Roman" w:eastAsia="Times New Roman" w:hAnsi="Times New Roman" w:cs="Times New Roman"/>
                <w:sz w:val="28"/>
                <w:szCs w:val="28"/>
                <w:lang w:val="en-US" w:eastAsia="ru-RU"/>
              </w:rPr>
              <w:t>Sn</w:t>
            </w:r>
          </w:p>
        </w:tc>
        <w:tc>
          <w:tcPr>
            <w:tcW w:w="386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-0,0273x</w:t>
            </w:r>
            <w:r w:rsidRPr="00486807">
              <w:rPr>
                <w:rFonts w:ascii="Times New Roman" w:eastAsia="Times New Roman" w:hAnsi="Times New Roman" w:cs="Times New Roman"/>
                <w:sz w:val="28"/>
                <w:szCs w:val="28"/>
                <w:vertAlign w:val="superscript"/>
                <w:lang w:val="en-US" w:eastAsia="ru-RU"/>
              </w:rPr>
              <w:t>118</w:t>
            </w:r>
            <w:r w:rsidRPr="00486807">
              <w:rPr>
                <w:rFonts w:ascii="Times New Roman" w:eastAsia="Times New Roman" w:hAnsi="Times New Roman" w:cs="Times New Roman"/>
                <w:sz w:val="28"/>
                <w:szCs w:val="28"/>
                <w:lang w:val="en-US" w:eastAsia="ru-RU"/>
              </w:rPr>
              <w:t>Sn</w:t>
            </w:r>
          </w:p>
        </w:tc>
      </w:tr>
      <w:tr w:rsidR="00486807" w:rsidRPr="00486807" w:rsidTr="00486807">
        <w:tc>
          <w:tcPr>
            <w:tcW w:w="297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120</w:t>
            </w:r>
            <w:r w:rsidRPr="00486807">
              <w:rPr>
                <w:rFonts w:ascii="Times New Roman" w:eastAsia="Times New Roman" w:hAnsi="Times New Roman" w:cs="Times New Roman"/>
                <w:sz w:val="28"/>
                <w:szCs w:val="28"/>
                <w:lang w:val="en-US" w:eastAsia="ru-RU"/>
              </w:rPr>
              <w:t>Sn</w:t>
            </w:r>
          </w:p>
        </w:tc>
        <w:tc>
          <w:tcPr>
            <w:tcW w:w="2511"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120</w:t>
            </w:r>
            <w:r w:rsidRPr="00486807">
              <w:rPr>
                <w:rFonts w:ascii="Times New Roman" w:eastAsia="Times New Roman" w:hAnsi="Times New Roman" w:cs="Times New Roman"/>
                <w:sz w:val="28"/>
                <w:szCs w:val="28"/>
                <w:lang w:val="en-US" w:eastAsia="ru-RU"/>
              </w:rPr>
              <w:t>Te</w:t>
            </w:r>
          </w:p>
        </w:tc>
        <w:tc>
          <w:tcPr>
            <w:tcW w:w="386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-0,0127x</w:t>
            </w:r>
            <w:r w:rsidRPr="00486807">
              <w:rPr>
                <w:rFonts w:ascii="Times New Roman" w:eastAsia="Times New Roman" w:hAnsi="Times New Roman" w:cs="Times New Roman"/>
                <w:sz w:val="28"/>
                <w:szCs w:val="28"/>
                <w:vertAlign w:val="superscript"/>
                <w:lang w:val="en-US" w:eastAsia="ru-RU"/>
              </w:rPr>
              <w:t>125</w:t>
            </w:r>
            <w:r w:rsidRPr="00486807">
              <w:rPr>
                <w:rFonts w:ascii="Times New Roman" w:eastAsia="Times New Roman" w:hAnsi="Times New Roman" w:cs="Times New Roman"/>
                <w:sz w:val="28"/>
                <w:szCs w:val="28"/>
                <w:lang w:val="en-US" w:eastAsia="ru-RU"/>
              </w:rPr>
              <w:t>Te</w:t>
            </w:r>
          </w:p>
        </w:tc>
      </w:tr>
      <w:tr w:rsidR="00486807" w:rsidRPr="00486807" w:rsidTr="00486807">
        <w:tc>
          <w:tcPr>
            <w:tcW w:w="297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138</w:t>
            </w:r>
            <w:r w:rsidRPr="00486807">
              <w:rPr>
                <w:rFonts w:ascii="Times New Roman" w:eastAsia="Times New Roman" w:hAnsi="Times New Roman" w:cs="Times New Roman"/>
                <w:sz w:val="28"/>
                <w:szCs w:val="28"/>
                <w:lang w:val="en-US" w:eastAsia="ru-RU"/>
              </w:rPr>
              <w:t>Ba</w:t>
            </w:r>
          </w:p>
        </w:tc>
        <w:tc>
          <w:tcPr>
            <w:tcW w:w="2511"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138</w:t>
            </w:r>
            <w:r w:rsidRPr="00486807">
              <w:rPr>
                <w:rFonts w:ascii="Times New Roman" w:eastAsia="Times New Roman" w:hAnsi="Times New Roman" w:cs="Times New Roman"/>
                <w:sz w:val="28"/>
                <w:szCs w:val="28"/>
                <w:lang w:val="en-US" w:eastAsia="ru-RU"/>
              </w:rPr>
              <w:t xml:space="preserve">La, </w:t>
            </w:r>
            <w:r w:rsidRPr="00486807">
              <w:rPr>
                <w:rFonts w:ascii="Times New Roman" w:eastAsia="Times New Roman" w:hAnsi="Times New Roman" w:cs="Times New Roman"/>
                <w:sz w:val="28"/>
                <w:szCs w:val="28"/>
                <w:vertAlign w:val="superscript"/>
                <w:lang w:val="en-US" w:eastAsia="ru-RU"/>
              </w:rPr>
              <w:t>138</w:t>
            </w:r>
            <w:r w:rsidRPr="00486807">
              <w:rPr>
                <w:rFonts w:ascii="Times New Roman" w:eastAsia="Times New Roman" w:hAnsi="Times New Roman" w:cs="Times New Roman"/>
                <w:sz w:val="28"/>
                <w:szCs w:val="28"/>
                <w:lang w:val="en-US" w:eastAsia="ru-RU"/>
              </w:rPr>
              <w:t>Ce</w:t>
            </w:r>
          </w:p>
        </w:tc>
        <w:tc>
          <w:tcPr>
            <w:tcW w:w="3862"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-0,0009x</w:t>
            </w:r>
            <w:r w:rsidRPr="00486807">
              <w:rPr>
                <w:rFonts w:ascii="Times New Roman" w:eastAsia="Times New Roman" w:hAnsi="Times New Roman" w:cs="Times New Roman"/>
                <w:sz w:val="28"/>
                <w:szCs w:val="28"/>
                <w:vertAlign w:val="superscript"/>
                <w:lang w:val="en-US" w:eastAsia="ru-RU"/>
              </w:rPr>
              <w:t>139</w:t>
            </w:r>
            <w:r w:rsidRPr="00486807">
              <w:rPr>
                <w:rFonts w:ascii="Times New Roman" w:eastAsia="Times New Roman" w:hAnsi="Times New Roman" w:cs="Times New Roman"/>
                <w:sz w:val="28"/>
                <w:szCs w:val="28"/>
                <w:lang w:val="en-US" w:eastAsia="ru-RU"/>
              </w:rPr>
              <w:t>La</w:t>
            </w:r>
          </w:p>
        </w:tc>
      </w:tr>
    </w:tbl>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b/>
          <w:sz w:val="28"/>
          <w:szCs w:val="28"/>
          <w:lang w:eastAsia="ru-RU"/>
        </w:rPr>
        <w:tab/>
        <w:t xml:space="preserve">в) </w:t>
      </w:r>
      <w:r w:rsidRPr="00486807">
        <w:rPr>
          <w:rFonts w:ascii="Times New Roman" w:eastAsia="Times New Roman" w:hAnsi="Times New Roman" w:cs="Times New Roman"/>
          <w:sz w:val="28"/>
          <w:szCs w:val="28"/>
          <w:lang w:eastAsia="ru-RU"/>
        </w:rPr>
        <w:t xml:space="preserve">Наиболее серьезные помехи от матрицы образцов и от примесей в плазмообразующем аргоне вызываются </w:t>
      </w:r>
      <w:proofErr w:type="spellStart"/>
      <w:r w:rsidRPr="00486807">
        <w:rPr>
          <w:rFonts w:ascii="Times New Roman" w:eastAsia="Times New Roman" w:hAnsi="Times New Roman" w:cs="Times New Roman"/>
          <w:sz w:val="28"/>
          <w:szCs w:val="28"/>
          <w:lang w:eastAsia="ru-RU"/>
        </w:rPr>
        <w:t>полиатомными</w:t>
      </w:r>
      <w:proofErr w:type="spellEnd"/>
      <w:r w:rsidRPr="00486807">
        <w:rPr>
          <w:rFonts w:ascii="Times New Roman" w:eastAsia="Times New Roman" w:hAnsi="Times New Roman" w:cs="Times New Roman"/>
          <w:sz w:val="28"/>
          <w:szCs w:val="28"/>
          <w:lang w:eastAsia="ru-RU"/>
        </w:rPr>
        <w:t xml:space="preserve"> ионами NN</w:t>
      </w:r>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 xml:space="preserve"> и CO</w:t>
      </w:r>
      <w:r w:rsidRPr="00486807">
        <w:rPr>
          <w:rFonts w:ascii="Times New Roman" w:eastAsia="Times New Roman" w:hAnsi="Times New Roman" w:cs="Times New Roman"/>
          <w:sz w:val="28"/>
          <w:szCs w:val="28"/>
          <w:vertAlign w:val="superscript"/>
          <w:lang w:eastAsia="ru-RU"/>
        </w:rPr>
        <w:t xml:space="preserve">+ </w:t>
      </w:r>
      <w:r w:rsidRPr="00486807">
        <w:rPr>
          <w:rFonts w:ascii="Times New Roman" w:eastAsia="Times New Roman" w:hAnsi="Times New Roman" w:cs="Times New Roman"/>
          <w:sz w:val="28"/>
          <w:szCs w:val="28"/>
          <w:lang w:eastAsia="ru-RU"/>
        </w:rPr>
        <w:t xml:space="preserve">при анализе кремния. Все три изотопа кремния испытывают наложения, что уменьшает возможности определения </w:t>
      </w:r>
      <w:proofErr w:type="spellStart"/>
      <w:r w:rsidRPr="00486807">
        <w:rPr>
          <w:rFonts w:ascii="Times New Roman" w:eastAsia="Times New Roman" w:hAnsi="Times New Roman" w:cs="Times New Roman"/>
          <w:sz w:val="28"/>
          <w:szCs w:val="28"/>
          <w:lang w:eastAsia="ru-RU"/>
        </w:rPr>
        <w:t>Si</w:t>
      </w:r>
      <w:proofErr w:type="spellEnd"/>
      <w:r w:rsidRPr="00486807">
        <w:rPr>
          <w:rFonts w:ascii="Times New Roman" w:eastAsia="Times New Roman" w:hAnsi="Times New Roman" w:cs="Times New Roman"/>
          <w:sz w:val="28"/>
          <w:szCs w:val="28"/>
          <w:lang w:eastAsia="ru-RU"/>
        </w:rPr>
        <w:t xml:space="preserve"> в органических матрицах.</w:t>
      </w:r>
    </w:p>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Таблица 2 - Примеры распространенных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наложений</w:t>
      </w:r>
    </w:p>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5"/>
        <w:gridCol w:w="2780"/>
        <w:gridCol w:w="1654"/>
        <w:gridCol w:w="3506"/>
      </w:tblGrid>
      <w:tr w:rsidR="00486807" w:rsidRPr="00486807" w:rsidTr="00486807">
        <w:tc>
          <w:tcPr>
            <w:tcW w:w="1405" w:type="dxa"/>
            <w:vAlign w:val="center"/>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eastAsia="ru-RU"/>
              </w:rPr>
              <w:t>Изотоп</w:t>
            </w:r>
          </w:p>
        </w:tc>
        <w:tc>
          <w:tcPr>
            <w:tcW w:w="2780" w:type="dxa"/>
            <w:vAlign w:val="center"/>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eastAsia="ru-RU"/>
              </w:rPr>
              <w:t>Относительная распространенность изотопа, %</w:t>
            </w:r>
          </w:p>
        </w:tc>
        <w:tc>
          <w:tcPr>
            <w:tcW w:w="1654" w:type="dxa"/>
            <w:vAlign w:val="center"/>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eastAsia="ru-RU"/>
              </w:rPr>
              <w:t>Мешающий ион</w:t>
            </w:r>
          </w:p>
        </w:tc>
        <w:tc>
          <w:tcPr>
            <w:tcW w:w="3506" w:type="dxa"/>
            <w:vAlign w:val="center"/>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eastAsia="ru-RU"/>
              </w:rPr>
              <w:t>Источник помех</w:t>
            </w:r>
          </w:p>
        </w:tc>
      </w:tr>
      <w:tr w:rsidR="00486807" w:rsidRPr="00486807" w:rsidTr="00486807">
        <w:tc>
          <w:tcPr>
            <w:tcW w:w="1405"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32</w:t>
            </w:r>
            <w:r w:rsidRPr="00486807">
              <w:rPr>
                <w:rFonts w:ascii="Times New Roman" w:eastAsia="Times New Roman" w:hAnsi="Times New Roman" w:cs="Times New Roman"/>
                <w:sz w:val="28"/>
                <w:szCs w:val="28"/>
                <w:lang w:val="en-US" w:eastAsia="ru-RU"/>
              </w:rPr>
              <w:t>S</w:t>
            </w:r>
            <w:r w:rsidRPr="00486807">
              <w:rPr>
                <w:rFonts w:ascii="Times New Roman" w:eastAsia="Times New Roman" w:hAnsi="Times New Roman" w:cs="Times New Roman"/>
                <w:sz w:val="28"/>
                <w:szCs w:val="28"/>
                <w:vertAlign w:val="superscript"/>
                <w:lang w:val="en-US" w:eastAsia="ru-RU"/>
              </w:rPr>
              <w:t>+</w:t>
            </w:r>
          </w:p>
        </w:tc>
        <w:tc>
          <w:tcPr>
            <w:tcW w:w="2780"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95,0</w:t>
            </w:r>
          </w:p>
        </w:tc>
        <w:tc>
          <w:tcPr>
            <w:tcW w:w="1654"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16</w:t>
            </w:r>
            <w:r w:rsidRPr="00486807">
              <w:rPr>
                <w:rFonts w:ascii="Times New Roman" w:eastAsia="Times New Roman" w:hAnsi="Times New Roman" w:cs="Times New Roman"/>
                <w:sz w:val="28"/>
                <w:szCs w:val="28"/>
                <w:lang w:val="en-US" w:eastAsia="ru-RU"/>
              </w:rPr>
              <w:t>O</w:t>
            </w:r>
            <w:r w:rsidRPr="00486807">
              <w:rPr>
                <w:rFonts w:ascii="Times New Roman" w:eastAsia="Times New Roman" w:hAnsi="Times New Roman" w:cs="Times New Roman"/>
                <w:sz w:val="28"/>
                <w:szCs w:val="28"/>
                <w:vertAlign w:val="superscript"/>
                <w:lang w:val="en-US" w:eastAsia="ru-RU"/>
              </w:rPr>
              <w:t>16</w:t>
            </w:r>
            <w:r w:rsidRPr="00486807">
              <w:rPr>
                <w:rFonts w:ascii="Times New Roman" w:eastAsia="Times New Roman" w:hAnsi="Times New Roman" w:cs="Times New Roman"/>
                <w:sz w:val="28"/>
                <w:szCs w:val="28"/>
                <w:lang w:val="en-US" w:eastAsia="ru-RU"/>
              </w:rPr>
              <w:t>O</w:t>
            </w:r>
            <w:r w:rsidRPr="00486807">
              <w:rPr>
                <w:rFonts w:ascii="Times New Roman" w:eastAsia="Times New Roman" w:hAnsi="Times New Roman" w:cs="Times New Roman"/>
                <w:sz w:val="28"/>
                <w:szCs w:val="28"/>
                <w:vertAlign w:val="superscript"/>
                <w:lang w:val="en-US" w:eastAsia="ru-RU"/>
              </w:rPr>
              <w:t>+</w:t>
            </w:r>
          </w:p>
        </w:tc>
        <w:tc>
          <w:tcPr>
            <w:tcW w:w="3506"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Вода</w:t>
            </w:r>
          </w:p>
        </w:tc>
      </w:tr>
      <w:tr w:rsidR="00486807" w:rsidRPr="00486807" w:rsidTr="00486807">
        <w:tc>
          <w:tcPr>
            <w:tcW w:w="1405"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39</w:t>
            </w:r>
            <w:r w:rsidRPr="00486807">
              <w:rPr>
                <w:rFonts w:ascii="Times New Roman" w:eastAsia="Times New Roman" w:hAnsi="Times New Roman" w:cs="Times New Roman"/>
                <w:sz w:val="28"/>
                <w:szCs w:val="28"/>
                <w:lang w:val="en-US" w:eastAsia="ru-RU"/>
              </w:rPr>
              <w:t>K</w:t>
            </w:r>
            <w:r w:rsidRPr="00486807">
              <w:rPr>
                <w:rFonts w:ascii="Times New Roman" w:eastAsia="Times New Roman" w:hAnsi="Times New Roman" w:cs="Times New Roman"/>
                <w:sz w:val="28"/>
                <w:szCs w:val="28"/>
                <w:vertAlign w:val="superscript"/>
                <w:lang w:val="en-US" w:eastAsia="ru-RU"/>
              </w:rPr>
              <w:t>+</w:t>
            </w:r>
          </w:p>
        </w:tc>
        <w:tc>
          <w:tcPr>
            <w:tcW w:w="2780"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93,3</w:t>
            </w:r>
          </w:p>
        </w:tc>
        <w:tc>
          <w:tcPr>
            <w:tcW w:w="1654"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38</w:t>
            </w:r>
            <w:r w:rsidRPr="00486807">
              <w:rPr>
                <w:rFonts w:ascii="Times New Roman" w:eastAsia="Times New Roman" w:hAnsi="Times New Roman" w:cs="Times New Roman"/>
                <w:sz w:val="28"/>
                <w:szCs w:val="28"/>
                <w:lang w:val="en-US" w:eastAsia="ru-RU"/>
              </w:rPr>
              <w:t>ArH</w:t>
            </w:r>
            <w:r w:rsidRPr="00486807">
              <w:rPr>
                <w:rFonts w:ascii="Times New Roman" w:eastAsia="Times New Roman" w:hAnsi="Times New Roman" w:cs="Times New Roman"/>
                <w:sz w:val="28"/>
                <w:szCs w:val="28"/>
                <w:vertAlign w:val="superscript"/>
                <w:lang w:val="en-US" w:eastAsia="ru-RU"/>
              </w:rPr>
              <w:t>+</w:t>
            </w:r>
          </w:p>
        </w:tc>
        <w:tc>
          <w:tcPr>
            <w:tcW w:w="3506"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roofErr w:type="spellStart"/>
            <w:r w:rsidRPr="00486807">
              <w:rPr>
                <w:rFonts w:ascii="Times New Roman" w:eastAsia="Times New Roman" w:hAnsi="Times New Roman" w:cs="Times New Roman"/>
                <w:sz w:val="28"/>
                <w:szCs w:val="28"/>
                <w:lang w:val="en-US" w:eastAsia="ru-RU"/>
              </w:rPr>
              <w:t>Ar</w:t>
            </w:r>
            <w:proofErr w:type="spellEnd"/>
            <w:r w:rsidRPr="00486807">
              <w:rPr>
                <w:rFonts w:ascii="Times New Roman" w:eastAsia="Times New Roman" w:hAnsi="Times New Roman" w:cs="Times New Roman"/>
                <w:sz w:val="28"/>
                <w:szCs w:val="28"/>
                <w:lang w:eastAsia="ru-RU"/>
              </w:rPr>
              <w:t xml:space="preserve"> плазмы, вода</w:t>
            </w:r>
          </w:p>
        </w:tc>
      </w:tr>
      <w:tr w:rsidR="00486807" w:rsidRPr="00486807" w:rsidTr="00486807">
        <w:tc>
          <w:tcPr>
            <w:tcW w:w="1405"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40</w:t>
            </w:r>
            <w:r w:rsidRPr="00486807">
              <w:rPr>
                <w:rFonts w:ascii="Times New Roman" w:eastAsia="Times New Roman" w:hAnsi="Times New Roman" w:cs="Times New Roman"/>
                <w:sz w:val="28"/>
                <w:szCs w:val="28"/>
                <w:lang w:val="en-US" w:eastAsia="ru-RU"/>
              </w:rPr>
              <w:t>Ca</w:t>
            </w:r>
            <w:r w:rsidRPr="00486807">
              <w:rPr>
                <w:rFonts w:ascii="Times New Roman" w:eastAsia="Times New Roman" w:hAnsi="Times New Roman" w:cs="Times New Roman"/>
                <w:sz w:val="28"/>
                <w:szCs w:val="28"/>
                <w:vertAlign w:val="superscript"/>
                <w:lang w:val="en-US" w:eastAsia="ru-RU"/>
              </w:rPr>
              <w:t>+</w:t>
            </w:r>
          </w:p>
        </w:tc>
        <w:tc>
          <w:tcPr>
            <w:tcW w:w="2780"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96,9</w:t>
            </w:r>
          </w:p>
        </w:tc>
        <w:tc>
          <w:tcPr>
            <w:tcW w:w="1654"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40</w:t>
            </w:r>
            <w:r w:rsidRPr="00486807">
              <w:rPr>
                <w:rFonts w:ascii="Times New Roman" w:eastAsia="Times New Roman" w:hAnsi="Times New Roman" w:cs="Times New Roman"/>
                <w:sz w:val="28"/>
                <w:szCs w:val="28"/>
                <w:lang w:val="en-US" w:eastAsia="ru-RU"/>
              </w:rPr>
              <w:t>Ar</w:t>
            </w:r>
            <w:r w:rsidRPr="00486807">
              <w:rPr>
                <w:rFonts w:ascii="Times New Roman" w:eastAsia="Times New Roman" w:hAnsi="Times New Roman" w:cs="Times New Roman"/>
                <w:sz w:val="28"/>
                <w:szCs w:val="28"/>
                <w:vertAlign w:val="superscript"/>
                <w:lang w:val="en-US" w:eastAsia="ru-RU"/>
              </w:rPr>
              <w:t>+</w:t>
            </w:r>
          </w:p>
        </w:tc>
        <w:tc>
          <w:tcPr>
            <w:tcW w:w="3506"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А</w:t>
            </w:r>
            <w:proofErr w:type="gramStart"/>
            <w:r w:rsidRPr="00486807">
              <w:rPr>
                <w:rFonts w:ascii="Times New Roman" w:eastAsia="Times New Roman" w:hAnsi="Times New Roman" w:cs="Times New Roman"/>
                <w:sz w:val="28"/>
                <w:szCs w:val="28"/>
                <w:lang w:val="en-US" w:eastAsia="ru-RU"/>
              </w:rPr>
              <w:t>r</w:t>
            </w:r>
            <w:proofErr w:type="gramEnd"/>
            <w:r w:rsidRPr="00486807">
              <w:rPr>
                <w:rFonts w:ascii="Times New Roman" w:eastAsia="Times New Roman" w:hAnsi="Times New Roman" w:cs="Times New Roman"/>
                <w:sz w:val="28"/>
                <w:szCs w:val="28"/>
                <w:lang w:eastAsia="ru-RU"/>
              </w:rPr>
              <w:t xml:space="preserve"> плазмы</w:t>
            </w:r>
          </w:p>
        </w:tc>
      </w:tr>
      <w:tr w:rsidR="00486807" w:rsidRPr="00486807" w:rsidTr="00486807">
        <w:tc>
          <w:tcPr>
            <w:tcW w:w="1405"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56</w:t>
            </w:r>
            <w:r w:rsidRPr="00486807">
              <w:rPr>
                <w:rFonts w:ascii="Times New Roman" w:eastAsia="Times New Roman" w:hAnsi="Times New Roman" w:cs="Times New Roman"/>
                <w:sz w:val="28"/>
                <w:szCs w:val="28"/>
                <w:lang w:val="en-US" w:eastAsia="ru-RU"/>
              </w:rPr>
              <w:t>Fe</w:t>
            </w:r>
            <w:r w:rsidRPr="00486807">
              <w:rPr>
                <w:rFonts w:ascii="Times New Roman" w:eastAsia="Times New Roman" w:hAnsi="Times New Roman" w:cs="Times New Roman"/>
                <w:sz w:val="28"/>
                <w:szCs w:val="28"/>
                <w:vertAlign w:val="superscript"/>
                <w:lang w:val="en-US" w:eastAsia="ru-RU"/>
              </w:rPr>
              <w:t>+</w:t>
            </w:r>
          </w:p>
        </w:tc>
        <w:tc>
          <w:tcPr>
            <w:tcW w:w="2780"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91,7</w:t>
            </w:r>
          </w:p>
        </w:tc>
        <w:tc>
          <w:tcPr>
            <w:tcW w:w="1654"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40</w:t>
            </w:r>
            <w:r w:rsidRPr="00486807">
              <w:rPr>
                <w:rFonts w:ascii="Times New Roman" w:eastAsia="Times New Roman" w:hAnsi="Times New Roman" w:cs="Times New Roman"/>
                <w:sz w:val="28"/>
                <w:szCs w:val="28"/>
                <w:lang w:val="en-US" w:eastAsia="ru-RU"/>
              </w:rPr>
              <w:t>Ar</w:t>
            </w:r>
            <w:r w:rsidRPr="00486807">
              <w:rPr>
                <w:rFonts w:ascii="Times New Roman" w:eastAsia="Times New Roman" w:hAnsi="Times New Roman" w:cs="Times New Roman"/>
                <w:sz w:val="28"/>
                <w:szCs w:val="28"/>
                <w:vertAlign w:val="superscript"/>
                <w:lang w:val="en-US" w:eastAsia="ru-RU"/>
              </w:rPr>
              <w:t>16</w:t>
            </w:r>
            <w:r w:rsidRPr="00486807">
              <w:rPr>
                <w:rFonts w:ascii="Times New Roman" w:eastAsia="Times New Roman" w:hAnsi="Times New Roman" w:cs="Times New Roman"/>
                <w:sz w:val="28"/>
                <w:szCs w:val="28"/>
                <w:lang w:val="en-US" w:eastAsia="ru-RU"/>
              </w:rPr>
              <w:t>O</w:t>
            </w:r>
            <w:r w:rsidRPr="00486807">
              <w:rPr>
                <w:rFonts w:ascii="Times New Roman" w:eastAsia="Times New Roman" w:hAnsi="Times New Roman" w:cs="Times New Roman"/>
                <w:sz w:val="28"/>
                <w:szCs w:val="28"/>
                <w:vertAlign w:val="superscript"/>
                <w:lang w:val="en-US" w:eastAsia="ru-RU"/>
              </w:rPr>
              <w:t>+</w:t>
            </w:r>
          </w:p>
        </w:tc>
        <w:tc>
          <w:tcPr>
            <w:tcW w:w="3506"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А</w:t>
            </w:r>
            <w:proofErr w:type="gramStart"/>
            <w:r w:rsidRPr="00486807">
              <w:rPr>
                <w:rFonts w:ascii="Times New Roman" w:eastAsia="Times New Roman" w:hAnsi="Times New Roman" w:cs="Times New Roman"/>
                <w:sz w:val="28"/>
                <w:szCs w:val="28"/>
                <w:lang w:val="en-US" w:eastAsia="ru-RU"/>
              </w:rPr>
              <w:t>r</w:t>
            </w:r>
            <w:proofErr w:type="gramEnd"/>
            <w:r w:rsidRPr="00486807">
              <w:rPr>
                <w:rFonts w:ascii="Times New Roman" w:eastAsia="Times New Roman" w:hAnsi="Times New Roman" w:cs="Times New Roman"/>
                <w:sz w:val="28"/>
                <w:szCs w:val="28"/>
                <w:lang w:eastAsia="ru-RU"/>
              </w:rPr>
              <w:t xml:space="preserve"> плазмы, вода</w:t>
            </w:r>
          </w:p>
        </w:tc>
      </w:tr>
      <w:tr w:rsidR="00486807" w:rsidRPr="00486807" w:rsidTr="00486807">
        <w:tc>
          <w:tcPr>
            <w:tcW w:w="1405"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80</w:t>
            </w:r>
            <w:r w:rsidRPr="00486807">
              <w:rPr>
                <w:rFonts w:ascii="Times New Roman" w:eastAsia="Times New Roman" w:hAnsi="Times New Roman" w:cs="Times New Roman"/>
                <w:sz w:val="28"/>
                <w:szCs w:val="28"/>
                <w:lang w:val="en-US" w:eastAsia="ru-RU"/>
              </w:rPr>
              <w:t>Se</w:t>
            </w:r>
            <w:r w:rsidRPr="00486807">
              <w:rPr>
                <w:rFonts w:ascii="Times New Roman" w:eastAsia="Times New Roman" w:hAnsi="Times New Roman" w:cs="Times New Roman"/>
                <w:sz w:val="28"/>
                <w:szCs w:val="28"/>
                <w:vertAlign w:val="superscript"/>
                <w:lang w:val="en-US" w:eastAsia="ru-RU"/>
              </w:rPr>
              <w:t>+</w:t>
            </w:r>
          </w:p>
        </w:tc>
        <w:tc>
          <w:tcPr>
            <w:tcW w:w="2780"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49,6</w:t>
            </w:r>
          </w:p>
        </w:tc>
        <w:tc>
          <w:tcPr>
            <w:tcW w:w="1654"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40</w:t>
            </w:r>
            <w:r w:rsidRPr="00486807">
              <w:rPr>
                <w:rFonts w:ascii="Times New Roman" w:eastAsia="Times New Roman" w:hAnsi="Times New Roman" w:cs="Times New Roman"/>
                <w:sz w:val="28"/>
                <w:szCs w:val="28"/>
                <w:lang w:val="en-US" w:eastAsia="ru-RU"/>
              </w:rPr>
              <w:t>Ar</w:t>
            </w:r>
            <w:r w:rsidRPr="00486807">
              <w:rPr>
                <w:rFonts w:ascii="Times New Roman" w:eastAsia="Times New Roman" w:hAnsi="Times New Roman" w:cs="Times New Roman"/>
                <w:sz w:val="28"/>
                <w:szCs w:val="28"/>
                <w:vertAlign w:val="superscript"/>
                <w:lang w:val="en-US" w:eastAsia="ru-RU"/>
              </w:rPr>
              <w:t>40</w:t>
            </w:r>
            <w:r w:rsidRPr="00486807">
              <w:rPr>
                <w:rFonts w:ascii="Times New Roman" w:eastAsia="Times New Roman" w:hAnsi="Times New Roman" w:cs="Times New Roman"/>
                <w:sz w:val="28"/>
                <w:szCs w:val="28"/>
                <w:lang w:val="en-US" w:eastAsia="ru-RU"/>
              </w:rPr>
              <w:t>Ar</w:t>
            </w:r>
            <w:r w:rsidRPr="00486807">
              <w:rPr>
                <w:rFonts w:ascii="Times New Roman" w:eastAsia="Times New Roman" w:hAnsi="Times New Roman" w:cs="Times New Roman"/>
                <w:sz w:val="28"/>
                <w:szCs w:val="28"/>
                <w:vertAlign w:val="superscript"/>
                <w:lang w:val="en-US" w:eastAsia="ru-RU"/>
              </w:rPr>
              <w:t>+</w:t>
            </w:r>
          </w:p>
        </w:tc>
        <w:tc>
          <w:tcPr>
            <w:tcW w:w="3506"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А</w:t>
            </w:r>
            <w:proofErr w:type="gramStart"/>
            <w:r w:rsidRPr="00486807">
              <w:rPr>
                <w:rFonts w:ascii="Times New Roman" w:eastAsia="Times New Roman" w:hAnsi="Times New Roman" w:cs="Times New Roman"/>
                <w:sz w:val="28"/>
                <w:szCs w:val="28"/>
                <w:lang w:val="en-US" w:eastAsia="ru-RU"/>
              </w:rPr>
              <w:t>r</w:t>
            </w:r>
            <w:proofErr w:type="gramEnd"/>
            <w:r w:rsidRPr="00486807">
              <w:rPr>
                <w:rFonts w:ascii="Times New Roman" w:eastAsia="Times New Roman" w:hAnsi="Times New Roman" w:cs="Times New Roman"/>
                <w:sz w:val="28"/>
                <w:szCs w:val="28"/>
                <w:lang w:eastAsia="ru-RU"/>
              </w:rPr>
              <w:t xml:space="preserve"> плазмы</w:t>
            </w:r>
          </w:p>
        </w:tc>
      </w:tr>
      <w:tr w:rsidR="00486807" w:rsidRPr="00486807" w:rsidTr="00486807">
        <w:tc>
          <w:tcPr>
            <w:tcW w:w="1405"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vertAlign w:val="superscript"/>
                <w:lang w:val="en-US" w:eastAsia="ru-RU"/>
              </w:rPr>
            </w:pPr>
            <w:r w:rsidRPr="00486807">
              <w:rPr>
                <w:rFonts w:ascii="Times New Roman" w:eastAsia="Times New Roman" w:hAnsi="Times New Roman" w:cs="Times New Roman"/>
                <w:sz w:val="28"/>
                <w:szCs w:val="28"/>
                <w:vertAlign w:val="superscript"/>
                <w:lang w:val="en-US" w:eastAsia="ru-RU"/>
              </w:rPr>
              <w:t>28</w:t>
            </w:r>
            <w:r w:rsidRPr="00486807">
              <w:rPr>
                <w:rFonts w:ascii="Times New Roman" w:eastAsia="Times New Roman" w:hAnsi="Times New Roman" w:cs="Times New Roman"/>
                <w:sz w:val="28"/>
                <w:szCs w:val="28"/>
                <w:lang w:val="en-US" w:eastAsia="ru-RU"/>
              </w:rPr>
              <w:t>Si</w:t>
            </w:r>
            <w:r w:rsidRPr="00486807">
              <w:rPr>
                <w:rFonts w:ascii="Times New Roman" w:eastAsia="Times New Roman" w:hAnsi="Times New Roman" w:cs="Times New Roman"/>
                <w:sz w:val="28"/>
                <w:szCs w:val="28"/>
                <w:vertAlign w:val="superscript"/>
                <w:lang w:val="en-US" w:eastAsia="ru-RU"/>
              </w:rPr>
              <w:t>+</w:t>
            </w:r>
          </w:p>
        </w:tc>
        <w:tc>
          <w:tcPr>
            <w:tcW w:w="2780"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92,2</w:t>
            </w:r>
          </w:p>
        </w:tc>
        <w:tc>
          <w:tcPr>
            <w:tcW w:w="1654"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12</w:t>
            </w:r>
            <w:r w:rsidRPr="00486807">
              <w:rPr>
                <w:rFonts w:ascii="Times New Roman" w:eastAsia="Times New Roman" w:hAnsi="Times New Roman" w:cs="Times New Roman"/>
                <w:sz w:val="28"/>
                <w:szCs w:val="28"/>
                <w:lang w:val="en-US" w:eastAsia="ru-RU"/>
              </w:rPr>
              <w:t>C</w:t>
            </w:r>
            <w:r w:rsidRPr="00486807">
              <w:rPr>
                <w:rFonts w:ascii="Times New Roman" w:eastAsia="Times New Roman" w:hAnsi="Times New Roman" w:cs="Times New Roman"/>
                <w:sz w:val="28"/>
                <w:szCs w:val="28"/>
                <w:vertAlign w:val="superscript"/>
                <w:lang w:val="en-US" w:eastAsia="ru-RU"/>
              </w:rPr>
              <w:t>16</w:t>
            </w:r>
            <w:r w:rsidRPr="00486807">
              <w:rPr>
                <w:rFonts w:ascii="Times New Roman" w:eastAsia="Times New Roman" w:hAnsi="Times New Roman" w:cs="Times New Roman"/>
                <w:sz w:val="28"/>
                <w:szCs w:val="28"/>
                <w:lang w:val="en-US" w:eastAsia="ru-RU"/>
              </w:rPr>
              <w:t>O</w:t>
            </w:r>
            <w:r w:rsidRPr="00486807">
              <w:rPr>
                <w:rFonts w:ascii="Times New Roman" w:eastAsia="Times New Roman" w:hAnsi="Times New Roman" w:cs="Times New Roman"/>
                <w:sz w:val="28"/>
                <w:szCs w:val="28"/>
                <w:vertAlign w:val="superscript"/>
                <w:lang w:val="en-US" w:eastAsia="ru-RU"/>
              </w:rPr>
              <w:t>+</w:t>
            </w:r>
          </w:p>
        </w:tc>
        <w:tc>
          <w:tcPr>
            <w:tcW w:w="3506"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val="en-US" w:eastAsia="ru-RU"/>
              </w:rPr>
              <w:t>C</w:t>
            </w:r>
            <w:r w:rsidRPr="00486807">
              <w:rPr>
                <w:rFonts w:ascii="Times New Roman" w:eastAsia="Times New Roman" w:hAnsi="Times New Roman" w:cs="Times New Roman"/>
                <w:sz w:val="28"/>
                <w:szCs w:val="28"/>
                <w:lang w:eastAsia="ru-RU"/>
              </w:rPr>
              <w:t xml:space="preserve"> органической матрицы</w:t>
            </w:r>
          </w:p>
        </w:tc>
      </w:tr>
      <w:tr w:rsidR="00486807" w:rsidRPr="00486807" w:rsidTr="00486807">
        <w:tc>
          <w:tcPr>
            <w:tcW w:w="1405"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44</w:t>
            </w:r>
            <w:r w:rsidRPr="00486807">
              <w:rPr>
                <w:rFonts w:ascii="Times New Roman" w:eastAsia="Times New Roman" w:hAnsi="Times New Roman" w:cs="Times New Roman"/>
                <w:sz w:val="28"/>
                <w:szCs w:val="28"/>
                <w:lang w:val="en-US" w:eastAsia="ru-RU"/>
              </w:rPr>
              <w:t>Ca</w:t>
            </w:r>
            <w:r w:rsidRPr="00486807">
              <w:rPr>
                <w:rFonts w:ascii="Times New Roman" w:eastAsia="Times New Roman" w:hAnsi="Times New Roman" w:cs="Times New Roman"/>
                <w:sz w:val="28"/>
                <w:szCs w:val="28"/>
                <w:vertAlign w:val="superscript"/>
                <w:lang w:val="en-US" w:eastAsia="ru-RU"/>
              </w:rPr>
              <w:t>+</w:t>
            </w:r>
          </w:p>
        </w:tc>
        <w:tc>
          <w:tcPr>
            <w:tcW w:w="2780"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2,0</w:t>
            </w:r>
          </w:p>
        </w:tc>
        <w:tc>
          <w:tcPr>
            <w:tcW w:w="1654"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12</w:t>
            </w:r>
            <w:r w:rsidRPr="00486807">
              <w:rPr>
                <w:rFonts w:ascii="Times New Roman" w:eastAsia="Times New Roman" w:hAnsi="Times New Roman" w:cs="Times New Roman"/>
                <w:sz w:val="28"/>
                <w:szCs w:val="28"/>
                <w:lang w:val="en-US" w:eastAsia="ru-RU"/>
              </w:rPr>
              <w:t>C</w:t>
            </w:r>
            <w:r w:rsidRPr="00486807">
              <w:rPr>
                <w:rFonts w:ascii="Times New Roman" w:eastAsia="Times New Roman" w:hAnsi="Times New Roman" w:cs="Times New Roman"/>
                <w:sz w:val="28"/>
                <w:szCs w:val="28"/>
                <w:vertAlign w:val="superscript"/>
                <w:lang w:val="en-US" w:eastAsia="ru-RU"/>
              </w:rPr>
              <w:t>16</w:t>
            </w:r>
            <w:r w:rsidRPr="00486807">
              <w:rPr>
                <w:rFonts w:ascii="Times New Roman" w:eastAsia="Times New Roman" w:hAnsi="Times New Roman" w:cs="Times New Roman"/>
                <w:sz w:val="28"/>
                <w:szCs w:val="28"/>
                <w:lang w:val="en-US" w:eastAsia="ru-RU"/>
              </w:rPr>
              <w:t>O</w:t>
            </w:r>
            <w:r w:rsidRPr="00486807">
              <w:rPr>
                <w:rFonts w:ascii="Times New Roman" w:eastAsia="Times New Roman" w:hAnsi="Times New Roman" w:cs="Times New Roman"/>
                <w:sz w:val="28"/>
                <w:szCs w:val="28"/>
                <w:vertAlign w:val="superscript"/>
                <w:lang w:val="en-US" w:eastAsia="ru-RU"/>
              </w:rPr>
              <w:t>16</w:t>
            </w:r>
            <w:r w:rsidRPr="00486807">
              <w:rPr>
                <w:rFonts w:ascii="Times New Roman" w:eastAsia="Times New Roman" w:hAnsi="Times New Roman" w:cs="Times New Roman"/>
                <w:sz w:val="28"/>
                <w:szCs w:val="28"/>
                <w:lang w:val="en-US" w:eastAsia="ru-RU"/>
              </w:rPr>
              <w:t>O</w:t>
            </w:r>
            <w:r w:rsidRPr="00486807">
              <w:rPr>
                <w:rFonts w:ascii="Times New Roman" w:eastAsia="Times New Roman" w:hAnsi="Times New Roman" w:cs="Times New Roman"/>
                <w:sz w:val="28"/>
                <w:szCs w:val="28"/>
                <w:vertAlign w:val="superscript"/>
                <w:lang w:val="en-US" w:eastAsia="ru-RU"/>
              </w:rPr>
              <w:t>+</w:t>
            </w:r>
          </w:p>
        </w:tc>
        <w:tc>
          <w:tcPr>
            <w:tcW w:w="3506"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C</w:t>
            </w:r>
            <w:r w:rsidRPr="00486807">
              <w:rPr>
                <w:rFonts w:ascii="Times New Roman" w:eastAsia="Times New Roman" w:hAnsi="Times New Roman" w:cs="Times New Roman"/>
                <w:sz w:val="28"/>
                <w:szCs w:val="28"/>
                <w:lang w:eastAsia="ru-RU"/>
              </w:rPr>
              <w:t xml:space="preserve"> органической матрицы</w:t>
            </w:r>
          </w:p>
        </w:tc>
      </w:tr>
      <w:tr w:rsidR="00486807" w:rsidRPr="00486807" w:rsidTr="00486807">
        <w:tc>
          <w:tcPr>
            <w:tcW w:w="1405"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48</w:t>
            </w:r>
            <w:r w:rsidRPr="00486807">
              <w:rPr>
                <w:rFonts w:ascii="Times New Roman" w:eastAsia="Times New Roman" w:hAnsi="Times New Roman" w:cs="Times New Roman"/>
                <w:sz w:val="28"/>
                <w:szCs w:val="28"/>
                <w:lang w:val="en-US" w:eastAsia="ru-RU"/>
              </w:rPr>
              <w:t>Ti</w:t>
            </w:r>
            <w:r w:rsidRPr="00486807">
              <w:rPr>
                <w:rFonts w:ascii="Times New Roman" w:eastAsia="Times New Roman" w:hAnsi="Times New Roman" w:cs="Times New Roman"/>
                <w:sz w:val="28"/>
                <w:szCs w:val="28"/>
                <w:vertAlign w:val="superscript"/>
                <w:lang w:val="en-US" w:eastAsia="ru-RU"/>
              </w:rPr>
              <w:t>+</w:t>
            </w:r>
          </w:p>
        </w:tc>
        <w:tc>
          <w:tcPr>
            <w:tcW w:w="2780"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73,8</w:t>
            </w:r>
          </w:p>
        </w:tc>
        <w:tc>
          <w:tcPr>
            <w:tcW w:w="1654"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32</w:t>
            </w:r>
            <w:r w:rsidRPr="00486807">
              <w:rPr>
                <w:rFonts w:ascii="Times New Roman" w:eastAsia="Times New Roman" w:hAnsi="Times New Roman" w:cs="Times New Roman"/>
                <w:sz w:val="28"/>
                <w:szCs w:val="28"/>
                <w:lang w:val="en-US" w:eastAsia="ru-RU"/>
              </w:rPr>
              <w:t>S</w:t>
            </w:r>
            <w:r w:rsidRPr="00486807">
              <w:rPr>
                <w:rFonts w:ascii="Times New Roman" w:eastAsia="Times New Roman" w:hAnsi="Times New Roman" w:cs="Times New Roman"/>
                <w:sz w:val="28"/>
                <w:szCs w:val="28"/>
                <w:vertAlign w:val="superscript"/>
                <w:lang w:val="en-US" w:eastAsia="ru-RU"/>
              </w:rPr>
              <w:t>16</w:t>
            </w:r>
            <w:r w:rsidRPr="00486807">
              <w:rPr>
                <w:rFonts w:ascii="Times New Roman" w:eastAsia="Times New Roman" w:hAnsi="Times New Roman" w:cs="Times New Roman"/>
                <w:sz w:val="28"/>
                <w:szCs w:val="28"/>
                <w:lang w:val="en-US" w:eastAsia="ru-RU"/>
              </w:rPr>
              <w:t>O</w:t>
            </w:r>
            <w:r w:rsidRPr="00486807">
              <w:rPr>
                <w:rFonts w:ascii="Times New Roman" w:eastAsia="Times New Roman" w:hAnsi="Times New Roman" w:cs="Times New Roman"/>
                <w:sz w:val="28"/>
                <w:szCs w:val="28"/>
                <w:vertAlign w:val="superscript"/>
                <w:lang w:val="en-US" w:eastAsia="ru-RU"/>
              </w:rPr>
              <w:t>+</w:t>
            </w:r>
          </w:p>
        </w:tc>
        <w:tc>
          <w:tcPr>
            <w:tcW w:w="3506"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S</w:t>
            </w:r>
            <w:r w:rsidRPr="00486807">
              <w:rPr>
                <w:rFonts w:ascii="Times New Roman" w:eastAsia="Times New Roman" w:hAnsi="Times New Roman" w:cs="Times New Roman"/>
                <w:sz w:val="28"/>
                <w:szCs w:val="28"/>
                <w:lang w:eastAsia="ru-RU"/>
              </w:rPr>
              <w:t xml:space="preserve"> органической матрицы</w:t>
            </w:r>
          </w:p>
        </w:tc>
      </w:tr>
      <w:tr w:rsidR="00486807" w:rsidRPr="00486807" w:rsidTr="00486807">
        <w:tc>
          <w:tcPr>
            <w:tcW w:w="1405"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51</w:t>
            </w:r>
            <w:r w:rsidRPr="00486807">
              <w:rPr>
                <w:rFonts w:ascii="Times New Roman" w:eastAsia="Times New Roman" w:hAnsi="Times New Roman" w:cs="Times New Roman"/>
                <w:sz w:val="28"/>
                <w:szCs w:val="28"/>
                <w:lang w:val="en-US" w:eastAsia="ru-RU"/>
              </w:rPr>
              <w:t>V</w:t>
            </w:r>
            <w:r w:rsidRPr="00486807">
              <w:rPr>
                <w:rFonts w:ascii="Times New Roman" w:eastAsia="Times New Roman" w:hAnsi="Times New Roman" w:cs="Times New Roman"/>
                <w:sz w:val="28"/>
                <w:szCs w:val="28"/>
                <w:vertAlign w:val="superscript"/>
                <w:lang w:val="en-US" w:eastAsia="ru-RU"/>
              </w:rPr>
              <w:t>+</w:t>
            </w:r>
          </w:p>
        </w:tc>
        <w:tc>
          <w:tcPr>
            <w:tcW w:w="2780"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99,7</w:t>
            </w:r>
          </w:p>
        </w:tc>
        <w:tc>
          <w:tcPr>
            <w:tcW w:w="1654"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35</w:t>
            </w:r>
            <w:r w:rsidRPr="00486807">
              <w:rPr>
                <w:rFonts w:ascii="Times New Roman" w:eastAsia="Times New Roman" w:hAnsi="Times New Roman" w:cs="Times New Roman"/>
                <w:sz w:val="28"/>
                <w:szCs w:val="28"/>
                <w:lang w:val="en-US" w:eastAsia="ru-RU"/>
              </w:rPr>
              <w:t>Cl</w:t>
            </w:r>
            <w:r w:rsidRPr="00486807">
              <w:rPr>
                <w:rFonts w:ascii="Times New Roman" w:eastAsia="Times New Roman" w:hAnsi="Times New Roman" w:cs="Times New Roman"/>
                <w:sz w:val="28"/>
                <w:szCs w:val="28"/>
                <w:vertAlign w:val="superscript"/>
                <w:lang w:val="en-US" w:eastAsia="ru-RU"/>
              </w:rPr>
              <w:t>16</w:t>
            </w:r>
            <w:r w:rsidRPr="00486807">
              <w:rPr>
                <w:rFonts w:ascii="Times New Roman" w:eastAsia="Times New Roman" w:hAnsi="Times New Roman" w:cs="Times New Roman"/>
                <w:sz w:val="28"/>
                <w:szCs w:val="28"/>
                <w:lang w:val="en-US" w:eastAsia="ru-RU"/>
              </w:rPr>
              <w:t>O</w:t>
            </w:r>
            <w:r w:rsidRPr="00486807">
              <w:rPr>
                <w:rFonts w:ascii="Times New Roman" w:eastAsia="Times New Roman" w:hAnsi="Times New Roman" w:cs="Times New Roman"/>
                <w:sz w:val="28"/>
                <w:szCs w:val="28"/>
                <w:vertAlign w:val="superscript"/>
                <w:lang w:val="en-US" w:eastAsia="ru-RU"/>
              </w:rPr>
              <w:t>+</w:t>
            </w:r>
          </w:p>
        </w:tc>
        <w:tc>
          <w:tcPr>
            <w:tcW w:w="3506"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Хлориды матрицы, </w:t>
            </w:r>
            <w:proofErr w:type="spellStart"/>
            <w:r w:rsidRPr="00486807">
              <w:rPr>
                <w:rFonts w:ascii="Times New Roman" w:eastAsia="Times New Roman" w:hAnsi="Times New Roman" w:cs="Times New Roman"/>
                <w:sz w:val="28"/>
                <w:szCs w:val="28"/>
                <w:lang w:val="en-US" w:eastAsia="ru-RU"/>
              </w:rPr>
              <w:t>HCl</w:t>
            </w:r>
            <w:proofErr w:type="spellEnd"/>
            <w:r w:rsidRPr="00486807">
              <w:rPr>
                <w:rFonts w:ascii="Times New Roman" w:eastAsia="Times New Roman" w:hAnsi="Times New Roman" w:cs="Times New Roman"/>
                <w:sz w:val="28"/>
                <w:szCs w:val="28"/>
                <w:lang w:eastAsia="ru-RU"/>
              </w:rPr>
              <w:t xml:space="preserve"> растворителя</w:t>
            </w:r>
          </w:p>
        </w:tc>
      </w:tr>
      <w:tr w:rsidR="00486807" w:rsidRPr="00486807" w:rsidTr="00486807">
        <w:tc>
          <w:tcPr>
            <w:tcW w:w="1405"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64</w:t>
            </w:r>
            <w:r w:rsidRPr="00486807">
              <w:rPr>
                <w:rFonts w:ascii="Times New Roman" w:eastAsia="Times New Roman" w:hAnsi="Times New Roman" w:cs="Times New Roman"/>
                <w:sz w:val="28"/>
                <w:szCs w:val="28"/>
                <w:lang w:val="en-US" w:eastAsia="ru-RU"/>
              </w:rPr>
              <w:t>Zn</w:t>
            </w:r>
            <w:r w:rsidRPr="00486807">
              <w:rPr>
                <w:rFonts w:ascii="Times New Roman" w:eastAsia="Times New Roman" w:hAnsi="Times New Roman" w:cs="Times New Roman"/>
                <w:sz w:val="28"/>
                <w:szCs w:val="28"/>
                <w:vertAlign w:val="superscript"/>
                <w:lang w:val="en-US" w:eastAsia="ru-RU"/>
              </w:rPr>
              <w:t>+</w:t>
            </w:r>
          </w:p>
        </w:tc>
        <w:tc>
          <w:tcPr>
            <w:tcW w:w="2780"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48,6</w:t>
            </w:r>
          </w:p>
        </w:tc>
        <w:tc>
          <w:tcPr>
            <w:tcW w:w="1654"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32</w:t>
            </w:r>
            <w:r w:rsidRPr="00486807">
              <w:rPr>
                <w:rFonts w:ascii="Times New Roman" w:eastAsia="Times New Roman" w:hAnsi="Times New Roman" w:cs="Times New Roman"/>
                <w:sz w:val="28"/>
                <w:szCs w:val="28"/>
                <w:lang w:val="en-US" w:eastAsia="ru-RU"/>
              </w:rPr>
              <w:t>S</w:t>
            </w:r>
            <w:r w:rsidRPr="00486807">
              <w:rPr>
                <w:rFonts w:ascii="Times New Roman" w:eastAsia="Times New Roman" w:hAnsi="Times New Roman" w:cs="Times New Roman"/>
                <w:sz w:val="28"/>
                <w:szCs w:val="28"/>
                <w:vertAlign w:val="superscript"/>
                <w:lang w:val="en-US" w:eastAsia="ru-RU"/>
              </w:rPr>
              <w:t>16</w:t>
            </w:r>
            <w:r w:rsidRPr="00486807">
              <w:rPr>
                <w:rFonts w:ascii="Times New Roman" w:eastAsia="Times New Roman" w:hAnsi="Times New Roman" w:cs="Times New Roman"/>
                <w:sz w:val="28"/>
                <w:szCs w:val="28"/>
                <w:lang w:val="en-US" w:eastAsia="ru-RU"/>
              </w:rPr>
              <w:t>O</w:t>
            </w:r>
            <w:r w:rsidRPr="00486807">
              <w:rPr>
                <w:rFonts w:ascii="Times New Roman" w:eastAsia="Times New Roman" w:hAnsi="Times New Roman" w:cs="Times New Roman"/>
                <w:sz w:val="28"/>
                <w:szCs w:val="28"/>
                <w:vertAlign w:val="superscript"/>
                <w:lang w:val="en-US" w:eastAsia="ru-RU"/>
              </w:rPr>
              <w:t>16</w:t>
            </w:r>
            <w:r w:rsidRPr="00486807">
              <w:rPr>
                <w:rFonts w:ascii="Times New Roman" w:eastAsia="Times New Roman" w:hAnsi="Times New Roman" w:cs="Times New Roman"/>
                <w:sz w:val="28"/>
                <w:szCs w:val="28"/>
                <w:lang w:val="en-US" w:eastAsia="ru-RU"/>
              </w:rPr>
              <w:t>O</w:t>
            </w:r>
            <w:r w:rsidRPr="00486807">
              <w:rPr>
                <w:rFonts w:ascii="Times New Roman" w:eastAsia="Times New Roman" w:hAnsi="Times New Roman" w:cs="Times New Roman"/>
                <w:sz w:val="28"/>
                <w:szCs w:val="28"/>
                <w:vertAlign w:val="superscript"/>
                <w:lang w:val="en-US" w:eastAsia="ru-RU"/>
              </w:rPr>
              <w:t>+</w:t>
            </w:r>
            <w:r w:rsidRPr="00486807">
              <w:rPr>
                <w:rFonts w:ascii="Times New Roman" w:eastAsia="Times New Roman" w:hAnsi="Times New Roman" w:cs="Times New Roman"/>
                <w:sz w:val="28"/>
                <w:szCs w:val="28"/>
                <w:lang w:val="en-US" w:eastAsia="ru-RU"/>
              </w:rPr>
              <w:t xml:space="preserve">, </w:t>
            </w:r>
            <w:r w:rsidRPr="00486807">
              <w:rPr>
                <w:rFonts w:ascii="Times New Roman" w:eastAsia="Times New Roman" w:hAnsi="Times New Roman" w:cs="Times New Roman"/>
                <w:sz w:val="28"/>
                <w:szCs w:val="28"/>
                <w:vertAlign w:val="superscript"/>
                <w:lang w:val="en-US" w:eastAsia="ru-RU"/>
              </w:rPr>
              <w:t>32</w:t>
            </w:r>
            <w:r w:rsidRPr="00486807">
              <w:rPr>
                <w:rFonts w:ascii="Times New Roman" w:eastAsia="Times New Roman" w:hAnsi="Times New Roman" w:cs="Times New Roman"/>
                <w:sz w:val="28"/>
                <w:szCs w:val="28"/>
                <w:lang w:val="en-US" w:eastAsia="ru-RU"/>
              </w:rPr>
              <w:t>S</w:t>
            </w:r>
            <w:r w:rsidRPr="00486807">
              <w:rPr>
                <w:rFonts w:ascii="Times New Roman" w:eastAsia="Times New Roman" w:hAnsi="Times New Roman" w:cs="Times New Roman"/>
                <w:sz w:val="28"/>
                <w:szCs w:val="28"/>
                <w:vertAlign w:val="superscript"/>
                <w:lang w:val="en-US" w:eastAsia="ru-RU"/>
              </w:rPr>
              <w:t>32</w:t>
            </w:r>
            <w:r w:rsidRPr="00486807">
              <w:rPr>
                <w:rFonts w:ascii="Times New Roman" w:eastAsia="Times New Roman" w:hAnsi="Times New Roman" w:cs="Times New Roman"/>
                <w:sz w:val="28"/>
                <w:szCs w:val="28"/>
                <w:lang w:val="en-US" w:eastAsia="ru-RU"/>
              </w:rPr>
              <w:t>S</w:t>
            </w:r>
            <w:r w:rsidRPr="00486807">
              <w:rPr>
                <w:rFonts w:ascii="Times New Roman" w:eastAsia="Times New Roman" w:hAnsi="Times New Roman" w:cs="Times New Roman"/>
                <w:sz w:val="28"/>
                <w:szCs w:val="28"/>
                <w:vertAlign w:val="superscript"/>
                <w:lang w:val="en-US" w:eastAsia="ru-RU"/>
              </w:rPr>
              <w:t>+</w:t>
            </w:r>
          </w:p>
        </w:tc>
        <w:tc>
          <w:tcPr>
            <w:tcW w:w="3506"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eastAsia="ru-RU"/>
              </w:rPr>
              <w:t>Сера органической матрицы</w:t>
            </w:r>
          </w:p>
        </w:tc>
      </w:tr>
      <w:tr w:rsidR="00486807" w:rsidRPr="00486807" w:rsidTr="00486807">
        <w:tc>
          <w:tcPr>
            <w:tcW w:w="1405"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75</w:t>
            </w:r>
            <w:r w:rsidRPr="00486807">
              <w:rPr>
                <w:rFonts w:ascii="Times New Roman" w:eastAsia="Times New Roman" w:hAnsi="Times New Roman" w:cs="Times New Roman"/>
                <w:sz w:val="28"/>
                <w:szCs w:val="28"/>
                <w:lang w:val="en-US" w:eastAsia="ru-RU"/>
              </w:rPr>
              <w:t>As</w:t>
            </w:r>
            <w:r w:rsidRPr="00486807">
              <w:rPr>
                <w:rFonts w:ascii="Times New Roman" w:eastAsia="Times New Roman" w:hAnsi="Times New Roman" w:cs="Times New Roman"/>
                <w:sz w:val="28"/>
                <w:szCs w:val="28"/>
                <w:vertAlign w:val="superscript"/>
                <w:lang w:val="en-US" w:eastAsia="ru-RU"/>
              </w:rPr>
              <w:t>+</w:t>
            </w:r>
          </w:p>
        </w:tc>
        <w:tc>
          <w:tcPr>
            <w:tcW w:w="2780"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lang w:val="en-US" w:eastAsia="ru-RU"/>
              </w:rPr>
              <w:t>100,0</w:t>
            </w:r>
          </w:p>
        </w:tc>
        <w:tc>
          <w:tcPr>
            <w:tcW w:w="1654"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486807">
              <w:rPr>
                <w:rFonts w:ascii="Times New Roman" w:eastAsia="Times New Roman" w:hAnsi="Times New Roman" w:cs="Times New Roman"/>
                <w:sz w:val="28"/>
                <w:szCs w:val="28"/>
                <w:vertAlign w:val="superscript"/>
                <w:lang w:val="en-US" w:eastAsia="ru-RU"/>
              </w:rPr>
              <w:t>40</w:t>
            </w:r>
            <w:r w:rsidRPr="00486807">
              <w:rPr>
                <w:rFonts w:ascii="Times New Roman" w:eastAsia="Times New Roman" w:hAnsi="Times New Roman" w:cs="Times New Roman"/>
                <w:sz w:val="28"/>
                <w:szCs w:val="28"/>
                <w:lang w:val="en-US" w:eastAsia="ru-RU"/>
              </w:rPr>
              <w:t>Ar</w:t>
            </w:r>
            <w:r w:rsidRPr="00486807">
              <w:rPr>
                <w:rFonts w:ascii="Times New Roman" w:eastAsia="Times New Roman" w:hAnsi="Times New Roman" w:cs="Times New Roman"/>
                <w:sz w:val="28"/>
                <w:szCs w:val="28"/>
                <w:vertAlign w:val="superscript"/>
                <w:lang w:val="en-US" w:eastAsia="ru-RU"/>
              </w:rPr>
              <w:t>35</w:t>
            </w:r>
            <w:r w:rsidRPr="00486807">
              <w:rPr>
                <w:rFonts w:ascii="Times New Roman" w:eastAsia="Times New Roman" w:hAnsi="Times New Roman" w:cs="Times New Roman"/>
                <w:sz w:val="28"/>
                <w:szCs w:val="28"/>
                <w:lang w:val="en-US" w:eastAsia="ru-RU"/>
              </w:rPr>
              <w:t>Cl</w:t>
            </w:r>
            <w:r w:rsidRPr="00486807">
              <w:rPr>
                <w:rFonts w:ascii="Times New Roman" w:eastAsia="Times New Roman" w:hAnsi="Times New Roman" w:cs="Times New Roman"/>
                <w:sz w:val="28"/>
                <w:szCs w:val="28"/>
                <w:vertAlign w:val="superscript"/>
                <w:lang w:val="en-US" w:eastAsia="ru-RU"/>
              </w:rPr>
              <w:t>+</w:t>
            </w:r>
          </w:p>
        </w:tc>
        <w:tc>
          <w:tcPr>
            <w:tcW w:w="3506" w:type="dxa"/>
          </w:tcPr>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486807">
              <w:rPr>
                <w:rFonts w:ascii="Times New Roman" w:eastAsia="Times New Roman" w:hAnsi="Times New Roman" w:cs="Times New Roman"/>
                <w:sz w:val="28"/>
                <w:szCs w:val="28"/>
                <w:lang w:eastAsia="ru-RU"/>
              </w:rPr>
              <w:t xml:space="preserve">Хлориды образца, </w:t>
            </w:r>
            <w:proofErr w:type="spellStart"/>
            <w:r w:rsidRPr="00486807">
              <w:rPr>
                <w:rFonts w:ascii="Times New Roman" w:eastAsia="Times New Roman" w:hAnsi="Times New Roman" w:cs="Times New Roman"/>
                <w:sz w:val="28"/>
                <w:szCs w:val="28"/>
                <w:lang w:val="en-US" w:eastAsia="ru-RU"/>
              </w:rPr>
              <w:t>HCl</w:t>
            </w:r>
            <w:proofErr w:type="spellEnd"/>
            <w:r w:rsidRPr="00486807">
              <w:rPr>
                <w:rFonts w:ascii="Times New Roman" w:eastAsia="Times New Roman" w:hAnsi="Times New Roman" w:cs="Times New Roman"/>
                <w:sz w:val="28"/>
                <w:szCs w:val="28"/>
                <w:lang w:eastAsia="ru-RU"/>
              </w:rPr>
              <w:t xml:space="preserve"> растворителя</w:t>
            </w:r>
          </w:p>
        </w:tc>
      </w:tr>
    </w:tbl>
    <w:p w:rsidR="00486807" w:rsidRPr="00486807" w:rsidRDefault="00486807" w:rsidP="004868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При определении мышьяка в биологических образцах с высоким содержанием хлоридов требуется применение уравнения коррекции влияния </w:t>
      </w:r>
      <w:proofErr w:type="spellStart"/>
      <w:r w:rsidRPr="00486807">
        <w:rPr>
          <w:rFonts w:ascii="Times New Roman" w:eastAsia="Times New Roman" w:hAnsi="Times New Roman" w:cs="Times New Roman"/>
          <w:sz w:val="28"/>
          <w:szCs w:val="28"/>
          <w:lang w:eastAsia="ru-RU"/>
        </w:rPr>
        <w:t>полиатомного</w:t>
      </w:r>
      <w:proofErr w:type="spellEnd"/>
      <w:r w:rsidRPr="00486807">
        <w:rPr>
          <w:rFonts w:ascii="Times New Roman" w:eastAsia="Times New Roman" w:hAnsi="Times New Roman" w:cs="Times New Roman"/>
          <w:sz w:val="28"/>
          <w:szCs w:val="28"/>
          <w:lang w:eastAsia="ru-RU"/>
        </w:rPr>
        <w:t xml:space="preserve"> иона </w:t>
      </w:r>
      <w:r w:rsidRPr="00486807">
        <w:rPr>
          <w:rFonts w:ascii="Times New Roman" w:eastAsia="Times New Roman" w:hAnsi="Times New Roman" w:cs="Times New Roman"/>
          <w:sz w:val="28"/>
          <w:szCs w:val="28"/>
          <w:vertAlign w:val="superscript"/>
          <w:lang w:eastAsia="ru-RU"/>
        </w:rPr>
        <w:t>40</w:t>
      </w:r>
      <w:r w:rsidRPr="00486807">
        <w:rPr>
          <w:rFonts w:ascii="Times New Roman" w:eastAsia="Times New Roman" w:hAnsi="Times New Roman" w:cs="Times New Roman"/>
          <w:sz w:val="28"/>
          <w:szCs w:val="28"/>
          <w:lang w:eastAsia="ru-RU"/>
        </w:rPr>
        <w:t>Ar</w:t>
      </w:r>
      <w:r w:rsidRPr="00486807">
        <w:rPr>
          <w:rFonts w:ascii="Times New Roman" w:eastAsia="Times New Roman" w:hAnsi="Times New Roman" w:cs="Times New Roman"/>
          <w:sz w:val="28"/>
          <w:szCs w:val="28"/>
          <w:vertAlign w:val="superscript"/>
          <w:lang w:eastAsia="ru-RU"/>
        </w:rPr>
        <w:t>35</w:t>
      </w:r>
      <w:r w:rsidRPr="00486807">
        <w:rPr>
          <w:rFonts w:ascii="Times New Roman" w:eastAsia="Times New Roman" w:hAnsi="Times New Roman" w:cs="Times New Roman"/>
          <w:sz w:val="28"/>
          <w:szCs w:val="28"/>
          <w:lang w:eastAsia="ru-RU"/>
        </w:rPr>
        <w:t>Cl</w:t>
      </w:r>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 xml:space="preserve"> на массе 75, в котором используется соотношение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ионов </w:t>
      </w:r>
      <w:r w:rsidRPr="00486807">
        <w:rPr>
          <w:rFonts w:ascii="Times New Roman" w:eastAsia="Times New Roman" w:hAnsi="Times New Roman" w:cs="Times New Roman"/>
          <w:sz w:val="28"/>
          <w:szCs w:val="28"/>
          <w:vertAlign w:val="superscript"/>
          <w:lang w:eastAsia="ru-RU"/>
        </w:rPr>
        <w:t>40</w:t>
      </w:r>
      <w:r w:rsidRPr="00486807">
        <w:rPr>
          <w:rFonts w:ascii="Times New Roman" w:eastAsia="Times New Roman" w:hAnsi="Times New Roman" w:cs="Times New Roman"/>
          <w:sz w:val="28"/>
          <w:szCs w:val="28"/>
          <w:lang w:eastAsia="ru-RU"/>
        </w:rPr>
        <w:t>Ar</w:t>
      </w:r>
      <w:r w:rsidRPr="00486807">
        <w:rPr>
          <w:rFonts w:ascii="Times New Roman" w:eastAsia="Times New Roman" w:hAnsi="Times New Roman" w:cs="Times New Roman"/>
          <w:sz w:val="28"/>
          <w:szCs w:val="28"/>
          <w:vertAlign w:val="superscript"/>
          <w:lang w:eastAsia="ru-RU"/>
        </w:rPr>
        <w:t>35</w:t>
      </w:r>
      <w:r w:rsidRPr="00486807">
        <w:rPr>
          <w:rFonts w:ascii="Times New Roman" w:eastAsia="Times New Roman" w:hAnsi="Times New Roman" w:cs="Times New Roman"/>
          <w:sz w:val="28"/>
          <w:szCs w:val="28"/>
          <w:lang w:eastAsia="ru-RU"/>
        </w:rPr>
        <w:t>Cl</w:t>
      </w:r>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w:t>
      </w:r>
      <w:r w:rsidRPr="00486807">
        <w:rPr>
          <w:rFonts w:ascii="Times New Roman" w:eastAsia="Times New Roman" w:hAnsi="Times New Roman" w:cs="Times New Roman"/>
          <w:sz w:val="28"/>
          <w:szCs w:val="28"/>
          <w:vertAlign w:val="superscript"/>
          <w:lang w:eastAsia="ru-RU"/>
        </w:rPr>
        <w:t>40</w:t>
      </w:r>
      <w:r w:rsidRPr="00486807">
        <w:rPr>
          <w:rFonts w:ascii="Times New Roman" w:eastAsia="Times New Roman" w:hAnsi="Times New Roman" w:cs="Times New Roman"/>
          <w:sz w:val="28"/>
          <w:szCs w:val="28"/>
          <w:lang w:eastAsia="ru-RU"/>
        </w:rPr>
        <w:t>Ar</w:t>
      </w:r>
      <w:r w:rsidRPr="00486807">
        <w:rPr>
          <w:rFonts w:ascii="Times New Roman" w:eastAsia="Times New Roman" w:hAnsi="Times New Roman" w:cs="Times New Roman"/>
          <w:sz w:val="28"/>
          <w:szCs w:val="28"/>
          <w:vertAlign w:val="superscript"/>
          <w:lang w:eastAsia="ru-RU"/>
        </w:rPr>
        <w:t>37</w:t>
      </w:r>
      <w:r w:rsidRPr="00486807">
        <w:rPr>
          <w:rFonts w:ascii="Times New Roman" w:eastAsia="Times New Roman" w:hAnsi="Times New Roman" w:cs="Times New Roman"/>
          <w:sz w:val="28"/>
          <w:szCs w:val="28"/>
          <w:lang w:eastAsia="ru-RU"/>
        </w:rPr>
        <w:t>Cl</w:t>
      </w:r>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 xml:space="preserve">, приблизительно равное </w:t>
      </w:r>
      <w:r w:rsidRPr="00486807">
        <w:rPr>
          <w:rFonts w:ascii="Times New Roman" w:eastAsia="Times New Roman" w:hAnsi="Times New Roman" w:cs="Times New Roman"/>
          <w:sz w:val="28"/>
          <w:szCs w:val="28"/>
          <w:lang w:eastAsia="ru-RU"/>
        </w:rPr>
        <w:lastRenderedPageBreak/>
        <w:t xml:space="preserve">природному отношению </w:t>
      </w:r>
      <w:r w:rsidRPr="00486807">
        <w:rPr>
          <w:rFonts w:ascii="Times New Roman" w:eastAsia="Times New Roman" w:hAnsi="Times New Roman" w:cs="Times New Roman"/>
          <w:sz w:val="28"/>
          <w:szCs w:val="28"/>
          <w:vertAlign w:val="superscript"/>
          <w:lang w:eastAsia="ru-RU"/>
        </w:rPr>
        <w:t>35</w:t>
      </w:r>
      <w:r w:rsidRPr="00486807">
        <w:rPr>
          <w:rFonts w:ascii="Times New Roman" w:eastAsia="Times New Roman" w:hAnsi="Times New Roman" w:cs="Times New Roman"/>
          <w:sz w:val="28"/>
          <w:szCs w:val="28"/>
          <w:lang w:eastAsia="ru-RU"/>
        </w:rPr>
        <w:t>Cl/</w:t>
      </w:r>
      <w:r w:rsidRPr="00486807">
        <w:rPr>
          <w:rFonts w:ascii="Times New Roman" w:eastAsia="Times New Roman" w:hAnsi="Times New Roman" w:cs="Times New Roman"/>
          <w:sz w:val="28"/>
          <w:szCs w:val="28"/>
          <w:vertAlign w:val="superscript"/>
          <w:lang w:eastAsia="ru-RU"/>
        </w:rPr>
        <w:t>37</w:t>
      </w:r>
      <w:r w:rsidRPr="00486807">
        <w:rPr>
          <w:rFonts w:ascii="Times New Roman" w:eastAsia="Times New Roman" w:hAnsi="Times New Roman" w:cs="Times New Roman"/>
          <w:sz w:val="28"/>
          <w:szCs w:val="28"/>
          <w:lang w:eastAsia="ru-RU"/>
        </w:rPr>
        <w:t xml:space="preserve">Cl, также при этом учитывается вклад от </w:t>
      </w:r>
      <w:r w:rsidRPr="00486807">
        <w:rPr>
          <w:rFonts w:ascii="Times New Roman" w:eastAsia="Times New Roman" w:hAnsi="Times New Roman" w:cs="Times New Roman"/>
          <w:sz w:val="28"/>
          <w:szCs w:val="28"/>
          <w:vertAlign w:val="superscript"/>
          <w:lang w:eastAsia="ru-RU"/>
        </w:rPr>
        <w:t>77</w:t>
      </w:r>
      <w:r w:rsidRPr="00486807">
        <w:rPr>
          <w:rFonts w:ascii="Times New Roman" w:eastAsia="Times New Roman" w:hAnsi="Times New Roman" w:cs="Times New Roman"/>
          <w:sz w:val="28"/>
          <w:szCs w:val="28"/>
          <w:lang w:eastAsia="ru-RU"/>
        </w:rPr>
        <w:t>Se на массе 77 (по Se</w:t>
      </w:r>
      <w:r w:rsidRPr="00486807">
        <w:rPr>
          <w:rFonts w:ascii="Times New Roman" w:eastAsia="Times New Roman" w:hAnsi="Times New Roman" w:cs="Times New Roman"/>
          <w:sz w:val="28"/>
          <w:szCs w:val="28"/>
          <w:vertAlign w:val="superscript"/>
          <w:lang w:eastAsia="ru-RU"/>
        </w:rPr>
        <w:t>82</w:t>
      </w:r>
      <w:r w:rsidRPr="00486807">
        <w:rPr>
          <w:rFonts w:ascii="Times New Roman" w:eastAsia="Times New Roman" w:hAnsi="Times New Roman" w:cs="Times New Roman"/>
          <w:sz w:val="28"/>
          <w:szCs w:val="28"/>
          <w:lang w:eastAsia="ru-RU"/>
        </w:rPr>
        <w:t>):</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8"/>
          <w:lang w:val="en-US" w:eastAsia="ru-RU"/>
        </w:rPr>
      </w:pPr>
      <w:proofErr w:type="gramStart"/>
      <w:r w:rsidRPr="00486807">
        <w:rPr>
          <w:rFonts w:ascii="Times New Roman" w:eastAsia="Times New Roman" w:hAnsi="Times New Roman" w:cs="Times New Roman"/>
          <w:sz w:val="28"/>
          <w:szCs w:val="28"/>
          <w:lang w:val="en-US" w:eastAsia="ru-RU"/>
        </w:rPr>
        <w:t>I(</w:t>
      </w:r>
      <w:proofErr w:type="gramEnd"/>
      <w:r w:rsidRPr="00486807">
        <w:rPr>
          <w:rFonts w:ascii="Times New Roman" w:eastAsia="Times New Roman" w:hAnsi="Times New Roman" w:cs="Times New Roman"/>
          <w:sz w:val="28"/>
          <w:szCs w:val="28"/>
          <w:vertAlign w:val="superscript"/>
          <w:lang w:val="en-US" w:eastAsia="ru-RU"/>
        </w:rPr>
        <w:t>75</w:t>
      </w:r>
      <w:r w:rsidRPr="00486807">
        <w:rPr>
          <w:rFonts w:ascii="Times New Roman" w:eastAsia="Times New Roman" w:hAnsi="Times New Roman" w:cs="Times New Roman"/>
          <w:sz w:val="28"/>
          <w:szCs w:val="28"/>
          <w:lang w:val="en-US" w:eastAsia="ru-RU"/>
        </w:rPr>
        <w:t>As)</w:t>
      </w:r>
      <w:proofErr w:type="spellStart"/>
      <w:r w:rsidRPr="00486807">
        <w:rPr>
          <w:rFonts w:ascii="Times New Roman" w:eastAsia="Times New Roman" w:hAnsi="Times New Roman" w:cs="Times New Roman"/>
          <w:sz w:val="28"/>
          <w:szCs w:val="28"/>
          <w:vertAlign w:val="subscript"/>
          <w:lang w:eastAsia="ru-RU"/>
        </w:rPr>
        <w:t>ист</w:t>
      </w:r>
      <w:proofErr w:type="spellEnd"/>
      <w:r w:rsidRPr="00486807">
        <w:rPr>
          <w:rFonts w:ascii="Times New Roman" w:eastAsia="Times New Roman" w:hAnsi="Times New Roman" w:cs="Times New Roman"/>
          <w:sz w:val="28"/>
          <w:szCs w:val="28"/>
          <w:lang w:val="en-US" w:eastAsia="ru-RU"/>
        </w:rPr>
        <w:t xml:space="preserve"> = mass75 - 3,0 x (mass77 - [0,874 x (mass82 - 1,0078 x </w:t>
      </w:r>
      <w:r w:rsidRPr="00486807">
        <w:rPr>
          <w:rFonts w:ascii="Times New Roman" w:eastAsia="Times New Roman" w:hAnsi="Times New Roman" w:cs="Times New Roman"/>
          <w:sz w:val="28"/>
          <w:szCs w:val="28"/>
          <w:vertAlign w:val="superscript"/>
          <w:lang w:val="en-US" w:eastAsia="ru-RU"/>
        </w:rPr>
        <w:t>83</w:t>
      </w:r>
      <w:r w:rsidRPr="00486807">
        <w:rPr>
          <w:rFonts w:ascii="Times New Roman" w:eastAsia="Times New Roman" w:hAnsi="Times New Roman" w:cs="Times New Roman"/>
          <w:sz w:val="28"/>
          <w:szCs w:val="28"/>
          <w:lang w:val="en-US" w:eastAsia="ru-RU"/>
        </w:rPr>
        <w:t>Kr)]),</w:t>
      </w:r>
    </w:p>
    <w:p w:rsidR="00486807" w:rsidRPr="00486807" w:rsidRDefault="00486807" w:rsidP="00486807">
      <w:pPr>
        <w:spacing w:after="0" w:line="240" w:lineRule="auto"/>
        <w:jc w:val="both"/>
        <w:rPr>
          <w:rFonts w:ascii="Times New Roman" w:eastAsia="Times New Roman" w:hAnsi="Times New Roman" w:cs="Times New Roman"/>
          <w:sz w:val="28"/>
          <w:szCs w:val="28"/>
          <w:lang w:val="en-US"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где: </w:t>
      </w:r>
      <w:proofErr w:type="spellStart"/>
      <w:r w:rsidRPr="00486807">
        <w:rPr>
          <w:rFonts w:ascii="Times New Roman" w:eastAsia="Times New Roman" w:hAnsi="Times New Roman" w:cs="Times New Roman"/>
          <w:sz w:val="28"/>
          <w:szCs w:val="28"/>
          <w:lang w:eastAsia="ru-RU"/>
        </w:rPr>
        <w:t>massNN</w:t>
      </w:r>
      <w:proofErr w:type="spellEnd"/>
      <w:r w:rsidRPr="00486807">
        <w:rPr>
          <w:rFonts w:ascii="Times New Roman" w:eastAsia="Times New Roman" w:hAnsi="Times New Roman" w:cs="Times New Roman"/>
          <w:sz w:val="28"/>
          <w:szCs w:val="28"/>
          <w:lang w:eastAsia="ru-RU"/>
        </w:rPr>
        <w:t xml:space="preserve"> - измеренный сигнал на соответствующей массе; </w:t>
      </w:r>
      <w:r w:rsidRPr="00486807">
        <w:rPr>
          <w:rFonts w:ascii="Times New Roman" w:eastAsia="Times New Roman" w:hAnsi="Times New Roman" w:cs="Times New Roman"/>
          <w:sz w:val="28"/>
          <w:szCs w:val="28"/>
          <w:lang w:val="en-US" w:eastAsia="ru-RU"/>
        </w:rPr>
        <w:t>I</w:t>
      </w:r>
      <w:r w:rsidRPr="00486807">
        <w:rPr>
          <w:rFonts w:ascii="Times New Roman" w:eastAsia="Times New Roman" w:hAnsi="Times New Roman" w:cs="Times New Roman"/>
          <w:sz w:val="28"/>
          <w:szCs w:val="28"/>
          <w:lang w:eastAsia="ru-RU"/>
        </w:rPr>
        <w:t>(</w:t>
      </w:r>
      <w:r w:rsidRPr="00486807">
        <w:rPr>
          <w:rFonts w:ascii="Times New Roman" w:eastAsia="Times New Roman" w:hAnsi="Times New Roman" w:cs="Times New Roman"/>
          <w:sz w:val="28"/>
          <w:szCs w:val="28"/>
          <w:vertAlign w:val="superscript"/>
          <w:lang w:eastAsia="ru-RU"/>
        </w:rPr>
        <w:t>75</w:t>
      </w:r>
      <w:r w:rsidRPr="00486807">
        <w:rPr>
          <w:rFonts w:ascii="Times New Roman" w:eastAsia="Times New Roman" w:hAnsi="Times New Roman" w:cs="Times New Roman"/>
          <w:sz w:val="28"/>
          <w:szCs w:val="28"/>
          <w:lang w:val="en-US" w:eastAsia="ru-RU"/>
        </w:rPr>
        <w:t>As</w:t>
      </w:r>
      <w:r w:rsidRPr="00486807">
        <w:rPr>
          <w:rFonts w:ascii="Times New Roman" w:eastAsia="Times New Roman" w:hAnsi="Times New Roman" w:cs="Times New Roman"/>
          <w:sz w:val="28"/>
          <w:szCs w:val="28"/>
          <w:lang w:eastAsia="ru-RU"/>
        </w:rPr>
        <w:t>)</w:t>
      </w:r>
      <w:proofErr w:type="spellStart"/>
      <w:proofErr w:type="gramStart"/>
      <w:r w:rsidRPr="00486807">
        <w:rPr>
          <w:rFonts w:ascii="Times New Roman" w:eastAsia="Times New Roman" w:hAnsi="Times New Roman" w:cs="Times New Roman"/>
          <w:sz w:val="28"/>
          <w:szCs w:val="28"/>
          <w:vertAlign w:val="subscript"/>
          <w:lang w:eastAsia="ru-RU"/>
        </w:rPr>
        <w:t>ист</w:t>
      </w:r>
      <w:proofErr w:type="spellEnd"/>
      <w:proofErr w:type="gramEnd"/>
      <w:r w:rsidRPr="00486807">
        <w:rPr>
          <w:rFonts w:ascii="Times New Roman" w:eastAsia="Times New Roman" w:hAnsi="Times New Roman" w:cs="Times New Roman"/>
          <w:sz w:val="28"/>
          <w:szCs w:val="28"/>
          <w:lang w:eastAsia="ru-RU"/>
        </w:rPr>
        <w:t xml:space="preserve"> – истинный сигнал </w:t>
      </w:r>
      <w:r w:rsidRPr="00486807">
        <w:rPr>
          <w:rFonts w:ascii="Times New Roman" w:eastAsia="Times New Roman" w:hAnsi="Times New Roman" w:cs="Times New Roman"/>
          <w:sz w:val="28"/>
          <w:szCs w:val="28"/>
          <w:vertAlign w:val="superscript"/>
          <w:lang w:eastAsia="ru-RU"/>
        </w:rPr>
        <w:t>75</w:t>
      </w:r>
      <w:r w:rsidRPr="00486807">
        <w:rPr>
          <w:rFonts w:ascii="Times New Roman" w:eastAsia="Times New Roman" w:hAnsi="Times New Roman" w:cs="Times New Roman"/>
          <w:sz w:val="28"/>
          <w:szCs w:val="28"/>
          <w:lang w:val="en-US" w:eastAsia="ru-RU"/>
        </w:rPr>
        <w:t>As</w:t>
      </w:r>
      <w:r w:rsidRPr="00486807">
        <w:rPr>
          <w:rFonts w:ascii="Times New Roman" w:eastAsia="Times New Roman" w:hAnsi="Times New Roman" w:cs="Times New Roman"/>
          <w:sz w:val="28"/>
          <w:szCs w:val="28"/>
          <w:lang w:eastAsia="ru-RU"/>
        </w:rPr>
        <w:t>.</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Коэффициенты в уравнении уточняются экспериментально, в ходе отладки рабочего метода.</w:t>
      </w:r>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proofErr w:type="gramStart"/>
      <w:r w:rsidRPr="00486807">
        <w:rPr>
          <w:rFonts w:ascii="Times New Roman" w:eastAsia="Times New Roman" w:hAnsi="Times New Roman" w:cs="Times New Roman"/>
          <w:sz w:val="28"/>
          <w:szCs w:val="28"/>
          <w:lang w:eastAsia="ru-RU"/>
        </w:rPr>
        <w:t xml:space="preserve">Для определения </w:t>
      </w:r>
      <w:proofErr w:type="spellStart"/>
      <w:r w:rsidRPr="00486807">
        <w:rPr>
          <w:rFonts w:ascii="Times New Roman" w:eastAsia="Times New Roman" w:hAnsi="Times New Roman" w:cs="Times New Roman"/>
          <w:sz w:val="28"/>
          <w:szCs w:val="28"/>
          <w:lang w:eastAsia="ru-RU"/>
        </w:rPr>
        <w:t>Ti</w:t>
      </w:r>
      <w:proofErr w:type="spellEnd"/>
      <w:r w:rsidRPr="00486807">
        <w:rPr>
          <w:rFonts w:ascii="Times New Roman" w:eastAsia="Times New Roman" w:hAnsi="Times New Roman" w:cs="Times New Roman"/>
          <w:sz w:val="28"/>
          <w:szCs w:val="28"/>
          <w:lang w:eastAsia="ru-RU"/>
        </w:rPr>
        <w:t xml:space="preserve">, V и </w:t>
      </w:r>
      <w:proofErr w:type="spellStart"/>
      <w:r w:rsidRPr="00486807">
        <w:rPr>
          <w:rFonts w:ascii="Times New Roman" w:eastAsia="Times New Roman" w:hAnsi="Times New Roman" w:cs="Times New Roman"/>
          <w:sz w:val="28"/>
          <w:szCs w:val="28"/>
          <w:lang w:eastAsia="ru-RU"/>
        </w:rPr>
        <w:t>Cr</w:t>
      </w:r>
      <w:proofErr w:type="spellEnd"/>
      <w:r w:rsidRPr="00486807">
        <w:rPr>
          <w:rFonts w:ascii="Times New Roman" w:eastAsia="Times New Roman" w:hAnsi="Times New Roman" w:cs="Times New Roman"/>
          <w:sz w:val="28"/>
          <w:szCs w:val="28"/>
          <w:lang w:eastAsia="ru-RU"/>
        </w:rPr>
        <w:t xml:space="preserve"> в образцах с высоким содержанием хлоридов и/или углерода традиционным методом ИСП-МС </w:t>
      </w:r>
      <w:proofErr w:type="spellStart"/>
      <w:r w:rsidRPr="00486807">
        <w:rPr>
          <w:rFonts w:ascii="Times New Roman" w:eastAsia="Times New Roman" w:hAnsi="Times New Roman" w:cs="Times New Roman"/>
          <w:sz w:val="28"/>
          <w:szCs w:val="28"/>
          <w:lang w:eastAsia="ru-RU"/>
        </w:rPr>
        <w:t>требуетсяприменять</w:t>
      </w:r>
      <w:proofErr w:type="spellEnd"/>
      <w:r w:rsidRPr="00486807">
        <w:rPr>
          <w:rFonts w:ascii="Times New Roman" w:eastAsia="Times New Roman" w:hAnsi="Times New Roman" w:cs="Times New Roman"/>
          <w:sz w:val="28"/>
          <w:szCs w:val="28"/>
          <w:lang w:eastAsia="ru-RU"/>
        </w:rPr>
        <w:t xml:space="preserve"> довольно высокие факторы разбавления образцов (от 1:300 до 1:500) для снижения уровня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ионов </w:t>
      </w:r>
      <w:proofErr w:type="spellStart"/>
      <w:r w:rsidRPr="00486807">
        <w:rPr>
          <w:rFonts w:ascii="Times New Roman" w:eastAsia="Times New Roman" w:hAnsi="Times New Roman" w:cs="Times New Roman"/>
          <w:sz w:val="28"/>
          <w:szCs w:val="28"/>
          <w:lang w:eastAsia="ru-RU"/>
        </w:rPr>
        <w:t>ClO</w:t>
      </w:r>
      <w:proofErr w:type="spellEnd"/>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 xml:space="preserve"> (при работе с мочой и кровью) и </w:t>
      </w:r>
      <w:proofErr w:type="spellStart"/>
      <w:r w:rsidRPr="00486807">
        <w:rPr>
          <w:rFonts w:ascii="Times New Roman" w:eastAsia="Times New Roman" w:hAnsi="Times New Roman" w:cs="Times New Roman"/>
          <w:sz w:val="28"/>
          <w:szCs w:val="28"/>
          <w:lang w:eastAsia="ru-RU"/>
        </w:rPr>
        <w:t>ArC</w:t>
      </w:r>
      <w:proofErr w:type="spellEnd"/>
      <w:r w:rsidRPr="00486807">
        <w:rPr>
          <w:rFonts w:ascii="Times New Roman" w:eastAsia="Times New Roman" w:hAnsi="Times New Roman" w:cs="Times New Roman"/>
          <w:sz w:val="28"/>
          <w:szCs w:val="28"/>
          <w:vertAlign w:val="superscript"/>
          <w:lang w:eastAsia="ru-RU"/>
        </w:rPr>
        <w:t>+</w:t>
      </w:r>
      <w:r w:rsidRPr="00486807">
        <w:rPr>
          <w:rFonts w:ascii="Times New Roman" w:eastAsia="Times New Roman" w:hAnsi="Times New Roman" w:cs="Times New Roman"/>
          <w:sz w:val="28"/>
          <w:szCs w:val="28"/>
          <w:lang w:eastAsia="ru-RU"/>
        </w:rPr>
        <w:t xml:space="preserve"> (в присутствии органической матрицы) либо проводить измерения методом стандартных добавок.</w:t>
      </w:r>
      <w:proofErr w:type="gramEnd"/>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Проблемы, связанные с </w:t>
      </w:r>
      <w:proofErr w:type="spellStart"/>
      <w:r w:rsidRPr="00486807">
        <w:rPr>
          <w:rFonts w:ascii="Times New Roman" w:eastAsia="Times New Roman" w:hAnsi="Times New Roman" w:cs="Times New Roman"/>
          <w:sz w:val="28"/>
          <w:szCs w:val="28"/>
          <w:lang w:eastAsia="ru-RU"/>
        </w:rPr>
        <w:t>полиатомными</w:t>
      </w:r>
      <w:proofErr w:type="spellEnd"/>
      <w:r w:rsidRPr="00486807">
        <w:rPr>
          <w:rFonts w:ascii="Times New Roman" w:eastAsia="Times New Roman" w:hAnsi="Times New Roman" w:cs="Times New Roman"/>
          <w:sz w:val="28"/>
          <w:szCs w:val="28"/>
          <w:lang w:eastAsia="ru-RU"/>
        </w:rPr>
        <w:t xml:space="preserve"> ионами, вызванными матрицей образцов, реагентов и газов плазмы, устраняются при использовании </w:t>
      </w:r>
      <w:r w:rsidRPr="00486807">
        <w:rPr>
          <w:rFonts w:ascii="Times New Roman" w:eastAsia="Times New Roman" w:hAnsi="Times New Roman" w:cs="Times New Roman"/>
          <w:sz w:val="28"/>
          <w:szCs w:val="28"/>
          <w:lang w:val="en-US" w:eastAsia="ru-RU"/>
        </w:rPr>
        <w:t>CRI</w:t>
      </w:r>
      <w:r w:rsidRPr="00486807">
        <w:rPr>
          <w:rFonts w:ascii="Times New Roman" w:eastAsia="Times New Roman" w:hAnsi="Times New Roman" w:cs="Times New Roman"/>
          <w:sz w:val="28"/>
          <w:szCs w:val="28"/>
          <w:lang w:eastAsia="ru-RU"/>
        </w:rPr>
        <w:t xml:space="preserve"> режима. В этом режиме используется специальные конуса для подачи в поток плазмы дополнительного реакционного газа. Влияние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ионов устраняется путем их избирательного разрушения в результате взаимодействий с молекулами реакционного газа. В качестве реакционного газа обычно используется чистый водород. </w:t>
      </w:r>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Устранение и учет транспортных помех. Транспортные помехи возникают из-за различия в вязкости и поверхностном натяжении между градуированными стандартами и образцами. Вязкость растворов влияет на эффективность распыления и, как следствие, воздействует на сигнал каждого анализируемого изотопа в растворе, в идеале пропорционального его концентрации. Вязкость водных растворов зависит от концентрации кислоты и от концентрации матричных компонентов. Используя довольно высокие факторы разбавления для образцов с остаточной органической матрицей (1:300 - 1:500) и нормализуя кислотный фон в стандартах, холостых и образцах, влияние транспортных помех можно уменьшить до незначимого уровня. </w:t>
      </w:r>
      <w:proofErr w:type="gramStart"/>
      <w:r w:rsidRPr="00486807">
        <w:rPr>
          <w:rFonts w:ascii="Times New Roman" w:eastAsia="Times New Roman" w:hAnsi="Times New Roman" w:cs="Times New Roman"/>
          <w:sz w:val="28"/>
          <w:szCs w:val="28"/>
          <w:lang w:eastAsia="ru-RU"/>
        </w:rPr>
        <w:t>При работе с меньшими факторами разбавления (от 1:10 до 1:100 для мочи, крови и т.д.) рекомендуется убедиться в отсутствии помех, проанализировав серию последовательных разбавлений одной пробы (например, 1:10, 1:50, 1:100, 1:200), и выбрать компромиссный фактор разбавления, при котором не страдает чувствительность определения интересующих элементов.</w:t>
      </w:r>
      <w:proofErr w:type="gramEnd"/>
      <w:r w:rsidRPr="00486807">
        <w:rPr>
          <w:rFonts w:ascii="Times New Roman" w:eastAsia="Times New Roman" w:hAnsi="Times New Roman" w:cs="Times New Roman"/>
          <w:sz w:val="28"/>
          <w:szCs w:val="28"/>
          <w:lang w:eastAsia="ru-RU"/>
        </w:rPr>
        <w:t xml:space="preserve"> </w:t>
      </w:r>
      <w:proofErr w:type="gramStart"/>
      <w:r w:rsidRPr="00486807">
        <w:rPr>
          <w:rFonts w:ascii="Times New Roman" w:eastAsia="Times New Roman" w:hAnsi="Times New Roman" w:cs="Times New Roman"/>
          <w:sz w:val="28"/>
          <w:szCs w:val="28"/>
          <w:lang w:eastAsia="ru-RU"/>
        </w:rPr>
        <w:t xml:space="preserve">Если транспортные помехи невозможно устранить, следует применить внутреннюю стандартизацию, добавляя во все холостые пробы, стандартные растворы и образцы внутреннего стандарта раствор </w:t>
      </w:r>
      <w:proofErr w:type="spellStart"/>
      <w:r w:rsidRPr="00486807">
        <w:rPr>
          <w:rFonts w:ascii="Times New Roman" w:eastAsia="Times New Roman" w:hAnsi="Times New Roman" w:cs="Times New Roman"/>
          <w:sz w:val="28"/>
          <w:szCs w:val="28"/>
          <w:lang w:eastAsia="ru-RU"/>
        </w:rPr>
        <w:t>Rh</w:t>
      </w:r>
      <w:proofErr w:type="spellEnd"/>
      <w:r w:rsidRPr="00486807">
        <w:rPr>
          <w:rFonts w:ascii="Times New Roman" w:eastAsia="Times New Roman" w:hAnsi="Times New Roman" w:cs="Times New Roman"/>
          <w:sz w:val="28"/>
          <w:szCs w:val="28"/>
          <w:lang w:eastAsia="ru-RU"/>
        </w:rPr>
        <w:t xml:space="preserve"> или </w:t>
      </w:r>
      <w:proofErr w:type="spellStart"/>
      <w:r w:rsidRPr="00486807">
        <w:rPr>
          <w:rFonts w:ascii="Times New Roman" w:eastAsia="Times New Roman" w:hAnsi="Times New Roman" w:cs="Times New Roman"/>
          <w:sz w:val="28"/>
          <w:szCs w:val="28"/>
          <w:lang w:eastAsia="ru-RU"/>
        </w:rPr>
        <w:t>In</w:t>
      </w:r>
      <w:proofErr w:type="spellEnd"/>
      <w:r w:rsidRPr="00486807">
        <w:rPr>
          <w:rFonts w:ascii="Times New Roman" w:eastAsia="Times New Roman" w:hAnsi="Times New Roman" w:cs="Times New Roman"/>
          <w:sz w:val="28"/>
          <w:szCs w:val="28"/>
          <w:lang w:eastAsia="ru-RU"/>
        </w:rPr>
        <w:t xml:space="preserve">, чтобы получить конечную концентрацию во всех растворах 10 мкг/л. Применение внутренней стандартизации также позволяет </w:t>
      </w:r>
      <w:r w:rsidRPr="00486807">
        <w:rPr>
          <w:rFonts w:ascii="Times New Roman" w:eastAsia="Times New Roman" w:hAnsi="Times New Roman" w:cs="Times New Roman"/>
          <w:sz w:val="28"/>
          <w:szCs w:val="28"/>
          <w:lang w:eastAsia="ru-RU"/>
        </w:rPr>
        <w:lastRenderedPageBreak/>
        <w:t>компенсировать погрешности разбавления образцов и учесть многие матричные влияния на плазму и поток ионов.</w:t>
      </w:r>
      <w:proofErr w:type="gramEnd"/>
    </w:p>
    <w:p w:rsidR="00486807" w:rsidRPr="00486807" w:rsidRDefault="00486807" w:rsidP="009C0E47">
      <w:pPr>
        <w:spacing w:after="0" w:line="240" w:lineRule="auto"/>
        <w:ind w:firstLine="567"/>
        <w:rPr>
          <w:rFonts w:ascii="Times New Roman" w:eastAsia="Times New Roman" w:hAnsi="Times New Roman" w:cs="Times New Roman"/>
          <w:b/>
          <w:sz w:val="28"/>
          <w:szCs w:val="28"/>
          <w:lang w:eastAsia="ru-RU"/>
        </w:rPr>
      </w:pPr>
    </w:p>
    <w:p w:rsidR="00486807" w:rsidRPr="00486807" w:rsidRDefault="00486807" w:rsidP="009C0E47">
      <w:pPr>
        <w:spacing w:after="0" w:line="240" w:lineRule="auto"/>
        <w:ind w:firstLine="567"/>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sz w:val="28"/>
          <w:szCs w:val="28"/>
          <w:lang w:eastAsia="ru-RU"/>
        </w:rPr>
        <w:t>Градуировка масс-спектрометра</w:t>
      </w:r>
    </w:p>
    <w:p w:rsidR="009C0E47" w:rsidRDefault="009C0E47" w:rsidP="009C0E47">
      <w:pPr>
        <w:spacing w:after="0" w:line="240" w:lineRule="auto"/>
        <w:ind w:firstLine="567"/>
        <w:jc w:val="both"/>
        <w:rPr>
          <w:rFonts w:ascii="Times New Roman" w:eastAsia="Times New Roman" w:hAnsi="Times New Roman" w:cs="Times New Roman"/>
          <w:sz w:val="28"/>
          <w:szCs w:val="28"/>
          <w:lang w:eastAsia="ru-RU"/>
        </w:rPr>
      </w:pPr>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Калибровку спектрометра выполняют перед началом измерений полностью подготовленных проб, используя заранее приготовленные </w:t>
      </w:r>
      <w:proofErr w:type="spellStart"/>
      <w:r w:rsidRPr="00486807">
        <w:rPr>
          <w:rFonts w:ascii="Times New Roman" w:eastAsia="Times New Roman" w:hAnsi="Times New Roman" w:cs="Times New Roman"/>
          <w:sz w:val="28"/>
          <w:szCs w:val="28"/>
          <w:lang w:eastAsia="ru-RU"/>
        </w:rPr>
        <w:t>градуировочные</w:t>
      </w:r>
      <w:proofErr w:type="spellEnd"/>
      <w:r w:rsidRPr="00486807">
        <w:rPr>
          <w:rFonts w:ascii="Times New Roman" w:eastAsia="Times New Roman" w:hAnsi="Times New Roman" w:cs="Times New Roman"/>
          <w:sz w:val="28"/>
          <w:szCs w:val="28"/>
          <w:lang w:eastAsia="ru-RU"/>
        </w:rPr>
        <w:t xml:space="preserve"> растворы при установленных параметрах. Определение </w:t>
      </w:r>
      <w:proofErr w:type="spellStart"/>
      <w:r w:rsidRPr="00486807">
        <w:rPr>
          <w:rFonts w:ascii="Times New Roman" w:eastAsia="Times New Roman" w:hAnsi="Times New Roman" w:cs="Times New Roman"/>
          <w:sz w:val="28"/>
          <w:szCs w:val="28"/>
          <w:lang w:eastAsia="ru-RU"/>
        </w:rPr>
        <w:t>градуировочной</w:t>
      </w:r>
      <w:proofErr w:type="spellEnd"/>
      <w:r w:rsidRPr="00486807">
        <w:rPr>
          <w:rFonts w:ascii="Times New Roman" w:eastAsia="Times New Roman" w:hAnsi="Times New Roman" w:cs="Times New Roman"/>
          <w:sz w:val="28"/>
          <w:szCs w:val="28"/>
          <w:lang w:eastAsia="ru-RU"/>
        </w:rPr>
        <w:t xml:space="preserve"> зависимости, обработка и хранение результатов калибровки выполняются программным обеспечением спектрометра.</w:t>
      </w:r>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Проверка калибровок проводится перед началом анализа образцов. Проверка заключается в измерении внутри лабораторного проверочного стандарта или стандартного аттестованного образца исследуемой матрицы.</w:t>
      </w:r>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Современные программные пакеты для ИСП-МС систем позволяют задавать критерии допустимого качества калибровок, основанные на точности и </w:t>
      </w:r>
      <w:proofErr w:type="spellStart"/>
      <w:r w:rsidRPr="00486807">
        <w:rPr>
          <w:rFonts w:ascii="Times New Roman" w:eastAsia="Times New Roman" w:hAnsi="Times New Roman" w:cs="Times New Roman"/>
          <w:sz w:val="28"/>
          <w:szCs w:val="28"/>
          <w:lang w:eastAsia="ru-RU"/>
        </w:rPr>
        <w:t>воспроизводимости</w:t>
      </w:r>
      <w:proofErr w:type="spellEnd"/>
      <w:r w:rsidRPr="00486807">
        <w:rPr>
          <w:rFonts w:ascii="Times New Roman" w:eastAsia="Times New Roman" w:hAnsi="Times New Roman" w:cs="Times New Roman"/>
          <w:sz w:val="28"/>
          <w:szCs w:val="28"/>
          <w:lang w:eastAsia="ru-RU"/>
        </w:rPr>
        <w:t xml:space="preserve"> результатов для проверочных стандартов, а также на коэффициенте корреляции, и программировать алгоритм автоматических измерений, который может включать повторные проверки калибровок и </w:t>
      </w:r>
      <w:proofErr w:type="spellStart"/>
      <w:r w:rsidRPr="00486807">
        <w:rPr>
          <w:rFonts w:ascii="Times New Roman" w:eastAsia="Times New Roman" w:hAnsi="Times New Roman" w:cs="Times New Roman"/>
          <w:sz w:val="28"/>
          <w:szCs w:val="28"/>
          <w:lang w:eastAsia="ru-RU"/>
        </w:rPr>
        <w:t>перекалибровки</w:t>
      </w:r>
      <w:proofErr w:type="spellEnd"/>
      <w:r w:rsidRPr="00486807">
        <w:rPr>
          <w:rFonts w:ascii="Times New Roman" w:eastAsia="Times New Roman" w:hAnsi="Times New Roman" w:cs="Times New Roman"/>
          <w:sz w:val="28"/>
          <w:szCs w:val="28"/>
          <w:lang w:eastAsia="ru-RU"/>
        </w:rPr>
        <w:t xml:space="preserve"> без участия оператора.</w:t>
      </w:r>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Для выявления и учета дрейфа чувствительности прибора повторные измерения проверочных стандартов и/или полные </w:t>
      </w:r>
      <w:proofErr w:type="spellStart"/>
      <w:r w:rsidRPr="00486807">
        <w:rPr>
          <w:rFonts w:ascii="Times New Roman" w:eastAsia="Times New Roman" w:hAnsi="Times New Roman" w:cs="Times New Roman"/>
          <w:sz w:val="28"/>
          <w:szCs w:val="28"/>
          <w:lang w:eastAsia="ru-RU"/>
        </w:rPr>
        <w:t>перекалибровки</w:t>
      </w:r>
      <w:proofErr w:type="spellEnd"/>
      <w:r w:rsidRPr="00486807">
        <w:rPr>
          <w:rFonts w:ascii="Times New Roman" w:eastAsia="Times New Roman" w:hAnsi="Times New Roman" w:cs="Times New Roman"/>
          <w:sz w:val="28"/>
          <w:szCs w:val="28"/>
          <w:lang w:eastAsia="ru-RU"/>
        </w:rPr>
        <w:t xml:space="preserve"> рекомендуется проводить каждые 1 - 2 ч работы (через каждые 15 - 30 образцов), в зависимости от стабильности окружающей температуры, питающего напряжения и других условий в лаборатории.</w:t>
      </w:r>
    </w:p>
    <w:p w:rsidR="00486807" w:rsidRPr="00486807" w:rsidRDefault="00486807" w:rsidP="009C0E47">
      <w:pPr>
        <w:spacing w:after="0" w:line="240" w:lineRule="auto"/>
        <w:ind w:firstLine="567"/>
        <w:rPr>
          <w:rFonts w:ascii="Times New Roman" w:eastAsia="Times New Roman" w:hAnsi="Times New Roman" w:cs="Times New Roman"/>
          <w:sz w:val="28"/>
          <w:szCs w:val="28"/>
          <w:lang w:eastAsia="ru-RU"/>
        </w:rPr>
      </w:pPr>
    </w:p>
    <w:p w:rsidR="00486807" w:rsidRPr="00486807" w:rsidRDefault="00486807" w:rsidP="009C0E47">
      <w:pPr>
        <w:spacing w:after="0" w:line="240" w:lineRule="auto"/>
        <w:ind w:firstLine="567"/>
        <w:rPr>
          <w:rFonts w:ascii="Times New Roman" w:eastAsia="Times New Roman" w:hAnsi="Times New Roman" w:cs="Times New Roman"/>
          <w:sz w:val="28"/>
          <w:szCs w:val="28"/>
          <w:lang w:eastAsia="ru-RU"/>
        </w:rPr>
      </w:pPr>
    </w:p>
    <w:p w:rsidR="00486807" w:rsidRPr="00486807" w:rsidRDefault="00486807" w:rsidP="009C0E47">
      <w:pPr>
        <w:spacing w:after="0" w:line="240" w:lineRule="auto"/>
        <w:ind w:firstLine="567"/>
        <w:jc w:val="center"/>
        <w:outlineLvl w:val="1"/>
        <w:rPr>
          <w:rFonts w:ascii="Times New Roman" w:eastAsia="Times New Roman" w:hAnsi="Times New Roman" w:cs="Times New Roman"/>
          <w:b/>
          <w:bCs/>
          <w:color w:val="000000"/>
          <w:sz w:val="28"/>
          <w:szCs w:val="28"/>
          <w:lang w:eastAsia="ru-RU"/>
        </w:rPr>
      </w:pPr>
      <w:r w:rsidRPr="00486807">
        <w:rPr>
          <w:rFonts w:ascii="Times New Roman" w:eastAsia="Times New Roman" w:hAnsi="Times New Roman" w:cs="Times New Roman"/>
          <w:b/>
          <w:sz w:val="28"/>
          <w:szCs w:val="28"/>
          <w:lang w:eastAsia="ru-RU"/>
        </w:rPr>
        <w:tab/>
        <w:t xml:space="preserve">5 </w:t>
      </w:r>
      <w:r w:rsidRPr="00486807">
        <w:rPr>
          <w:rFonts w:ascii="Times New Roman" w:eastAsia="Times New Roman" w:hAnsi="Times New Roman" w:cs="Times New Roman"/>
          <w:b/>
          <w:bCs/>
          <w:color w:val="000000"/>
          <w:sz w:val="28"/>
          <w:szCs w:val="28"/>
          <w:lang w:eastAsia="ru-RU"/>
        </w:rPr>
        <w:t>Порядок выполнения работы</w:t>
      </w:r>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Первичная обработка сигналов и расчет концентраций проводится программным обеспечением автоматически на основании параметров используемого метода и данных проведенной калибровки.</w:t>
      </w:r>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Для определения концентрации элемента необходимо выбрать один из его изотопов, по которому будет вестись определение. Для измерений используются изотопы, наиболее предпочтительные по совокупности характеристик. Важнейшими из них являются относительная распространенность, отсутствие или низкий уровень спектральных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наложений, достигаемый предел обнаружения. При отладке программного метода проводят измерения в режиме сканирования пиков для определения возможных влияний от прилежащих пиков и установки оптимального разрешения для каждого изотопа.</w:t>
      </w:r>
    </w:p>
    <w:p w:rsidR="00486807" w:rsidRPr="00486807" w:rsidRDefault="00486807" w:rsidP="009C0E47">
      <w:pPr>
        <w:spacing w:after="0" w:line="240" w:lineRule="auto"/>
        <w:ind w:firstLine="567"/>
        <w:rPr>
          <w:rFonts w:ascii="Times New Roman" w:eastAsia="Times New Roman" w:hAnsi="Times New Roman" w:cs="Times New Roman"/>
          <w:b/>
          <w:sz w:val="28"/>
          <w:szCs w:val="28"/>
          <w:lang w:eastAsia="ru-RU"/>
        </w:rPr>
      </w:pPr>
    </w:p>
    <w:p w:rsidR="00486807" w:rsidRPr="00486807" w:rsidRDefault="00486807" w:rsidP="009C0E47">
      <w:pPr>
        <w:spacing w:after="0" w:line="240" w:lineRule="auto"/>
        <w:ind w:firstLine="567"/>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sz w:val="28"/>
          <w:szCs w:val="28"/>
          <w:lang w:eastAsia="ru-RU"/>
        </w:rPr>
        <w:t>Обработка результатов измерений</w:t>
      </w:r>
    </w:p>
    <w:p w:rsidR="00486807" w:rsidRPr="00486807" w:rsidRDefault="00486807" w:rsidP="009C0E47">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Аналитические сигналы обрабатываются программным обеспечением масс-спектрометра, основываясь на построенных калибровочных линейных </w:t>
      </w:r>
      <w:r w:rsidRPr="00486807">
        <w:rPr>
          <w:rFonts w:ascii="Times New Roman" w:eastAsia="Times New Roman" w:hAnsi="Times New Roman" w:cs="Times New Roman"/>
          <w:sz w:val="28"/>
          <w:szCs w:val="28"/>
          <w:lang w:eastAsia="ru-RU"/>
        </w:rPr>
        <w:lastRenderedPageBreak/>
        <w:t xml:space="preserve">регрессиях, рассчитанных методом наименьших квадратов, с учетом коррекции фона, сигнала внутренних стандартов, а также с учетом влияния изобарных и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спектральных наложений. </w:t>
      </w:r>
    </w:p>
    <w:p w:rsidR="00486807" w:rsidRPr="00486807" w:rsidRDefault="00486807" w:rsidP="009C0E47">
      <w:pPr>
        <w:ind w:firstLine="567"/>
        <w:rPr>
          <w:rFonts w:ascii="Calibri" w:eastAsia="Calibri" w:hAnsi="Calibri" w:cs="Times New Roman"/>
        </w:rPr>
      </w:pPr>
    </w:p>
    <w:p w:rsidR="00486807" w:rsidRPr="00486807" w:rsidRDefault="00486807" w:rsidP="00486807">
      <w:pPr>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6. Требования к отчету</w:t>
      </w:r>
    </w:p>
    <w:p w:rsidR="00486807" w:rsidRPr="00486807" w:rsidRDefault="00486807" w:rsidP="00486807">
      <w:pPr>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Отчет должен содержать:</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1) Основные сведения по масс-спектрометрии с индуктивно связанной плазмой.</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2) Принципиальная схема квадрупольного масс-спектрометра с индуктивно связанной плазмой</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 xml:space="preserve">3) Анализ экспериментальных результатов (определение концентрации элемента </w:t>
      </w:r>
      <w:r w:rsidRPr="00486807">
        <w:rPr>
          <w:rFonts w:ascii="Times New Roman" w:eastAsia="Times New Roman" w:hAnsi="Times New Roman" w:cs="Times New Roman"/>
          <w:sz w:val="28"/>
          <w:szCs w:val="28"/>
          <w:lang w:eastAsia="ru-RU"/>
        </w:rPr>
        <w:t xml:space="preserve">с учетом влияния изобарных и </w:t>
      </w:r>
      <w:proofErr w:type="spellStart"/>
      <w:r w:rsidRPr="00486807">
        <w:rPr>
          <w:rFonts w:ascii="Times New Roman" w:eastAsia="Times New Roman" w:hAnsi="Times New Roman" w:cs="Times New Roman"/>
          <w:sz w:val="28"/>
          <w:szCs w:val="28"/>
          <w:lang w:eastAsia="ru-RU"/>
        </w:rPr>
        <w:t>полиатомных</w:t>
      </w:r>
      <w:proofErr w:type="spellEnd"/>
      <w:r w:rsidRPr="00486807">
        <w:rPr>
          <w:rFonts w:ascii="Times New Roman" w:eastAsia="Times New Roman" w:hAnsi="Times New Roman" w:cs="Times New Roman"/>
          <w:sz w:val="28"/>
          <w:szCs w:val="28"/>
          <w:lang w:eastAsia="ru-RU"/>
        </w:rPr>
        <w:t xml:space="preserve"> спектральных наложений</w:t>
      </w:r>
      <w:r w:rsidRPr="00486807">
        <w:rPr>
          <w:rFonts w:ascii="Times New Roman" w:eastAsia="Times New Roman" w:hAnsi="Times New Roman" w:cs="Times New Roman"/>
          <w:bCs/>
          <w:sz w:val="28"/>
          <w:szCs w:val="28"/>
          <w:lang w:eastAsia="ru-RU"/>
        </w:rPr>
        <w:t>).</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Контрольные вопросы</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1.</w:t>
      </w:r>
      <w:r w:rsidRPr="00486807">
        <w:rPr>
          <w:rFonts w:ascii="Times New Roman" w:eastAsia="Times New Roman" w:hAnsi="Times New Roman" w:cs="Times New Roman"/>
          <w:bCs/>
          <w:sz w:val="28"/>
          <w:szCs w:val="28"/>
          <w:lang w:eastAsia="ru-RU"/>
        </w:rPr>
        <w:tab/>
        <w:t>Какие пробы используются в ИСП-МС?</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2.</w:t>
      </w:r>
      <w:r w:rsidRPr="00486807">
        <w:rPr>
          <w:rFonts w:ascii="Times New Roman" w:eastAsia="Times New Roman" w:hAnsi="Times New Roman" w:cs="Times New Roman"/>
          <w:bCs/>
          <w:sz w:val="28"/>
          <w:szCs w:val="28"/>
          <w:lang w:eastAsia="ru-RU"/>
        </w:rPr>
        <w:tab/>
        <w:t xml:space="preserve">Опишите конструкцию и принцип работы масс-спектрометров с индуктивно связанной плазмой? </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3.</w:t>
      </w:r>
      <w:r w:rsidRPr="00486807">
        <w:rPr>
          <w:rFonts w:ascii="Times New Roman" w:eastAsia="Times New Roman" w:hAnsi="Times New Roman" w:cs="Times New Roman"/>
          <w:bCs/>
          <w:sz w:val="28"/>
          <w:szCs w:val="28"/>
          <w:lang w:eastAsia="ru-RU"/>
        </w:rPr>
        <w:tab/>
        <w:t>За счет чего формируется плазма?</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4.</w:t>
      </w:r>
      <w:r w:rsidRPr="00486807">
        <w:rPr>
          <w:rFonts w:ascii="Times New Roman" w:eastAsia="Times New Roman" w:hAnsi="Times New Roman" w:cs="Times New Roman"/>
          <w:bCs/>
          <w:sz w:val="28"/>
          <w:szCs w:val="28"/>
          <w:lang w:eastAsia="ru-RU"/>
        </w:rPr>
        <w:tab/>
        <w:t>Как подготавливают к работе масс-спектрометр?</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5.</w:t>
      </w:r>
      <w:r w:rsidRPr="00486807">
        <w:rPr>
          <w:rFonts w:ascii="Times New Roman" w:eastAsia="Times New Roman" w:hAnsi="Times New Roman" w:cs="Times New Roman"/>
          <w:bCs/>
          <w:sz w:val="28"/>
          <w:szCs w:val="28"/>
          <w:lang w:eastAsia="ru-RU"/>
        </w:rPr>
        <w:tab/>
        <w:t>Перечислите и опишите коррекцию трех основных видов помех в  ИСП-МС?</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6.</w:t>
      </w:r>
      <w:r w:rsidRPr="00486807">
        <w:rPr>
          <w:rFonts w:ascii="Times New Roman" w:eastAsia="Times New Roman" w:hAnsi="Times New Roman" w:cs="Times New Roman"/>
          <w:bCs/>
          <w:sz w:val="28"/>
          <w:szCs w:val="28"/>
          <w:lang w:eastAsia="ru-RU"/>
        </w:rPr>
        <w:tab/>
        <w:t>Как проводят калибровку спектрометра?</w:t>
      </w:r>
    </w:p>
    <w:p w:rsidR="00486807" w:rsidRPr="00486807" w:rsidRDefault="00486807" w:rsidP="00486807">
      <w:pPr>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jc w:val="both"/>
        <w:rPr>
          <w:rFonts w:ascii="Calibri" w:eastAsia="Calibri" w:hAnsi="Calibri" w:cs="Times New Roman"/>
        </w:rPr>
      </w:pPr>
      <w:r w:rsidRPr="00486807">
        <w:rPr>
          <w:rFonts w:ascii="Times New Roman" w:eastAsia="Times New Roman" w:hAnsi="Times New Roman" w:cs="Times New Roman"/>
          <w:b/>
          <w:bCs/>
          <w:color w:val="000000"/>
          <w:kern w:val="36"/>
          <w:sz w:val="28"/>
          <w:szCs w:val="28"/>
          <w:lang w:eastAsia="ru-RU"/>
        </w:rPr>
        <w:t>Лабораторная работа №5.</w:t>
      </w:r>
      <w:r w:rsidRPr="00486807">
        <w:rPr>
          <w:rFonts w:ascii="Calibri" w:eastAsia="Calibri" w:hAnsi="Calibri" w:cs="Times New Roman"/>
        </w:rPr>
        <w:t xml:space="preserve"> </w:t>
      </w:r>
      <w:r w:rsidRPr="00486807">
        <w:rPr>
          <w:rFonts w:ascii="Times New Roman" w:eastAsia="Times New Roman" w:hAnsi="Times New Roman" w:cs="Times New Roman"/>
          <w:b/>
          <w:bCs/>
          <w:color w:val="000000"/>
          <w:kern w:val="36"/>
          <w:sz w:val="28"/>
          <w:szCs w:val="28"/>
          <w:lang w:eastAsia="ru-RU"/>
        </w:rPr>
        <w:t>Определение концентрации растворенных компонентов в жидких пробах с помощью спектрофотометра ПЭ-5400УФ по коэффициенту пропускания и оптической плотности жидкостей.</w:t>
      </w: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160" w:line="259" w:lineRule="auto"/>
        <w:jc w:val="both"/>
        <w:rPr>
          <w:rFonts w:ascii="Times New Roman" w:eastAsia="Batang" w:hAnsi="Times New Roman" w:cs="Times New Roman"/>
          <w:color w:val="000000"/>
          <w:sz w:val="28"/>
          <w:szCs w:val="28"/>
          <w:lang w:eastAsia="ko-KR"/>
        </w:rPr>
      </w:pPr>
      <w:r w:rsidRPr="00486807">
        <w:rPr>
          <w:rFonts w:ascii="Times New Roman" w:eastAsia="Times New Roman" w:hAnsi="Times New Roman" w:cs="Times New Roman"/>
          <w:b/>
          <w:iCs/>
          <w:color w:val="000000"/>
          <w:sz w:val="28"/>
          <w:szCs w:val="28"/>
          <w:lang w:eastAsia="ru-RU"/>
        </w:rPr>
        <w:t>Цель работы:</w:t>
      </w:r>
      <w:r w:rsidRPr="00486807">
        <w:rPr>
          <w:rFonts w:ascii="Times New Roman" w:eastAsia="Times New Roman" w:hAnsi="Times New Roman" w:cs="Times New Roman"/>
          <w:color w:val="000000"/>
          <w:sz w:val="28"/>
          <w:szCs w:val="28"/>
          <w:lang w:eastAsia="ru-RU"/>
        </w:rPr>
        <w:t xml:space="preserve"> ознакомиться </w:t>
      </w:r>
      <w:proofErr w:type="gramStart"/>
      <w:r w:rsidRPr="00486807">
        <w:rPr>
          <w:rFonts w:ascii="Times New Roman" w:eastAsia="Times New Roman" w:hAnsi="Times New Roman" w:cs="Times New Roman"/>
          <w:color w:val="000000"/>
          <w:sz w:val="28"/>
          <w:szCs w:val="28"/>
          <w:lang w:eastAsia="ru-RU"/>
        </w:rPr>
        <w:t>с</w:t>
      </w:r>
      <w:proofErr w:type="gramEnd"/>
      <w:r w:rsidRPr="00486807">
        <w:rPr>
          <w:rFonts w:ascii="Times New Roman" w:eastAsia="Times New Roman" w:hAnsi="Times New Roman" w:cs="Times New Roman"/>
          <w:sz w:val="28"/>
          <w:szCs w:val="28"/>
          <w:lang w:eastAsia="ru-RU"/>
        </w:rPr>
        <w:t xml:space="preserve"> спектрофотометрическими методами анализа</w:t>
      </w:r>
      <w:r w:rsidRPr="00486807">
        <w:rPr>
          <w:rFonts w:ascii="Calibri" w:eastAsia="Calibri" w:hAnsi="Calibri" w:cs="Times New Roman"/>
        </w:rPr>
        <w:t xml:space="preserve"> </w:t>
      </w:r>
      <w:r w:rsidRPr="00486807">
        <w:rPr>
          <w:rFonts w:ascii="Times New Roman" w:eastAsia="Calibri" w:hAnsi="Times New Roman" w:cs="Times New Roman"/>
          <w:sz w:val="28"/>
          <w:szCs w:val="28"/>
        </w:rPr>
        <w:t>о</w:t>
      </w:r>
      <w:r w:rsidRPr="00486807">
        <w:rPr>
          <w:rFonts w:ascii="Times New Roman" w:eastAsia="Times New Roman" w:hAnsi="Times New Roman" w:cs="Times New Roman"/>
          <w:sz w:val="28"/>
          <w:szCs w:val="28"/>
          <w:lang w:eastAsia="ru-RU"/>
        </w:rPr>
        <w:t>пределения концентрации растворенных компонентов в жидких пробах, устройством</w:t>
      </w:r>
      <w:r w:rsidRPr="00486807">
        <w:rPr>
          <w:rFonts w:ascii="Calibri" w:eastAsia="Calibri" w:hAnsi="Calibri" w:cs="Times New Roman"/>
        </w:rPr>
        <w:t xml:space="preserve"> </w:t>
      </w:r>
      <w:r w:rsidRPr="00486807">
        <w:rPr>
          <w:rFonts w:ascii="Times New Roman" w:eastAsia="Times New Roman" w:hAnsi="Times New Roman" w:cs="Times New Roman"/>
          <w:sz w:val="28"/>
          <w:szCs w:val="28"/>
          <w:lang w:eastAsia="ru-RU"/>
        </w:rPr>
        <w:t>спектрофотометра ПЭ-5400УФ.</w:t>
      </w: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rPr>
      </w:pPr>
    </w:p>
    <w:p w:rsidR="00486807" w:rsidRPr="00486807" w:rsidRDefault="00486807" w:rsidP="00486807">
      <w:pPr>
        <w:spacing w:after="0" w:line="240" w:lineRule="auto"/>
        <w:jc w:val="center"/>
        <w:rPr>
          <w:rFonts w:ascii="Times New Roman" w:eastAsia="Times New Roman" w:hAnsi="Times New Roman" w:cs="Times New Roman"/>
          <w:b/>
          <w:caps/>
          <w:sz w:val="28"/>
          <w:szCs w:val="28"/>
          <w:lang w:eastAsia="ru-RU"/>
        </w:rPr>
      </w:pPr>
      <w:r w:rsidRPr="00486807">
        <w:rPr>
          <w:rFonts w:ascii="Times New Roman" w:eastAsia="Times New Roman" w:hAnsi="Times New Roman" w:cs="Times New Roman"/>
          <w:b/>
          <w:sz w:val="28"/>
          <w:szCs w:val="28"/>
          <w:lang w:eastAsia="ru-RU"/>
        </w:rPr>
        <w:t>1 Теоретические основы спектрофотомерии</w:t>
      </w:r>
    </w:p>
    <w:p w:rsidR="00486807" w:rsidRPr="00486807" w:rsidRDefault="00486807" w:rsidP="00486807">
      <w:pPr>
        <w:spacing w:after="0" w:line="240" w:lineRule="auto"/>
        <w:jc w:val="both"/>
        <w:rPr>
          <w:rFonts w:ascii="Times New Roman" w:eastAsia="Times New Roman" w:hAnsi="Times New Roman" w:cs="Times New Roman"/>
          <w:b/>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b/>
          <w:sz w:val="28"/>
          <w:szCs w:val="28"/>
          <w:lang w:eastAsia="ru-RU"/>
        </w:rPr>
        <w:tab/>
      </w:r>
      <w:r w:rsidRPr="00486807">
        <w:rPr>
          <w:rFonts w:ascii="Times New Roman" w:eastAsia="Times New Roman" w:hAnsi="Times New Roman" w:cs="Times New Roman"/>
          <w:sz w:val="28"/>
          <w:szCs w:val="28"/>
          <w:lang w:eastAsia="ru-RU"/>
        </w:rPr>
        <w:t xml:space="preserve">Методы анализа, основанные на измерении поглощения излучения молекулярной средой </w:t>
      </w:r>
      <w:proofErr w:type="gramStart"/>
      <w:r w:rsidRPr="00486807">
        <w:rPr>
          <w:rFonts w:ascii="Times New Roman" w:eastAsia="Times New Roman" w:hAnsi="Times New Roman" w:cs="Times New Roman"/>
          <w:sz w:val="28"/>
          <w:szCs w:val="28"/>
          <w:lang w:eastAsia="ru-RU"/>
        </w:rPr>
        <w:t>в</w:t>
      </w:r>
      <w:proofErr w:type="gramEnd"/>
      <w:r w:rsidRPr="00486807">
        <w:rPr>
          <w:rFonts w:ascii="Times New Roman" w:eastAsia="Times New Roman" w:hAnsi="Times New Roman" w:cs="Times New Roman"/>
          <w:sz w:val="28"/>
          <w:szCs w:val="28"/>
          <w:lang w:eastAsia="ru-RU"/>
        </w:rPr>
        <w:t xml:space="preserve"> видимой и УФ-областях, называют </w:t>
      </w:r>
      <w:r w:rsidRPr="00486807">
        <w:rPr>
          <w:rFonts w:ascii="Times New Roman" w:eastAsia="Times New Roman" w:hAnsi="Times New Roman" w:cs="Times New Roman"/>
          <w:sz w:val="28"/>
          <w:szCs w:val="28"/>
          <w:lang w:eastAsia="ru-RU"/>
        </w:rPr>
        <w:lastRenderedPageBreak/>
        <w:t xml:space="preserve">спектрофотометрическими. Единой теоретической базой всех разновидностей спектрофотомерии является закон </w:t>
      </w:r>
      <w:proofErr w:type="spellStart"/>
      <w:r w:rsidRPr="00486807">
        <w:rPr>
          <w:rFonts w:ascii="Times New Roman" w:eastAsia="Times New Roman" w:hAnsi="Times New Roman" w:cs="Times New Roman"/>
          <w:sz w:val="28"/>
          <w:szCs w:val="28"/>
          <w:lang w:eastAsia="ru-RU"/>
        </w:rPr>
        <w:t>Бугера</w:t>
      </w:r>
      <w:proofErr w:type="spellEnd"/>
      <w:r w:rsidRPr="00486807">
        <w:rPr>
          <w:rFonts w:ascii="Times New Roman" w:eastAsia="Times New Roman" w:hAnsi="Times New Roman" w:cs="Times New Roman"/>
          <w:sz w:val="28"/>
          <w:szCs w:val="28"/>
          <w:lang w:eastAsia="ru-RU"/>
        </w:rPr>
        <w:t xml:space="preserve"> – Ламберта – </w:t>
      </w:r>
      <w:proofErr w:type="spellStart"/>
      <w:r w:rsidRPr="00486807">
        <w:rPr>
          <w:rFonts w:ascii="Times New Roman" w:eastAsia="Times New Roman" w:hAnsi="Times New Roman" w:cs="Times New Roman"/>
          <w:sz w:val="28"/>
          <w:szCs w:val="28"/>
          <w:lang w:eastAsia="ru-RU"/>
        </w:rPr>
        <w:t>Бера</w:t>
      </w:r>
      <w:proofErr w:type="spellEnd"/>
      <w:r w:rsidRPr="00486807">
        <w:rPr>
          <w:rFonts w:ascii="Times New Roman" w:eastAsia="Times New Roman" w:hAnsi="Times New Roman" w:cs="Times New Roman"/>
          <w:sz w:val="28"/>
          <w:szCs w:val="28"/>
          <w:lang w:eastAsia="ru-RU"/>
        </w:rPr>
        <w:t xml:space="preserve">: </w:t>
      </w:r>
    </w:p>
    <w:p w:rsidR="00486807" w:rsidRPr="00486807" w:rsidRDefault="00486807" w:rsidP="00486807">
      <w:pPr>
        <w:autoSpaceDE w:val="0"/>
        <w:autoSpaceDN w:val="0"/>
        <w:adjustRightInd w:val="0"/>
        <w:spacing w:after="0" w:line="240" w:lineRule="auto"/>
        <w:jc w:val="both"/>
        <w:rPr>
          <w:rFonts w:ascii="Times New Roman" w:eastAsia="Batang" w:hAnsi="Times New Roman" w:cs="Times New Roman"/>
          <w:sz w:val="28"/>
          <w:szCs w:val="28"/>
          <w:lang w:eastAsia="ko-KR"/>
        </w:rPr>
      </w:pPr>
    </w:p>
    <w:p w:rsidR="00486807" w:rsidRPr="00486807" w:rsidRDefault="009C0E47" w:rsidP="00486807">
      <w:pPr>
        <w:autoSpaceDE w:val="0"/>
        <w:autoSpaceDN w:val="0"/>
        <w:adjustRightInd w:val="0"/>
        <w:spacing w:after="0" w:line="240" w:lineRule="auto"/>
        <w:jc w:val="both"/>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 xml:space="preserve">         </w:t>
      </w:r>
      <w:r w:rsidR="00486807" w:rsidRPr="00486807">
        <w:rPr>
          <w:rFonts w:ascii="Times New Roman" w:eastAsia="Batang" w:hAnsi="Times New Roman" w:cs="Times New Roman"/>
          <w:sz w:val="28"/>
          <w:szCs w:val="28"/>
          <w:lang w:val="en-US" w:eastAsia="ko-KR"/>
        </w:rPr>
        <w:t>A</w:t>
      </w:r>
      <w:r w:rsidR="00486807" w:rsidRPr="00486807">
        <w:rPr>
          <w:rFonts w:ascii="Times New Roman" w:eastAsia="Batang" w:hAnsi="Times New Roman" w:cs="Times New Roman"/>
          <w:sz w:val="28"/>
          <w:szCs w:val="28"/>
          <w:lang w:val="kk-KZ" w:eastAsia="ko-KR"/>
        </w:rPr>
        <w:t xml:space="preserve"> = </w:t>
      </w:r>
      <w:r w:rsidR="00486807" w:rsidRPr="00486807">
        <w:rPr>
          <w:rFonts w:ascii="Times New Roman" w:eastAsia="Batang" w:hAnsi="Times New Roman" w:cs="Times New Roman"/>
          <w:sz w:val="28"/>
          <w:szCs w:val="28"/>
          <w:lang w:val="en-US" w:eastAsia="ko-KR"/>
        </w:rPr>
        <w:t>k</w:t>
      </w:r>
      <w:r w:rsidR="00486807" w:rsidRPr="00486807">
        <w:rPr>
          <w:rFonts w:ascii="Times New Roman" w:eastAsia="Batang" w:hAnsi="Times New Roman" w:cs="Times New Roman"/>
          <w:sz w:val="28"/>
          <w:szCs w:val="28"/>
          <w:lang w:val="kk-KZ" w:eastAsia="ko-KR"/>
        </w:rPr>
        <w:t xml:space="preserve"> ∙ </w:t>
      </w:r>
      <w:r w:rsidR="00486807" w:rsidRPr="00486807">
        <w:rPr>
          <w:rFonts w:ascii="Times New Roman" w:eastAsia="Batang" w:hAnsi="Times New Roman" w:cs="Times New Roman"/>
          <w:sz w:val="28"/>
          <w:szCs w:val="28"/>
          <w:lang w:val="en-US" w:eastAsia="ko-KR"/>
        </w:rPr>
        <w:t>l</w:t>
      </w:r>
      <w:r w:rsidR="00486807" w:rsidRPr="00486807">
        <w:rPr>
          <w:rFonts w:ascii="Times New Roman" w:eastAsia="Batang" w:hAnsi="Times New Roman" w:cs="Times New Roman"/>
          <w:sz w:val="28"/>
          <w:szCs w:val="28"/>
          <w:lang w:val="kk-KZ" w:eastAsia="ko-KR"/>
        </w:rPr>
        <w:t xml:space="preserve"> ∙ </w:t>
      </w:r>
      <w:r w:rsidR="00486807" w:rsidRPr="00486807">
        <w:rPr>
          <w:rFonts w:ascii="Times New Roman" w:eastAsia="Batang" w:hAnsi="Times New Roman" w:cs="Times New Roman"/>
          <w:sz w:val="28"/>
          <w:szCs w:val="28"/>
          <w:lang w:val="en-US" w:eastAsia="ko-KR"/>
        </w:rPr>
        <w:t>c</w:t>
      </w:r>
      <w:r w:rsidR="00486807" w:rsidRPr="00486807">
        <w:rPr>
          <w:rFonts w:ascii="Times New Roman" w:eastAsia="Batang" w:hAnsi="Times New Roman" w:cs="Times New Roman"/>
          <w:sz w:val="28"/>
          <w:szCs w:val="28"/>
          <w:lang w:eastAsia="ko-KR"/>
        </w:rPr>
        <w:t xml:space="preserve">                                                                       </w:t>
      </w:r>
      <w:r>
        <w:rPr>
          <w:rFonts w:ascii="Times New Roman" w:eastAsia="Batang" w:hAnsi="Times New Roman" w:cs="Times New Roman"/>
          <w:sz w:val="28"/>
          <w:szCs w:val="28"/>
          <w:lang w:eastAsia="ko-KR"/>
        </w:rPr>
        <w:t xml:space="preserve">                              </w:t>
      </w:r>
      <w:r w:rsidR="00486807" w:rsidRPr="00486807">
        <w:rPr>
          <w:rFonts w:ascii="Times New Roman" w:eastAsia="Batang" w:hAnsi="Times New Roman" w:cs="Times New Roman"/>
          <w:sz w:val="28"/>
          <w:szCs w:val="28"/>
          <w:lang w:eastAsia="ko-KR"/>
        </w:rPr>
        <w:t xml:space="preserve">(1)                                                                 </w:t>
      </w:r>
    </w:p>
    <w:p w:rsidR="00486807" w:rsidRPr="00486807" w:rsidRDefault="00486807" w:rsidP="00486807">
      <w:pPr>
        <w:autoSpaceDE w:val="0"/>
        <w:autoSpaceDN w:val="0"/>
        <w:adjustRightInd w:val="0"/>
        <w:spacing w:after="0" w:line="240" w:lineRule="auto"/>
        <w:jc w:val="both"/>
        <w:rPr>
          <w:rFonts w:ascii="Times New Roman" w:eastAsia="Batang" w:hAnsi="Times New Roman" w:cs="Times New Roman"/>
          <w:sz w:val="28"/>
          <w:szCs w:val="28"/>
          <w:lang w:val="kk-KZ" w:eastAsia="ko-KR"/>
        </w:rPr>
      </w:pPr>
    </w:p>
    <w:p w:rsidR="00486807" w:rsidRPr="00486807" w:rsidRDefault="00486807" w:rsidP="009C0E47">
      <w:pPr>
        <w:autoSpaceDE w:val="0"/>
        <w:autoSpaceDN w:val="0"/>
        <w:adjustRightInd w:val="0"/>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val="kk-KZ" w:eastAsia="ko-KR"/>
        </w:rPr>
        <w:t xml:space="preserve">Коэффициент поглощения </w:t>
      </w:r>
      <w:r w:rsidRPr="00486807">
        <w:rPr>
          <w:rFonts w:ascii="Times New Roman" w:eastAsia="Batang" w:hAnsi="Times New Roman" w:cs="Times New Roman"/>
          <w:sz w:val="28"/>
          <w:szCs w:val="28"/>
          <w:lang w:val="en-US" w:eastAsia="ko-KR"/>
        </w:rPr>
        <w:t>k</w:t>
      </w:r>
      <w:r w:rsidRPr="00486807">
        <w:rPr>
          <w:rFonts w:ascii="Times New Roman" w:eastAsia="Batang" w:hAnsi="Times New Roman" w:cs="Times New Roman"/>
          <w:sz w:val="28"/>
          <w:szCs w:val="28"/>
          <w:lang w:val="kk-KZ" w:eastAsia="ko-KR"/>
        </w:rPr>
        <w:t xml:space="preserve"> в данном выражении равен оптической плотности при единичной концентрации и толщине слоя и в зависимости от способа выражения последних, может иметь разные единицы измерения. В количественном анализе обычно выражают концентрацию в молях на литр, а толщину слоя – в сантиметрах, тогда </w:t>
      </w:r>
      <w:r w:rsidRPr="00486807">
        <w:rPr>
          <w:rFonts w:ascii="Times New Roman" w:eastAsia="Batang" w:hAnsi="Times New Roman" w:cs="Times New Roman"/>
          <w:sz w:val="28"/>
          <w:szCs w:val="28"/>
          <w:lang w:val="en-US" w:eastAsia="ko-KR"/>
        </w:rPr>
        <w:t>k</w:t>
      </w:r>
      <w:r w:rsidRPr="00486807">
        <w:rPr>
          <w:rFonts w:ascii="Times New Roman" w:eastAsia="Batang" w:hAnsi="Times New Roman" w:cs="Times New Roman"/>
          <w:sz w:val="28"/>
          <w:szCs w:val="28"/>
          <w:lang w:val="kk-KZ" w:eastAsia="ko-KR"/>
        </w:rPr>
        <w:t xml:space="preserve"> называют </w:t>
      </w:r>
      <w:r w:rsidRPr="00486807">
        <w:rPr>
          <w:rFonts w:ascii="Times New Roman" w:eastAsia="Batang" w:hAnsi="Times New Roman" w:cs="Times New Roman"/>
          <w:iCs/>
          <w:sz w:val="28"/>
          <w:szCs w:val="28"/>
          <w:lang w:val="kk-KZ" w:eastAsia="ko-KR"/>
        </w:rPr>
        <w:t xml:space="preserve">молярным коэффициентом поглощения </w:t>
      </w:r>
      <w:r w:rsidRPr="00486807">
        <w:rPr>
          <w:rFonts w:ascii="Times New Roman" w:eastAsia="Batang" w:hAnsi="Times New Roman" w:cs="Times New Roman"/>
          <w:sz w:val="28"/>
          <w:szCs w:val="28"/>
          <w:lang w:val="kk-KZ" w:eastAsia="ko-KR"/>
        </w:rPr>
        <w:t>и</w:t>
      </w:r>
      <w:r w:rsidRPr="00486807">
        <w:rPr>
          <w:rFonts w:ascii="Times New Roman" w:eastAsia="Batang" w:hAnsi="Times New Roman" w:cs="Times New Roman"/>
          <w:b/>
          <w:bCs/>
          <w:sz w:val="28"/>
          <w:szCs w:val="28"/>
          <w:lang w:val="kk-KZ" w:eastAsia="ko-KR"/>
        </w:rPr>
        <w:t xml:space="preserve"> </w:t>
      </w:r>
      <w:r w:rsidRPr="00486807">
        <w:rPr>
          <w:rFonts w:ascii="Times New Roman" w:eastAsia="Batang" w:hAnsi="Times New Roman" w:cs="Times New Roman"/>
          <w:sz w:val="28"/>
          <w:szCs w:val="28"/>
          <w:lang w:val="kk-KZ" w:eastAsia="ko-KR"/>
        </w:rPr>
        <w:t xml:space="preserve">обозначают буквой </w:t>
      </w:r>
      <w:r w:rsidRPr="00486807">
        <w:rPr>
          <w:rFonts w:ascii="Times New Roman" w:eastAsia="Batang" w:hAnsi="Times New Roman" w:cs="Times New Roman"/>
          <w:sz w:val="28"/>
          <w:szCs w:val="28"/>
          <w:lang w:val="kk-KZ" w:eastAsia="ko-KR"/>
        </w:rPr>
        <w:sym w:font="Symbol" w:char="F065"/>
      </w:r>
      <w:r w:rsidRPr="00486807">
        <w:rPr>
          <w:rFonts w:ascii="Times New Roman" w:eastAsia="Batang" w:hAnsi="Times New Roman" w:cs="Times New Roman"/>
          <w:sz w:val="28"/>
          <w:szCs w:val="28"/>
          <w:lang w:val="kk-KZ" w:eastAsia="ko-KR"/>
        </w:rPr>
        <w:t>. Молярный коэффициент поглощения – важнейшая молекулярная характеристика, не зависящая от концентрации и</w:t>
      </w:r>
      <w:r w:rsidRPr="00486807">
        <w:rPr>
          <w:rFonts w:ascii="Times New Roman" w:eastAsia="Batang" w:hAnsi="Times New Roman" w:cs="Times New Roman"/>
          <w:b/>
          <w:bCs/>
          <w:sz w:val="28"/>
          <w:szCs w:val="28"/>
          <w:lang w:val="kk-KZ" w:eastAsia="ko-KR"/>
        </w:rPr>
        <w:t xml:space="preserve"> </w:t>
      </w:r>
      <w:r w:rsidRPr="00486807">
        <w:rPr>
          <w:rFonts w:ascii="Times New Roman" w:eastAsia="Batang" w:hAnsi="Times New Roman" w:cs="Times New Roman"/>
          <w:sz w:val="28"/>
          <w:szCs w:val="28"/>
          <w:lang w:val="kk-KZ" w:eastAsia="ko-KR"/>
        </w:rPr>
        <w:t>толщины поглощающего слоя. Она может служить объективным критерием чувствительности фотометрического определения. Светопоглощение подчиняется также закону аддитивности: оптическая плотность смеси веществ равна сумме оптических плотностей каждого из них (при условии подчинения закону Бугера – Ламберта – Бера). Для одной и той же длины волны и толщины слоя для смеси веществ</w:t>
      </w:r>
    </w:p>
    <w:p w:rsidR="00486807" w:rsidRPr="00486807" w:rsidRDefault="00486807" w:rsidP="00486807">
      <w:pPr>
        <w:autoSpaceDE w:val="0"/>
        <w:autoSpaceDN w:val="0"/>
        <w:adjustRightInd w:val="0"/>
        <w:spacing w:after="0" w:line="240" w:lineRule="auto"/>
        <w:jc w:val="both"/>
        <w:rPr>
          <w:rFonts w:ascii="Times New Roman" w:eastAsia="Batang" w:hAnsi="Times New Roman" w:cs="Times New Roman"/>
          <w:sz w:val="28"/>
          <w:szCs w:val="28"/>
          <w:lang w:eastAsia="ko-KR"/>
        </w:rPr>
      </w:pPr>
    </w:p>
    <w:p w:rsidR="00486807" w:rsidRPr="00486807" w:rsidRDefault="00486807" w:rsidP="009C0E47">
      <w:pPr>
        <w:autoSpaceDE w:val="0"/>
        <w:autoSpaceDN w:val="0"/>
        <w:adjustRightInd w:val="0"/>
        <w:spacing w:after="0" w:line="240" w:lineRule="auto"/>
        <w:ind w:firstLine="567"/>
        <w:jc w:val="both"/>
        <w:rPr>
          <w:rFonts w:ascii="Times New Roman" w:eastAsia="Batang" w:hAnsi="Times New Roman" w:cs="Times New Roman"/>
          <w:sz w:val="28"/>
          <w:szCs w:val="28"/>
          <w:vertAlign w:val="subscript"/>
          <w:lang w:eastAsia="ko-KR"/>
        </w:rPr>
      </w:pPr>
      <w:r w:rsidRPr="00486807">
        <w:rPr>
          <w:rFonts w:ascii="Times New Roman" w:eastAsia="Batang" w:hAnsi="Times New Roman" w:cs="Times New Roman"/>
          <w:sz w:val="28"/>
          <w:szCs w:val="28"/>
          <w:lang w:val="kk-KZ" w:eastAsia="ko-KR"/>
        </w:rPr>
        <w:t xml:space="preserve">A = </w:t>
      </w:r>
      <w:r w:rsidRPr="00486807">
        <w:rPr>
          <w:rFonts w:ascii="Times New Roman" w:eastAsia="Batang" w:hAnsi="Times New Roman" w:cs="Times New Roman"/>
          <w:sz w:val="28"/>
          <w:szCs w:val="28"/>
          <w:lang w:val="en-US" w:eastAsia="ko-KR"/>
        </w:rPr>
        <w:t>ε</w:t>
      </w:r>
      <w:r w:rsidRPr="00486807">
        <w:rPr>
          <w:rFonts w:ascii="Times New Roman" w:eastAsia="Batang" w:hAnsi="Times New Roman" w:cs="Times New Roman"/>
          <w:sz w:val="28"/>
          <w:szCs w:val="28"/>
          <w:vertAlign w:val="subscript"/>
          <w:lang w:val="kk-KZ" w:eastAsia="ko-KR"/>
        </w:rPr>
        <w:t xml:space="preserve">1 </w:t>
      </w:r>
      <w:r w:rsidRPr="00486807">
        <w:rPr>
          <w:rFonts w:ascii="Times New Roman" w:eastAsia="Batang" w:hAnsi="Times New Roman" w:cs="Times New Roman"/>
          <w:sz w:val="28"/>
          <w:szCs w:val="28"/>
          <w:lang w:val="kk-KZ" w:eastAsia="ko-KR"/>
        </w:rPr>
        <w:t>∙l</w:t>
      </w:r>
      <w:r w:rsidRPr="00486807">
        <w:rPr>
          <w:rFonts w:ascii="Times New Roman" w:eastAsia="Batang" w:hAnsi="Times New Roman" w:cs="Times New Roman"/>
          <w:sz w:val="28"/>
          <w:szCs w:val="28"/>
          <w:vertAlign w:val="subscript"/>
          <w:lang w:val="kk-KZ" w:eastAsia="ko-KR"/>
        </w:rPr>
        <w:t xml:space="preserve">1 </w:t>
      </w:r>
      <w:r w:rsidRPr="00486807">
        <w:rPr>
          <w:rFonts w:ascii="Times New Roman" w:eastAsia="Batang" w:hAnsi="Times New Roman" w:cs="Times New Roman"/>
          <w:sz w:val="28"/>
          <w:szCs w:val="28"/>
          <w:lang w:val="kk-KZ" w:eastAsia="ko-KR"/>
        </w:rPr>
        <w:t>∙c</w:t>
      </w:r>
      <w:r w:rsidRPr="00486807">
        <w:rPr>
          <w:rFonts w:ascii="Times New Roman" w:eastAsia="Batang" w:hAnsi="Times New Roman" w:cs="Times New Roman"/>
          <w:sz w:val="28"/>
          <w:szCs w:val="28"/>
          <w:vertAlign w:val="subscript"/>
          <w:lang w:val="kk-KZ" w:eastAsia="ko-KR"/>
        </w:rPr>
        <w:t xml:space="preserve">1 </w:t>
      </w:r>
      <w:r w:rsidRPr="00486807">
        <w:rPr>
          <w:rFonts w:ascii="Times New Roman" w:eastAsia="Batang" w:hAnsi="Times New Roman" w:cs="Times New Roman"/>
          <w:sz w:val="28"/>
          <w:szCs w:val="28"/>
          <w:lang w:val="kk-KZ" w:eastAsia="ko-KR"/>
        </w:rPr>
        <w:t xml:space="preserve">+ </w:t>
      </w:r>
      <w:r w:rsidRPr="00486807">
        <w:rPr>
          <w:rFonts w:ascii="Times New Roman" w:eastAsia="Batang" w:hAnsi="Times New Roman" w:cs="Times New Roman"/>
          <w:sz w:val="28"/>
          <w:szCs w:val="28"/>
          <w:lang w:val="en-US" w:eastAsia="ko-KR"/>
        </w:rPr>
        <w:t>ε</w:t>
      </w:r>
      <w:r w:rsidRPr="00486807">
        <w:rPr>
          <w:rFonts w:ascii="Times New Roman" w:eastAsia="Batang" w:hAnsi="Times New Roman" w:cs="Times New Roman"/>
          <w:sz w:val="28"/>
          <w:szCs w:val="28"/>
          <w:vertAlign w:val="subscript"/>
          <w:lang w:val="kk-KZ" w:eastAsia="ko-KR"/>
        </w:rPr>
        <w:t xml:space="preserve">2 </w:t>
      </w:r>
      <w:r w:rsidRPr="00486807">
        <w:rPr>
          <w:rFonts w:ascii="Times New Roman" w:eastAsia="Batang" w:hAnsi="Times New Roman" w:cs="Times New Roman"/>
          <w:sz w:val="28"/>
          <w:szCs w:val="28"/>
          <w:lang w:val="kk-KZ" w:eastAsia="ko-KR"/>
        </w:rPr>
        <w:t>∙l</w:t>
      </w:r>
      <w:r w:rsidRPr="00486807">
        <w:rPr>
          <w:rFonts w:ascii="Times New Roman" w:eastAsia="Batang" w:hAnsi="Times New Roman" w:cs="Times New Roman"/>
          <w:sz w:val="28"/>
          <w:szCs w:val="28"/>
          <w:vertAlign w:val="subscript"/>
          <w:lang w:val="kk-KZ" w:eastAsia="ko-KR"/>
        </w:rPr>
        <w:t xml:space="preserve">2 </w:t>
      </w:r>
      <w:r w:rsidRPr="00486807">
        <w:rPr>
          <w:rFonts w:ascii="Times New Roman" w:eastAsia="Batang" w:hAnsi="Times New Roman" w:cs="Times New Roman"/>
          <w:sz w:val="28"/>
          <w:szCs w:val="28"/>
          <w:lang w:val="kk-KZ" w:eastAsia="ko-KR"/>
        </w:rPr>
        <w:t>∙c</w:t>
      </w:r>
      <w:r w:rsidRPr="00486807">
        <w:rPr>
          <w:rFonts w:ascii="Times New Roman" w:eastAsia="Batang" w:hAnsi="Times New Roman" w:cs="Times New Roman"/>
          <w:sz w:val="28"/>
          <w:szCs w:val="28"/>
          <w:vertAlign w:val="subscript"/>
          <w:lang w:val="kk-KZ" w:eastAsia="ko-KR"/>
        </w:rPr>
        <w:t>2</w:t>
      </w:r>
      <w:r w:rsidRPr="00486807">
        <w:rPr>
          <w:rFonts w:ascii="Times New Roman" w:eastAsia="Batang" w:hAnsi="Times New Roman" w:cs="Times New Roman"/>
          <w:sz w:val="28"/>
          <w:szCs w:val="28"/>
          <w:lang w:val="kk-KZ" w:eastAsia="ko-KR"/>
        </w:rPr>
        <w:t xml:space="preserve"> + …</w:t>
      </w:r>
      <w:r w:rsidRPr="00486807">
        <w:rPr>
          <w:rFonts w:ascii="Times New Roman" w:eastAsia="Batang" w:hAnsi="Times New Roman" w:cs="Times New Roman"/>
          <w:sz w:val="28"/>
          <w:szCs w:val="28"/>
          <w:lang w:val="en-US" w:eastAsia="ko-KR"/>
        </w:rPr>
        <w:t>ε</w:t>
      </w:r>
      <w:r w:rsidRPr="00486807">
        <w:rPr>
          <w:rFonts w:ascii="Times New Roman" w:eastAsia="Batang" w:hAnsi="Times New Roman" w:cs="Times New Roman"/>
          <w:sz w:val="28"/>
          <w:szCs w:val="28"/>
          <w:vertAlign w:val="subscript"/>
          <w:lang w:val="kk-KZ" w:eastAsia="ko-KR"/>
        </w:rPr>
        <w:t xml:space="preserve">n </w:t>
      </w:r>
      <w:r w:rsidRPr="00486807">
        <w:rPr>
          <w:rFonts w:ascii="Times New Roman" w:eastAsia="Batang" w:hAnsi="Times New Roman" w:cs="Times New Roman"/>
          <w:sz w:val="28"/>
          <w:szCs w:val="28"/>
          <w:lang w:val="kk-KZ" w:eastAsia="ko-KR"/>
        </w:rPr>
        <w:t>∙l</w:t>
      </w:r>
      <w:r w:rsidRPr="00486807">
        <w:rPr>
          <w:rFonts w:ascii="Times New Roman" w:eastAsia="Batang" w:hAnsi="Times New Roman" w:cs="Times New Roman"/>
          <w:sz w:val="28"/>
          <w:szCs w:val="28"/>
          <w:vertAlign w:val="subscript"/>
          <w:lang w:val="kk-KZ" w:eastAsia="ko-KR"/>
        </w:rPr>
        <w:t xml:space="preserve">n </w:t>
      </w:r>
      <w:r w:rsidRPr="00486807">
        <w:rPr>
          <w:rFonts w:ascii="Times New Roman" w:eastAsia="Batang" w:hAnsi="Times New Roman" w:cs="Times New Roman"/>
          <w:sz w:val="28"/>
          <w:szCs w:val="28"/>
          <w:lang w:val="kk-KZ" w:eastAsia="ko-KR"/>
        </w:rPr>
        <w:t>∙c</w:t>
      </w:r>
      <w:r w:rsidRPr="00486807">
        <w:rPr>
          <w:rFonts w:ascii="Times New Roman" w:eastAsia="Batang" w:hAnsi="Times New Roman" w:cs="Times New Roman"/>
          <w:sz w:val="28"/>
          <w:szCs w:val="28"/>
          <w:vertAlign w:val="subscript"/>
          <w:lang w:val="kk-KZ" w:eastAsia="ko-KR"/>
        </w:rPr>
        <w:t xml:space="preserve">n                                                                                                      </w:t>
      </w:r>
      <w:r w:rsidRPr="00486807">
        <w:rPr>
          <w:rFonts w:ascii="Times New Roman" w:eastAsia="Batang" w:hAnsi="Times New Roman" w:cs="Times New Roman"/>
          <w:sz w:val="28"/>
          <w:szCs w:val="28"/>
          <w:lang w:val="kk-KZ" w:eastAsia="ko-KR"/>
        </w:rPr>
        <w:t>(2)</w:t>
      </w:r>
    </w:p>
    <w:p w:rsidR="00486807" w:rsidRPr="00486807" w:rsidRDefault="00486807" w:rsidP="00486807">
      <w:pPr>
        <w:autoSpaceDE w:val="0"/>
        <w:autoSpaceDN w:val="0"/>
        <w:adjustRightInd w:val="0"/>
        <w:spacing w:after="0" w:line="240" w:lineRule="auto"/>
        <w:jc w:val="both"/>
        <w:rPr>
          <w:rFonts w:ascii="Times New Roman" w:eastAsia="Batang" w:hAnsi="Times New Roman" w:cs="Times New Roman"/>
          <w:sz w:val="28"/>
          <w:szCs w:val="28"/>
          <w:lang w:eastAsia="ko-KR"/>
        </w:rPr>
      </w:pPr>
    </w:p>
    <w:p w:rsidR="00486807" w:rsidRPr="00486807" w:rsidRDefault="00486807" w:rsidP="009C0E47">
      <w:pPr>
        <w:autoSpaceDE w:val="0"/>
        <w:autoSpaceDN w:val="0"/>
        <w:adjustRightInd w:val="0"/>
        <w:spacing w:after="0" w:line="240" w:lineRule="auto"/>
        <w:ind w:firstLine="709"/>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b/>
          <w:bCs/>
          <w:iCs/>
          <w:sz w:val="28"/>
          <w:szCs w:val="28"/>
          <w:lang w:val="kk-KZ" w:eastAsia="ko-KR"/>
        </w:rPr>
        <w:t xml:space="preserve">Отклонения от закона Бугера </w:t>
      </w:r>
      <w:r w:rsidRPr="00486807">
        <w:rPr>
          <w:rFonts w:ascii="Times New Roman" w:eastAsia="Batang" w:hAnsi="Times New Roman" w:cs="Times New Roman"/>
          <w:sz w:val="28"/>
          <w:szCs w:val="28"/>
          <w:lang w:val="kk-KZ" w:eastAsia="ko-KR"/>
        </w:rPr>
        <w:t>–</w:t>
      </w:r>
      <w:r w:rsidRPr="00486807">
        <w:rPr>
          <w:rFonts w:ascii="Times New Roman" w:eastAsia="Batang" w:hAnsi="Times New Roman" w:cs="Times New Roman"/>
          <w:b/>
          <w:bCs/>
          <w:iCs/>
          <w:sz w:val="28"/>
          <w:szCs w:val="28"/>
          <w:lang w:val="kk-KZ" w:eastAsia="ko-KR"/>
        </w:rPr>
        <w:t xml:space="preserve"> Ламберта </w:t>
      </w:r>
      <w:r w:rsidRPr="00486807">
        <w:rPr>
          <w:rFonts w:ascii="Times New Roman" w:eastAsia="Batang" w:hAnsi="Times New Roman" w:cs="Times New Roman"/>
          <w:sz w:val="28"/>
          <w:szCs w:val="28"/>
          <w:lang w:val="kk-KZ" w:eastAsia="ko-KR"/>
        </w:rPr>
        <w:t>–</w:t>
      </w:r>
      <w:r w:rsidRPr="00486807">
        <w:rPr>
          <w:rFonts w:ascii="Times New Roman" w:eastAsia="Batang" w:hAnsi="Times New Roman" w:cs="Times New Roman"/>
          <w:b/>
          <w:bCs/>
          <w:iCs/>
          <w:sz w:val="28"/>
          <w:szCs w:val="28"/>
          <w:lang w:val="kk-KZ" w:eastAsia="ko-KR"/>
        </w:rPr>
        <w:t xml:space="preserve"> Бера.</w:t>
      </w:r>
      <w:r w:rsidRPr="00486807">
        <w:rPr>
          <w:rFonts w:ascii="Times New Roman" w:eastAsia="Batang" w:hAnsi="Times New Roman" w:cs="Times New Roman"/>
          <w:b/>
          <w:bCs/>
          <w:sz w:val="28"/>
          <w:szCs w:val="28"/>
          <w:lang w:val="kk-KZ" w:eastAsia="ko-KR"/>
        </w:rPr>
        <w:t xml:space="preserve"> </w:t>
      </w:r>
      <w:r w:rsidRPr="00486807">
        <w:rPr>
          <w:rFonts w:ascii="Times New Roman" w:eastAsia="Batang" w:hAnsi="Times New Roman" w:cs="Times New Roman"/>
          <w:sz w:val="28"/>
          <w:szCs w:val="28"/>
          <w:lang w:val="kk-KZ" w:eastAsia="ko-KR"/>
        </w:rPr>
        <w:t xml:space="preserve">Поведение поглощающих свет систем подчиняется закону Бугера – Ламберта – Бера при определенных условиях. При нарушении этих условий молярный коэффициент поглощения изменяется. Если он уменьшается, наблюдаются отрицательные отклонения от закона, если возрастает – положительные отклонения. Причины отклонений от основного закона светопоглощения могут быть </w:t>
      </w:r>
      <w:r w:rsidRPr="00486807">
        <w:rPr>
          <w:rFonts w:ascii="Times New Roman" w:eastAsia="Batang" w:hAnsi="Times New Roman" w:cs="Times New Roman"/>
          <w:iCs/>
          <w:sz w:val="28"/>
          <w:szCs w:val="28"/>
          <w:lang w:val="kk-KZ" w:eastAsia="ko-KR"/>
        </w:rPr>
        <w:t xml:space="preserve">кажущимися </w:t>
      </w:r>
      <w:r w:rsidRPr="00486807">
        <w:rPr>
          <w:rFonts w:ascii="Times New Roman" w:eastAsia="Batang" w:hAnsi="Times New Roman" w:cs="Times New Roman"/>
          <w:sz w:val="28"/>
          <w:szCs w:val="28"/>
          <w:lang w:val="kk-KZ" w:eastAsia="ko-KR"/>
        </w:rPr>
        <w:t xml:space="preserve">и </w:t>
      </w:r>
      <w:r w:rsidRPr="00486807">
        <w:rPr>
          <w:rFonts w:ascii="Times New Roman" w:eastAsia="Batang" w:hAnsi="Times New Roman" w:cs="Times New Roman"/>
          <w:iCs/>
          <w:sz w:val="28"/>
          <w:szCs w:val="28"/>
          <w:lang w:val="kk-KZ" w:eastAsia="ko-KR"/>
        </w:rPr>
        <w:t xml:space="preserve">истинными. </w:t>
      </w:r>
      <w:r w:rsidRPr="00486807">
        <w:rPr>
          <w:rFonts w:ascii="Times New Roman" w:eastAsia="Batang" w:hAnsi="Times New Roman" w:cs="Times New Roman"/>
          <w:sz w:val="28"/>
          <w:szCs w:val="28"/>
          <w:lang w:val="kk-KZ" w:eastAsia="ko-KR"/>
        </w:rPr>
        <w:t xml:space="preserve">Кажущиеся причины, обусловленные немонохроматичностью светового потока, рассеянием света и случайными излучениями, называют </w:t>
      </w:r>
      <w:r w:rsidRPr="00486807">
        <w:rPr>
          <w:rFonts w:ascii="Times New Roman" w:eastAsia="Batang" w:hAnsi="Times New Roman" w:cs="Times New Roman"/>
          <w:iCs/>
          <w:sz w:val="28"/>
          <w:szCs w:val="28"/>
          <w:lang w:val="kk-KZ" w:eastAsia="ko-KR"/>
        </w:rPr>
        <w:t xml:space="preserve">инструментальными, </w:t>
      </w:r>
      <w:r w:rsidRPr="00486807">
        <w:rPr>
          <w:rFonts w:ascii="Times New Roman" w:eastAsia="Batang" w:hAnsi="Times New Roman" w:cs="Times New Roman"/>
          <w:sz w:val="28"/>
          <w:szCs w:val="28"/>
          <w:lang w:val="kk-KZ" w:eastAsia="ko-KR"/>
        </w:rPr>
        <w:t xml:space="preserve">а вызванные химическими взаимодействиями – </w:t>
      </w:r>
      <w:r w:rsidRPr="00486807">
        <w:rPr>
          <w:rFonts w:ascii="Times New Roman" w:eastAsia="Batang" w:hAnsi="Times New Roman" w:cs="Times New Roman"/>
          <w:iCs/>
          <w:sz w:val="28"/>
          <w:szCs w:val="28"/>
          <w:lang w:val="kk-KZ" w:eastAsia="ko-KR"/>
        </w:rPr>
        <w:t xml:space="preserve">химическими. </w:t>
      </w:r>
      <w:r w:rsidRPr="00486807">
        <w:rPr>
          <w:rFonts w:ascii="Times New Roman" w:eastAsia="Batang" w:hAnsi="Times New Roman" w:cs="Times New Roman"/>
          <w:sz w:val="28"/>
          <w:szCs w:val="28"/>
          <w:lang w:val="kk-KZ" w:eastAsia="ko-KR"/>
        </w:rPr>
        <w:t xml:space="preserve">Истинные причины связаны с изменениями в окружении поглощающих частиц при повышении концентрации и с допущениями, сделанными при выводе основного закона светопоглощения. </w:t>
      </w:r>
    </w:p>
    <w:p w:rsidR="00486807" w:rsidRPr="00486807" w:rsidRDefault="00486807" w:rsidP="009C0E47">
      <w:pPr>
        <w:spacing w:after="0" w:line="240" w:lineRule="auto"/>
        <w:ind w:firstLine="709"/>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b/>
          <w:bCs/>
          <w:iCs/>
          <w:sz w:val="28"/>
          <w:szCs w:val="28"/>
          <w:lang w:val="kk-KZ" w:eastAsia="ko-KR"/>
        </w:rPr>
        <w:t>Представление спектров поглощения.</w:t>
      </w:r>
      <w:r w:rsidRPr="00486807">
        <w:rPr>
          <w:rFonts w:ascii="Times New Roman" w:eastAsia="Batang" w:hAnsi="Times New Roman" w:cs="Times New Roman"/>
          <w:b/>
          <w:bCs/>
          <w:sz w:val="28"/>
          <w:szCs w:val="28"/>
          <w:lang w:val="kk-KZ" w:eastAsia="ko-KR"/>
        </w:rPr>
        <w:t xml:space="preserve"> </w:t>
      </w:r>
      <w:r w:rsidRPr="00486807">
        <w:rPr>
          <w:rFonts w:ascii="Times New Roman" w:eastAsia="Batang" w:hAnsi="Times New Roman" w:cs="Times New Roman"/>
          <w:sz w:val="28"/>
          <w:szCs w:val="28"/>
          <w:lang w:val="kk-KZ" w:eastAsia="ko-KR"/>
        </w:rPr>
        <w:t xml:space="preserve">Спектр поглощения вещества – графическое изображение распределения поглощаемой энергии по длинам волн. Способы представления спектров различаются величинами, откладываемыми по осям абсцисс и ординат. По оси ординат откладывают оптическую плотность, логарифм оптической плотности, пропускание (в долях пропускания или в процентах). По оси абсцисс откладывают длину волны, частоту, волновое число. Выбор той или иной величины определяется стоящими перед исследователем задачами, областью спектра; величиной поглощения и т. п. </w:t>
      </w:r>
    </w:p>
    <w:p w:rsidR="00486807" w:rsidRPr="00486807" w:rsidRDefault="00486807" w:rsidP="00486807">
      <w:pPr>
        <w:spacing w:after="0" w:line="240" w:lineRule="auto"/>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lastRenderedPageBreak/>
        <w:t xml:space="preserve">Для целей качественного анализа удобно представить спектр в координатах длина волны – молярный коэффициент поглощения. В случае подчинения закону Бугера – Ламберта – Бера независимо от концентрации спектр сохраняет свой вид. При отклонениях от закона наблюдается смещение максимума поглощения или другие изменения. </w:t>
      </w:r>
    </w:p>
    <w:p w:rsidR="00486807" w:rsidRPr="00486807" w:rsidRDefault="00486807" w:rsidP="00486807">
      <w:pPr>
        <w:spacing w:after="0" w:line="240" w:lineRule="auto"/>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 xml:space="preserve">Для выявления всех характерных особенностей спектральных кривых их </w:t>
      </w:r>
      <w:r w:rsidRPr="00486807">
        <w:rPr>
          <w:rFonts w:ascii="Times New Roman" w:eastAsia="Batang" w:hAnsi="Times New Roman" w:cs="Times New Roman"/>
          <w:iCs/>
          <w:sz w:val="28"/>
          <w:szCs w:val="28"/>
          <w:lang w:val="kk-KZ" w:eastAsia="ko-KR"/>
        </w:rPr>
        <w:t xml:space="preserve">можно </w:t>
      </w:r>
      <w:r w:rsidRPr="00486807">
        <w:rPr>
          <w:rFonts w:ascii="Times New Roman" w:eastAsia="Batang" w:hAnsi="Times New Roman" w:cs="Times New Roman"/>
          <w:sz w:val="28"/>
          <w:szCs w:val="28"/>
          <w:lang w:val="kk-KZ" w:eastAsia="ko-KR"/>
        </w:rPr>
        <w:t xml:space="preserve">продифференцировать </w:t>
      </w:r>
      <w:r w:rsidRPr="00486807">
        <w:rPr>
          <w:rFonts w:ascii="Times New Roman" w:eastAsia="Batang" w:hAnsi="Times New Roman" w:cs="Times New Roman"/>
          <w:iCs/>
          <w:sz w:val="28"/>
          <w:szCs w:val="28"/>
          <w:lang w:val="kk-KZ" w:eastAsia="ko-KR"/>
        </w:rPr>
        <w:t xml:space="preserve">(производная спектрофотометрия). </w:t>
      </w:r>
      <w:r w:rsidRPr="00486807">
        <w:rPr>
          <w:rFonts w:ascii="Times New Roman" w:eastAsia="Batang" w:hAnsi="Times New Roman" w:cs="Times New Roman"/>
          <w:sz w:val="28"/>
          <w:szCs w:val="28"/>
          <w:lang w:val="kk-KZ" w:eastAsia="ko-KR"/>
        </w:rPr>
        <w:t xml:space="preserve">Тогда спектр будет представлять собой зависимость первой, второй и т.д. производных оптической плотности от </w:t>
      </w:r>
      <w:r w:rsidRPr="00486807">
        <w:rPr>
          <w:rFonts w:ascii="Times New Roman" w:eastAsia="Batang" w:hAnsi="Times New Roman" w:cs="Times New Roman"/>
          <w:sz w:val="28"/>
          <w:szCs w:val="28"/>
          <w:lang w:val="kk-KZ" w:eastAsia="ko-KR"/>
        </w:rPr>
        <w:sym w:font="Symbol" w:char="F06E"/>
      </w:r>
      <w:r w:rsidRPr="00486807">
        <w:rPr>
          <w:rFonts w:ascii="Times New Roman" w:eastAsia="Batang" w:hAnsi="Times New Roman" w:cs="Times New Roman"/>
          <w:sz w:val="28"/>
          <w:szCs w:val="28"/>
          <w:lang w:val="kk-KZ" w:eastAsia="ko-KR"/>
        </w:rPr>
        <w:t xml:space="preserve"> (</w:t>
      </w:r>
      <w:r w:rsidRPr="00486807">
        <w:rPr>
          <w:rFonts w:ascii="Times New Roman" w:eastAsia="Batang" w:hAnsi="Times New Roman" w:cs="Times New Roman"/>
          <w:sz w:val="28"/>
          <w:szCs w:val="28"/>
          <w:lang w:val="kk-KZ" w:eastAsia="ko-KR"/>
        </w:rPr>
        <w:sym w:font="Symbol" w:char="F06C"/>
      </w:r>
      <w:r w:rsidRPr="00486807">
        <w:rPr>
          <w:rFonts w:ascii="Times New Roman" w:eastAsia="Batang" w:hAnsi="Times New Roman" w:cs="Times New Roman"/>
          <w:sz w:val="28"/>
          <w:szCs w:val="28"/>
          <w:lang w:val="kk-KZ" w:eastAsia="ko-KR"/>
        </w:rPr>
        <w:t xml:space="preserve">): </w:t>
      </w:r>
      <w:r w:rsidRPr="00486807">
        <w:rPr>
          <w:rFonts w:ascii="Times New Roman" w:eastAsia="Batang" w:hAnsi="Times New Roman" w:cs="Times New Roman"/>
          <w:position w:val="-24"/>
          <w:sz w:val="28"/>
          <w:szCs w:val="28"/>
          <w:lang w:val="kk-KZ" w:eastAsia="ko-KR"/>
        </w:rPr>
        <w:object w:dxaOrig="2880" w:dyaOrig="660">
          <v:shape id="_x0000_i1028" type="#_x0000_t75" style="width:2in;height:33pt" o:ole="">
            <v:imagedata r:id="rId59" o:title=""/>
          </v:shape>
          <o:OLEObject Type="Embed" ProgID="Equation.3" ShapeID="_x0000_i1028" DrawAspect="Content" ObjectID="_1601758448" r:id="rId60"/>
        </w:object>
      </w:r>
      <w:r w:rsidRPr="00486807">
        <w:rPr>
          <w:rFonts w:ascii="Times New Roman" w:eastAsia="Batang" w:hAnsi="Times New Roman" w:cs="Times New Roman"/>
          <w:iCs/>
          <w:sz w:val="28"/>
          <w:szCs w:val="28"/>
          <w:lang w:val="kk-KZ" w:eastAsia="ko-KR"/>
        </w:rPr>
        <w:t xml:space="preserve"> </w:t>
      </w:r>
      <w:r w:rsidRPr="00486807">
        <w:rPr>
          <w:rFonts w:ascii="Times New Roman" w:eastAsia="Batang" w:hAnsi="Times New Roman" w:cs="Times New Roman"/>
          <w:sz w:val="28"/>
          <w:szCs w:val="28"/>
          <w:lang w:val="kk-KZ" w:eastAsia="ko-KR"/>
        </w:rPr>
        <w:t xml:space="preserve">Для первой и вообще нечетных производных вместо обычной полосы поглощения получаются кривые вида дисперсионной функции. Эти производные позволяют легче выявить и определить положение точек перегиба и замаскированных пиков, поскольку в максимумах поглощения </w:t>
      </w:r>
      <w:r w:rsidRPr="00486807">
        <w:rPr>
          <w:rFonts w:ascii="Times New Roman" w:eastAsia="Batang" w:hAnsi="Times New Roman" w:cs="Times New Roman"/>
          <w:position w:val="-24"/>
          <w:sz w:val="28"/>
          <w:szCs w:val="28"/>
          <w:lang w:val="kk-KZ" w:eastAsia="ko-KR"/>
        </w:rPr>
        <w:object w:dxaOrig="740" w:dyaOrig="620">
          <v:shape id="_x0000_i1029" type="#_x0000_t75" style="width:36.75pt;height:30.75pt" o:ole="">
            <v:imagedata r:id="rId61" o:title=""/>
          </v:shape>
          <o:OLEObject Type="Embed" ProgID="Equation.3" ShapeID="_x0000_i1029" DrawAspect="Content" ObjectID="_1601758449" r:id="rId62"/>
        </w:object>
      </w:r>
      <w:r w:rsidRPr="00486807">
        <w:rPr>
          <w:rFonts w:ascii="Times New Roman" w:eastAsia="Batang" w:hAnsi="Times New Roman" w:cs="Times New Roman"/>
          <w:sz w:val="28"/>
          <w:szCs w:val="28"/>
          <w:lang w:val="kk-KZ" w:eastAsia="ko-KR"/>
        </w:rPr>
        <w:t xml:space="preserve">. Вторая и последующие четные производные дают пики, совпадающие по положению с максимумом полосы поглощения по первой производной. Эти пики резче, чем исходная полоса, за счет чего может быть получено более высокое разрешение. Дифференциальный спектр можно получить также с помощью двухволнового спектрофотометра, в котором через одну и ту же кювету одновременно проходят два потока излучения с разными длинами волн. </w:t>
      </w:r>
    </w:p>
    <w:p w:rsidR="00486807" w:rsidRPr="00486807" w:rsidRDefault="00486807" w:rsidP="009C0E47">
      <w:pPr>
        <w:spacing w:after="0" w:line="240" w:lineRule="auto"/>
        <w:ind w:firstLine="567"/>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b/>
          <w:bCs/>
          <w:iCs/>
          <w:sz w:val="28"/>
          <w:szCs w:val="28"/>
          <w:lang w:val="kk-KZ" w:eastAsia="ko-KR"/>
        </w:rPr>
        <w:t>Измерение поглощения</w:t>
      </w:r>
      <w:r w:rsidRPr="00486807">
        <w:rPr>
          <w:rFonts w:ascii="Times New Roman" w:eastAsia="Batang" w:hAnsi="Times New Roman" w:cs="Times New Roman"/>
          <w:b/>
          <w:bCs/>
          <w:sz w:val="28"/>
          <w:szCs w:val="28"/>
          <w:lang w:val="kk-KZ" w:eastAsia="ko-KR"/>
        </w:rPr>
        <w:t xml:space="preserve">. </w:t>
      </w:r>
      <w:r w:rsidRPr="00486807">
        <w:rPr>
          <w:rFonts w:ascii="Times New Roman" w:eastAsia="Batang" w:hAnsi="Times New Roman" w:cs="Times New Roman"/>
          <w:sz w:val="28"/>
          <w:szCs w:val="28"/>
          <w:lang w:val="kk-KZ" w:eastAsia="ko-KR"/>
        </w:rPr>
        <w:t xml:space="preserve">Прибор для измерения светопоглощения состоит из ряда узлов, соединенных в определенной последовательности. Прибор должен выполнять две основные задачи: 1) разложить полихроматический свет по длинам волн и выделить нужный интервал длин волн; 2) оценить поглощение света веществом при выбранной длине волны. </w:t>
      </w:r>
    </w:p>
    <w:p w:rsidR="00486807" w:rsidRPr="00486807" w:rsidRDefault="00486807" w:rsidP="009C0E47">
      <w:pPr>
        <w:spacing w:after="0" w:line="240" w:lineRule="auto"/>
        <w:ind w:firstLine="567"/>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Каждый прибор включает: источник излучения, устройство для выделения нужного интервала длин волн (монохроматор или светофильтр), кюветное отделение, детектор, преобразователь сигнала, индикатор сигнала (шкалу или цифровой счетчик). Порядок расположения узлов может быть разным (например, монохроматор может стоять до кюветы или после нее).</w:t>
      </w:r>
    </w:p>
    <w:p w:rsidR="00486807" w:rsidRPr="00486807" w:rsidRDefault="00486807" w:rsidP="009C0E47">
      <w:pPr>
        <w:spacing w:after="0" w:line="240" w:lineRule="auto"/>
        <w:ind w:firstLine="567"/>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 xml:space="preserve">Типичные источники излучения в спектрофотометрии – лампа накаливания с вольфрамовой нитью, дейтериевая (водородная) лампа или галогенокварцевая лампа. Эти источники излучают в широкой области спектра, поэтому излучение нужно монохроматизировать. Приборы, в которых для монохроматизации используют монохроматоры, называют спектрофотометрами (отсюда – спектрофотометрический метод анализа), а те, в которых необходимый интервал длин волн выделяют светофильтром, называют фотоэлектроколориметрами (ФЭК). </w:t>
      </w:r>
    </w:p>
    <w:p w:rsidR="00486807" w:rsidRPr="00486807" w:rsidRDefault="00486807" w:rsidP="009C0E47">
      <w:pPr>
        <w:spacing w:after="0" w:line="240" w:lineRule="auto"/>
        <w:ind w:firstLine="567"/>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 xml:space="preserve">В абсорбционной спектроскопии измеряется не абсолютное значение оптической плотности, а разность оптических, плотностей исследуемого раствора и раствора, оптическая плотность которого принята за нуль (раствор сравнения). Кювета, в которую помещают исследуемый раствор, называется </w:t>
      </w:r>
      <w:r w:rsidRPr="00486807">
        <w:rPr>
          <w:rFonts w:ascii="Times New Roman" w:eastAsia="Batang" w:hAnsi="Times New Roman" w:cs="Times New Roman"/>
          <w:sz w:val="28"/>
          <w:szCs w:val="28"/>
          <w:lang w:val="kk-KZ" w:eastAsia="ko-KR"/>
        </w:rPr>
        <w:lastRenderedPageBreak/>
        <w:t xml:space="preserve">рабочей, а кювета для раствора сравнения – кюветой сравнения. Обе кюветы должны быть по возможности идентичны. Основное требование к кюветам – прозрачность в области спектра, в которой ведется измерение оптической плотности. Для работы в видимой области кюветы изготовляют из стекла. В ультрафиолетовой области стекло непригодно: кюветы делают из кварца. По форме кюветы бывают прямоугольными и цилиндрическими. </w:t>
      </w:r>
    </w:p>
    <w:p w:rsidR="00486807" w:rsidRPr="00486807" w:rsidRDefault="00486807" w:rsidP="009C0E47">
      <w:pPr>
        <w:spacing w:after="0" w:line="240" w:lineRule="auto"/>
        <w:ind w:firstLine="567"/>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 xml:space="preserve">Для некоторых работ требуются кюветы специальной конструкции. Для исследования кинетики реакций применяют термостатированные кюветы (с "рубашкой" из стекла, через которую циркулирует вода с определенной температурой). В автоматических установках используют проточные кюветы. </w:t>
      </w:r>
    </w:p>
    <w:p w:rsidR="00486807" w:rsidRPr="00486807" w:rsidRDefault="00486807" w:rsidP="009C0E47">
      <w:pPr>
        <w:spacing w:after="0" w:line="240" w:lineRule="auto"/>
        <w:ind w:firstLine="567"/>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 xml:space="preserve">Для приема сигнала в видимой и УФ-областях обычно применяют фотоэлементы и фотоумножители. Наиболее употребительны сурьмяно – цезиевые (в диапазоне 180 – 650 нм) и кислородно – цезиевые (в диапазоне 600 – 1100 нм) фотоэлементы. </w:t>
      </w:r>
    </w:p>
    <w:p w:rsidR="00486807" w:rsidRPr="00486807" w:rsidRDefault="00486807" w:rsidP="009C0E47">
      <w:pPr>
        <w:spacing w:after="0" w:line="240" w:lineRule="auto"/>
        <w:ind w:firstLine="567"/>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 xml:space="preserve">В зависимости от способа измерения различают одно- и двухлучевые приборы, от способа монохроматизации – фотоэлектроколориметры и спектрофотометры, от способа регистрации – визуальные, регистрирующие и нерегистрирующие приборы. </w:t>
      </w:r>
    </w:p>
    <w:p w:rsidR="00486807" w:rsidRPr="00486807" w:rsidRDefault="00486807" w:rsidP="009C0E47">
      <w:pPr>
        <w:spacing w:after="0" w:line="240" w:lineRule="auto"/>
        <w:ind w:firstLine="567"/>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 xml:space="preserve">Фотоэлектроколориметры имеют простую конструкцию и пригодны для измерений в видимой и ближней (до 300 нм) УФ-областях. Оптические детали этих приборов изготовлены из стекла или просветленного стекла. Фотоэлектроколориметры используют чаще всего для проведения серийных определений концентраций веществ. </w:t>
      </w:r>
    </w:p>
    <w:p w:rsidR="00486807" w:rsidRPr="00486807" w:rsidRDefault="00486807" w:rsidP="009C0E47">
      <w:pPr>
        <w:spacing w:after="0" w:line="240" w:lineRule="auto"/>
        <w:ind w:firstLine="567"/>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 xml:space="preserve">Спектрофотометры имеют более сложную конструкцию и часто снабжены электронными устройствами (усилителями фототока, дисплеями). Оптические детали изготовлены из кварца. Спектрофотометры применяют для получения спектров поглощения, а также для измерений концентраций веществ с узкой полосой поглощения или веществ с близкими длинами волн поглощения. </w:t>
      </w:r>
    </w:p>
    <w:p w:rsidR="00486807" w:rsidRPr="00486807" w:rsidRDefault="00486807" w:rsidP="009C0E47">
      <w:pPr>
        <w:spacing w:after="0" w:line="240" w:lineRule="auto"/>
        <w:ind w:firstLine="567"/>
        <w:jc w:val="both"/>
        <w:rPr>
          <w:rFonts w:ascii="Times New Roman" w:eastAsia="Batang" w:hAnsi="Times New Roman" w:cs="Times New Roman"/>
          <w:b/>
          <w:color w:val="000000"/>
          <w:sz w:val="28"/>
          <w:szCs w:val="28"/>
          <w:lang w:eastAsia="ko-KR"/>
        </w:rPr>
      </w:pPr>
      <w:r w:rsidRPr="00486807">
        <w:rPr>
          <w:rFonts w:ascii="Times New Roman" w:eastAsia="Batang" w:hAnsi="Times New Roman" w:cs="Times New Roman"/>
          <w:sz w:val="28"/>
          <w:szCs w:val="28"/>
          <w:lang w:eastAsia="ko-KR"/>
        </w:rPr>
        <w:tab/>
      </w:r>
      <w:r w:rsidRPr="00486807">
        <w:rPr>
          <w:rFonts w:ascii="Times New Roman" w:eastAsia="Batang" w:hAnsi="Times New Roman" w:cs="Times New Roman"/>
          <w:b/>
          <w:color w:val="000000"/>
          <w:sz w:val="28"/>
          <w:szCs w:val="28"/>
          <w:lang w:eastAsia="ko-KR"/>
        </w:rPr>
        <w:t xml:space="preserve">2 </w:t>
      </w:r>
      <w:r w:rsidRPr="00486807">
        <w:rPr>
          <w:rFonts w:ascii="Times New Roman" w:eastAsia="Batang" w:hAnsi="Times New Roman" w:cs="Times New Roman"/>
          <w:b/>
          <w:color w:val="000000"/>
          <w:sz w:val="28"/>
          <w:szCs w:val="28"/>
          <w:lang w:val="kk-KZ" w:eastAsia="ru-RU"/>
        </w:rPr>
        <w:t>Принцип действия</w:t>
      </w:r>
      <w:r w:rsidRPr="00486807">
        <w:rPr>
          <w:rFonts w:ascii="Calibri" w:eastAsia="Calibri" w:hAnsi="Calibri" w:cs="Times New Roman"/>
        </w:rPr>
        <w:t xml:space="preserve"> </w:t>
      </w:r>
      <w:r w:rsidRPr="00486807">
        <w:rPr>
          <w:rFonts w:ascii="Times New Roman" w:eastAsia="Calibri" w:hAnsi="Times New Roman" w:cs="Times New Roman"/>
          <w:sz w:val="28"/>
          <w:szCs w:val="28"/>
        </w:rPr>
        <w:t>с</w:t>
      </w:r>
      <w:r w:rsidRPr="00486807">
        <w:rPr>
          <w:rFonts w:ascii="Times New Roman" w:eastAsia="Batang" w:hAnsi="Times New Roman" w:cs="Times New Roman"/>
          <w:b/>
          <w:color w:val="000000"/>
          <w:sz w:val="28"/>
          <w:szCs w:val="28"/>
          <w:lang w:val="kk-KZ" w:eastAsia="ru-RU"/>
        </w:rPr>
        <w:t>пектрофотометра ПЭ-5400УФ</w:t>
      </w:r>
    </w:p>
    <w:p w:rsidR="00486807" w:rsidRPr="00486807" w:rsidRDefault="00486807" w:rsidP="009C0E47">
      <w:pPr>
        <w:spacing w:after="0" w:line="240" w:lineRule="auto"/>
        <w:ind w:firstLine="567"/>
        <w:jc w:val="both"/>
        <w:rPr>
          <w:rFonts w:ascii="Times New Roman" w:eastAsia="Batang" w:hAnsi="Times New Roman" w:cs="Times New Roman"/>
          <w:color w:val="000000"/>
          <w:sz w:val="28"/>
          <w:szCs w:val="28"/>
          <w:lang w:eastAsia="ko-KR"/>
        </w:rPr>
      </w:pPr>
      <w:r w:rsidRPr="00486807">
        <w:rPr>
          <w:rFonts w:ascii="Times New Roman" w:eastAsia="Batang" w:hAnsi="Times New Roman" w:cs="Times New Roman"/>
          <w:color w:val="000000"/>
          <w:sz w:val="28"/>
          <w:szCs w:val="28"/>
          <w:lang w:eastAsia="ko-KR"/>
        </w:rPr>
        <w:tab/>
      </w:r>
    </w:p>
    <w:p w:rsidR="00486807" w:rsidRPr="00486807" w:rsidRDefault="00486807" w:rsidP="009C0E47">
      <w:pPr>
        <w:spacing w:after="0" w:line="240" w:lineRule="auto"/>
        <w:ind w:firstLine="567"/>
        <w:jc w:val="both"/>
        <w:rPr>
          <w:rFonts w:ascii="Times New Roman" w:eastAsia="Batang" w:hAnsi="Times New Roman" w:cs="Times New Roman"/>
          <w:color w:val="000000"/>
          <w:sz w:val="28"/>
          <w:szCs w:val="28"/>
          <w:lang w:eastAsia="ko-KR"/>
        </w:rPr>
      </w:pPr>
      <w:r w:rsidRPr="00486807">
        <w:rPr>
          <w:rFonts w:ascii="Times New Roman" w:eastAsia="Batang" w:hAnsi="Times New Roman" w:cs="Times New Roman"/>
          <w:color w:val="000000"/>
          <w:sz w:val="28"/>
          <w:szCs w:val="28"/>
          <w:lang w:eastAsia="ko-KR"/>
        </w:rPr>
        <w:t>Спектрофотометр ПЭ-5400УФ предназначен для измерения коэффициента пропускания и оптической плотности жидкостей (в том числе биологических) с целью определения концентрации растворенных в них компонентов, а также для измерения коэффициента пропускания и оптической плотности твердых и жидких проб различного происхождения.</w:t>
      </w:r>
    </w:p>
    <w:p w:rsidR="00486807" w:rsidRPr="00486807" w:rsidRDefault="00486807" w:rsidP="009C0E47">
      <w:pPr>
        <w:spacing w:after="0" w:line="240" w:lineRule="auto"/>
        <w:ind w:firstLine="567"/>
        <w:jc w:val="both"/>
        <w:rPr>
          <w:rFonts w:ascii="Times New Roman" w:eastAsia="Batang" w:hAnsi="Times New Roman" w:cs="Times New Roman"/>
          <w:color w:val="000000"/>
          <w:sz w:val="28"/>
          <w:szCs w:val="28"/>
          <w:lang w:eastAsia="ko-KR"/>
        </w:rPr>
      </w:pPr>
      <w:r w:rsidRPr="00486807">
        <w:rPr>
          <w:rFonts w:ascii="Times New Roman" w:eastAsia="Batang" w:hAnsi="Times New Roman" w:cs="Times New Roman"/>
          <w:color w:val="000000"/>
          <w:sz w:val="28"/>
          <w:szCs w:val="28"/>
          <w:lang w:eastAsia="ko-KR"/>
        </w:rPr>
        <w:t xml:space="preserve">Спектрофотометр ПЭ-5400УФ представляет собой стационарный настольный лабораторный прибор, состоящий из оптико-механического и электронного узлов, установленных в корпусе. Спектрофотометр ПЭ-5400УФ построен по однолучевой схеме. В приборе используется монохроматор с дифракционной решеткой. В качестве источника излучения применены галогенная и дейтериевая лампы, а в качестве приемника - </w:t>
      </w:r>
      <w:r w:rsidRPr="00486807">
        <w:rPr>
          <w:rFonts w:ascii="Times New Roman" w:eastAsia="Batang" w:hAnsi="Times New Roman" w:cs="Times New Roman"/>
          <w:color w:val="000000"/>
          <w:sz w:val="28"/>
          <w:szCs w:val="28"/>
          <w:lang w:eastAsia="ko-KR"/>
        </w:rPr>
        <w:lastRenderedPageBreak/>
        <w:t>кремниевый фотодиод. Вывод результатов измерений осуществляется на жидкокристаллический графический индикатор.</w:t>
      </w:r>
    </w:p>
    <w:p w:rsidR="00486807" w:rsidRPr="00486807" w:rsidRDefault="00486807" w:rsidP="009C0E47">
      <w:pPr>
        <w:spacing w:after="0" w:line="240" w:lineRule="auto"/>
        <w:ind w:firstLine="567"/>
        <w:jc w:val="both"/>
        <w:rPr>
          <w:rFonts w:ascii="Times New Roman" w:eastAsia="Batang" w:hAnsi="Times New Roman" w:cs="Times New Roman"/>
          <w:color w:val="000000"/>
          <w:sz w:val="28"/>
          <w:szCs w:val="28"/>
          <w:lang w:val="kk-KZ" w:eastAsia="ko-KR"/>
        </w:rPr>
      </w:pPr>
      <w:r w:rsidRPr="00486807">
        <w:rPr>
          <w:rFonts w:ascii="Times New Roman" w:eastAsia="Batang" w:hAnsi="Times New Roman" w:cs="Times New Roman"/>
          <w:color w:val="000000"/>
          <w:sz w:val="28"/>
          <w:szCs w:val="28"/>
          <w:lang w:val="kk-KZ" w:eastAsia="ko-KR"/>
        </w:rPr>
        <w:t>Принцип действия фотометра основан на сравнении светового потока прошедшего через раствор сравнения (контрольный раствор, по отношению к которому производится измерение) и светового потока, прошедшего через исследуемую среду.</w:t>
      </w:r>
    </w:p>
    <w:p w:rsidR="00486807" w:rsidRPr="00486807" w:rsidRDefault="00486807" w:rsidP="009C0E47">
      <w:pPr>
        <w:spacing w:after="0" w:line="240" w:lineRule="auto"/>
        <w:ind w:firstLine="567"/>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 xml:space="preserve">Световые потоки преобразуются фотоприемником </w:t>
      </w:r>
      <w:r w:rsidRPr="00486807">
        <w:rPr>
          <w:rFonts w:ascii="Times New Roman" w:eastAsia="Batang" w:hAnsi="Times New Roman" w:cs="Times New Roman"/>
          <w:bCs/>
          <w:color w:val="000000"/>
          <w:sz w:val="28"/>
          <w:szCs w:val="28"/>
          <w:lang w:eastAsia="ko-KR" w:bidi="ru-RU"/>
        </w:rPr>
        <w:t>в</w:t>
      </w:r>
      <w:r w:rsidRPr="00486807">
        <w:rPr>
          <w:rFonts w:ascii="Times New Roman" w:eastAsia="Batang" w:hAnsi="Times New Roman" w:cs="Times New Roman"/>
          <w:b/>
          <w:bCs/>
          <w:color w:val="000000"/>
          <w:sz w:val="28"/>
          <w:szCs w:val="28"/>
          <w:lang w:eastAsia="ko-KR" w:bidi="ru-RU"/>
        </w:rPr>
        <w:t xml:space="preserve"> </w:t>
      </w:r>
      <w:r w:rsidRPr="00486807">
        <w:rPr>
          <w:rFonts w:ascii="Times New Roman" w:eastAsia="Batang" w:hAnsi="Times New Roman" w:cs="Times New Roman"/>
          <w:color w:val="000000"/>
          <w:sz w:val="28"/>
          <w:szCs w:val="28"/>
          <w:lang w:eastAsia="ko-KR" w:bidi="ru-RU"/>
        </w:rPr>
        <w:t>электрические сигналы</w:t>
      </w:r>
      <w:r w:rsidRPr="00486807">
        <w:rPr>
          <w:rFonts w:ascii="Times New Roman" w:eastAsia="Batang" w:hAnsi="Times New Roman" w:cs="Times New Roman"/>
          <w:b/>
          <w:bCs/>
          <w:color w:val="000000"/>
          <w:sz w:val="28"/>
          <w:szCs w:val="28"/>
          <w:lang w:eastAsia="ko-KR" w:bidi="ru-RU"/>
        </w:rPr>
        <w:t>.</w:t>
      </w:r>
      <w:r w:rsidRPr="00486807">
        <w:rPr>
          <w:rFonts w:ascii="Times New Roman" w:eastAsia="Batang" w:hAnsi="Times New Roman" w:cs="Times New Roman"/>
          <w:color w:val="000000"/>
          <w:sz w:val="28"/>
          <w:szCs w:val="28"/>
          <w:lang w:eastAsia="ko-KR" w:bidi="ru-RU"/>
        </w:rPr>
        <w:t xml:space="preserve"> Также измеряется сигнал от неосвещенного приемника. По величинам этих сигналов микропроцессором спектрофотометра рассчитывается и отображается на дисплее результат измерения в виде коэффициента пропускания, оптической плотности или концентрации в зависимости от выбранного режима измерения.</w:t>
      </w:r>
    </w:p>
    <w:p w:rsidR="00486807" w:rsidRPr="00486807" w:rsidRDefault="00486807" w:rsidP="009C0E47">
      <w:pPr>
        <w:spacing w:after="0" w:line="240" w:lineRule="auto"/>
        <w:ind w:firstLine="567"/>
        <w:jc w:val="both"/>
        <w:rPr>
          <w:rFonts w:ascii="Times New Roman" w:eastAsia="Batang" w:hAnsi="Times New Roman" w:cs="Times New Roman"/>
          <w:sz w:val="28"/>
          <w:szCs w:val="28"/>
          <w:lang w:eastAsia="ko-KR"/>
        </w:rPr>
      </w:pPr>
    </w:p>
    <w:p w:rsidR="00486807" w:rsidRPr="00486807" w:rsidRDefault="00486807" w:rsidP="00486807">
      <w:pPr>
        <w:spacing w:after="0" w:line="240" w:lineRule="auto"/>
        <w:jc w:val="both"/>
        <w:rPr>
          <w:rFonts w:ascii="Times New Roman" w:eastAsia="Batang" w:hAnsi="Times New Roman" w:cs="Times New Roman"/>
          <w:b/>
          <w:color w:val="000000"/>
          <w:sz w:val="28"/>
          <w:szCs w:val="28"/>
          <w:lang w:eastAsia="ko-KR"/>
        </w:rPr>
      </w:pPr>
      <w:r w:rsidRPr="00486807">
        <w:rPr>
          <w:rFonts w:ascii="Times New Roman" w:eastAsia="Batang" w:hAnsi="Times New Roman" w:cs="Times New Roman"/>
          <w:color w:val="000000"/>
          <w:sz w:val="28"/>
          <w:szCs w:val="28"/>
          <w:lang w:eastAsia="ko-KR"/>
        </w:rPr>
        <w:tab/>
      </w:r>
      <w:r w:rsidRPr="00486807">
        <w:rPr>
          <w:rFonts w:ascii="Times New Roman" w:eastAsia="Batang" w:hAnsi="Times New Roman" w:cs="Times New Roman"/>
          <w:b/>
          <w:color w:val="000000"/>
          <w:sz w:val="28"/>
          <w:szCs w:val="28"/>
          <w:lang w:eastAsia="ko-KR"/>
        </w:rPr>
        <w:t>2.1Работа с кюветами</w:t>
      </w: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rPr>
      </w:pPr>
    </w:p>
    <w:p w:rsidR="00486807" w:rsidRPr="00486807" w:rsidRDefault="00486807" w:rsidP="00486807">
      <w:pPr>
        <w:tabs>
          <w:tab w:val="left" w:pos="567"/>
        </w:tabs>
        <w:spacing w:after="0" w:line="240" w:lineRule="auto"/>
        <w:rPr>
          <w:rFonts w:ascii="Times New Roman" w:eastAsia="Batang" w:hAnsi="Times New Roman" w:cs="Times New Roman"/>
          <w:b/>
          <w:color w:val="000000"/>
          <w:sz w:val="28"/>
          <w:szCs w:val="28"/>
          <w:lang w:eastAsia="ko-KR"/>
        </w:rPr>
      </w:pPr>
      <w:r w:rsidRPr="00486807">
        <w:rPr>
          <w:rFonts w:ascii="Times New Roman" w:eastAsia="Batang" w:hAnsi="Times New Roman" w:cs="Times New Roman"/>
          <w:color w:val="000000"/>
          <w:sz w:val="28"/>
          <w:szCs w:val="28"/>
          <w:lang w:eastAsia="ko-KR"/>
        </w:rPr>
        <w:tab/>
      </w:r>
      <w:r w:rsidRPr="00486807">
        <w:rPr>
          <w:rFonts w:ascii="Times New Roman" w:eastAsia="Batang" w:hAnsi="Times New Roman" w:cs="Times New Roman"/>
          <w:b/>
          <w:color w:val="000000"/>
          <w:sz w:val="28"/>
          <w:szCs w:val="28"/>
          <w:lang w:eastAsia="ko-KR"/>
        </w:rPr>
        <w:t>Правила работы кюветами</w:t>
      </w:r>
    </w:p>
    <w:p w:rsidR="00486807" w:rsidRPr="00486807" w:rsidRDefault="00486807" w:rsidP="009C0E47">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Рабочие поверхности кювет должны перед каждым измерением тщательно протираться спиртоэфирной смесью или другой жидкостью, не оставляющей следов на стекле;</w:t>
      </w:r>
    </w:p>
    <w:p w:rsidR="00486807" w:rsidRPr="00486807" w:rsidRDefault="00486807" w:rsidP="009C0E47">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 xml:space="preserve">при установке кювет в </w:t>
      </w:r>
      <w:proofErr w:type="spellStart"/>
      <w:r w:rsidRPr="00486807">
        <w:rPr>
          <w:rFonts w:ascii="Times New Roman" w:eastAsia="Batang" w:hAnsi="Times New Roman" w:cs="Times New Roman"/>
          <w:color w:val="000000"/>
          <w:sz w:val="28"/>
          <w:szCs w:val="28"/>
          <w:lang w:eastAsia="ko-KR" w:bidi="ru-RU"/>
        </w:rPr>
        <w:t>кюветодержатель</w:t>
      </w:r>
      <w:proofErr w:type="spellEnd"/>
      <w:r w:rsidRPr="00486807">
        <w:rPr>
          <w:rFonts w:ascii="Times New Roman" w:eastAsia="Batang" w:hAnsi="Times New Roman" w:cs="Times New Roman"/>
          <w:color w:val="000000"/>
          <w:sz w:val="28"/>
          <w:szCs w:val="28"/>
          <w:lang w:eastAsia="ko-KR" w:bidi="ru-RU"/>
        </w:rPr>
        <w:t xml:space="preserve"> нельзя касаться пальцами рабочих поверхностей (ниже уровня жидкости в кювете);</w:t>
      </w:r>
    </w:p>
    <w:p w:rsidR="00486807" w:rsidRPr="00486807" w:rsidRDefault="00486807" w:rsidP="009C0E47">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наличие загрязнений или капель раствора на рабочих поверхностях кюветы приводит к полу</w:t>
      </w:r>
      <w:r w:rsidRPr="00486807">
        <w:rPr>
          <w:rFonts w:ascii="Times New Roman" w:eastAsia="Batang" w:hAnsi="Times New Roman" w:cs="Times New Roman"/>
          <w:color w:val="000000"/>
          <w:sz w:val="28"/>
          <w:szCs w:val="28"/>
          <w:lang w:eastAsia="ko-KR" w:bidi="ru-RU"/>
        </w:rPr>
        <w:softHyphen/>
        <w:t>чению неверных результатов измерений;</w:t>
      </w:r>
    </w:p>
    <w:p w:rsidR="00486807" w:rsidRPr="00486807" w:rsidRDefault="00486807" w:rsidP="009C0E47">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жидкость наливается в кюветы примерно на 3/4 высоты кюветы, т.к. в противном случае наблюдается затекание жидкости по углам;</w:t>
      </w:r>
    </w:p>
    <w:p w:rsidR="00486807" w:rsidRPr="00486807" w:rsidRDefault="00486807" w:rsidP="009C0E47">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Все измерения на спектрофотометре необходимо проводить с закрытой крышкой кюветного отделения.</w:t>
      </w:r>
    </w:p>
    <w:p w:rsidR="00486807" w:rsidRPr="00486807" w:rsidRDefault="00486807" w:rsidP="009C0E47">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 xml:space="preserve">При работе в УФ области (λ&lt;340 </w:t>
      </w:r>
      <w:proofErr w:type="spellStart"/>
      <w:r w:rsidRPr="00486807">
        <w:rPr>
          <w:rFonts w:ascii="Times New Roman" w:eastAsia="Batang" w:hAnsi="Times New Roman" w:cs="Times New Roman"/>
          <w:color w:val="000000"/>
          <w:sz w:val="28"/>
          <w:szCs w:val="28"/>
          <w:lang w:eastAsia="ko-KR" w:bidi="ru-RU"/>
        </w:rPr>
        <w:t>нм</w:t>
      </w:r>
      <w:proofErr w:type="spellEnd"/>
      <w:r w:rsidRPr="00486807">
        <w:rPr>
          <w:rFonts w:ascii="Times New Roman" w:eastAsia="Batang" w:hAnsi="Times New Roman" w:cs="Times New Roman"/>
          <w:color w:val="000000"/>
          <w:sz w:val="28"/>
          <w:szCs w:val="28"/>
          <w:lang w:eastAsia="ko-KR" w:bidi="ru-RU"/>
        </w:rPr>
        <w:t>) необходимо использовать кварцевые кюветы;</w:t>
      </w:r>
    </w:p>
    <w:p w:rsidR="009C0E47" w:rsidRDefault="00486807" w:rsidP="00486807">
      <w:pPr>
        <w:spacing w:after="0" w:line="240" w:lineRule="auto"/>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ab/>
      </w:r>
    </w:p>
    <w:p w:rsidR="00486807" w:rsidRPr="00486807" w:rsidRDefault="00486807" w:rsidP="009C0E47">
      <w:pPr>
        <w:spacing w:after="0" w:line="240" w:lineRule="auto"/>
        <w:ind w:firstLine="567"/>
        <w:jc w:val="both"/>
        <w:rPr>
          <w:rFonts w:ascii="Times New Roman" w:eastAsia="Batang" w:hAnsi="Times New Roman" w:cs="Times New Roman"/>
          <w:b/>
          <w:color w:val="000000"/>
          <w:sz w:val="28"/>
          <w:szCs w:val="28"/>
          <w:lang w:eastAsia="ko-KR" w:bidi="ru-RU"/>
        </w:rPr>
      </w:pPr>
      <w:r w:rsidRPr="00486807">
        <w:rPr>
          <w:rFonts w:ascii="Times New Roman" w:eastAsia="Batang" w:hAnsi="Times New Roman" w:cs="Times New Roman"/>
          <w:b/>
          <w:color w:val="000000"/>
          <w:sz w:val="28"/>
          <w:szCs w:val="28"/>
          <w:lang w:eastAsia="ko-KR" w:bidi="ru-RU"/>
        </w:rPr>
        <w:t>Подготовка кювет</w:t>
      </w:r>
    </w:p>
    <w:p w:rsidR="00486807" w:rsidRPr="00486807" w:rsidRDefault="00486807" w:rsidP="009C0E47">
      <w:pPr>
        <w:numPr>
          <w:ilvl w:val="0"/>
          <w:numId w:val="13"/>
        </w:numPr>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Подготовка кюветы с раствором сравнения:</w:t>
      </w:r>
    </w:p>
    <w:p w:rsidR="00486807" w:rsidRPr="00486807" w:rsidRDefault="00486807" w:rsidP="009C0E47">
      <w:pPr>
        <w:spacing w:after="0" w:line="240" w:lineRule="auto"/>
        <w:ind w:firstLine="567"/>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Промойте кювету дистиллированной водой или растворителем. Наполнив чистую кювету дистиллированной водой или другим растворителем, являющимся раствором сравнения, протрите кювету с наружной стороны салфеткой, чтобы удалить отпечатки пальцев или капли жидкости. Для удаления пыли рекомендуется использовать беличью кисточку.</w:t>
      </w:r>
    </w:p>
    <w:p w:rsidR="00486807" w:rsidRPr="00486807" w:rsidRDefault="00486807" w:rsidP="009C0E47">
      <w:pPr>
        <w:numPr>
          <w:ilvl w:val="0"/>
          <w:numId w:val="13"/>
        </w:numPr>
        <w:tabs>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Подготовка кюветы с исследуемым раствором:</w:t>
      </w:r>
    </w:p>
    <w:p w:rsidR="00486807" w:rsidRPr="00486807" w:rsidRDefault="00486807" w:rsidP="009C0E47">
      <w:pPr>
        <w:spacing w:after="0" w:line="240" w:lineRule="auto"/>
        <w:ind w:firstLine="567"/>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Промойте вторую чистую кювету изнутри небольшим количеством исследуемого раствора для анализа. Наполните кювету исследуемым раствором и оботрите ее салфеткой снаружи.</w:t>
      </w:r>
    </w:p>
    <w:p w:rsidR="00486807" w:rsidRPr="00486807" w:rsidRDefault="00486807" w:rsidP="009C0E47">
      <w:pPr>
        <w:numPr>
          <w:ilvl w:val="0"/>
          <w:numId w:val="13"/>
        </w:numPr>
        <w:tabs>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Размещение кювет в кюветном отделении</w:t>
      </w:r>
    </w:p>
    <w:p w:rsidR="00486807" w:rsidRPr="00486807" w:rsidRDefault="00486807" w:rsidP="009C0E47">
      <w:pPr>
        <w:spacing w:after="0" w:line="240" w:lineRule="auto"/>
        <w:ind w:firstLine="567"/>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lastRenderedPageBreak/>
        <w:t xml:space="preserve">Кюветы в </w:t>
      </w:r>
      <w:proofErr w:type="spellStart"/>
      <w:r w:rsidRPr="00486807">
        <w:rPr>
          <w:rFonts w:ascii="Times New Roman" w:eastAsia="Batang" w:hAnsi="Times New Roman" w:cs="Times New Roman"/>
          <w:color w:val="000000"/>
          <w:sz w:val="28"/>
          <w:szCs w:val="28"/>
          <w:lang w:eastAsia="ko-KR" w:bidi="ru-RU"/>
        </w:rPr>
        <w:t>кюветодержателе</w:t>
      </w:r>
      <w:proofErr w:type="spellEnd"/>
      <w:r w:rsidRPr="00486807">
        <w:rPr>
          <w:rFonts w:ascii="Times New Roman" w:eastAsia="Batang" w:hAnsi="Times New Roman" w:cs="Times New Roman"/>
          <w:color w:val="000000"/>
          <w:sz w:val="28"/>
          <w:szCs w:val="28"/>
          <w:lang w:eastAsia="ko-KR" w:bidi="ru-RU"/>
        </w:rPr>
        <w:t xml:space="preserve"> можно располагать, не ухудшая метрологических характеристик, в шахматном порядке. Это значительно облегчает процесс установки кювет в </w:t>
      </w:r>
      <w:proofErr w:type="spellStart"/>
      <w:r w:rsidRPr="00486807">
        <w:rPr>
          <w:rFonts w:ascii="Times New Roman" w:eastAsia="Batang" w:hAnsi="Times New Roman" w:cs="Times New Roman"/>
          <w:color w:val="000000"/>
          <w:sz w:val="28"/>
          <w:szCs w:val="28"/>
          <w:lang w:eastAsia="ko-KR" w:bidi="ru-RU"/>
        </w:rPr>
        <w:t>кюветодержателе</w:t>
      </w:r>
      <w:proofErr w:type="spellEnd"/>
      <w:r w:rsidRPr="00486807">
        <w:rPr>
          <w:rFonts w:ascii="Times New Roman" w:eastAsia="Batang" w:hAnsi="Times New Roman" w:cs="Times New Roman"/>
          <w:color w:val="000000"/>
          <w:sz w:val="28"/>
          <w:szCs w:val="28"/>
          <w:lang w:eastAsia="ko-KR" w:bidi="ru-RU"/>
        </w:rPr>
        <w:t xml:space="preserve"> (Рисунок 1).</w:t>
      </w: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p>
    <w:p w:rsidR="00486807" w:rsidRPr="00486807" w:rsidRDefault="00486807" w:rsidP="00486807">
      <w:pPr>
        <w:spacing w:after="0" w:line="240" w:lineRule="auto"/>
        <w:jc w:val="center"/>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noProof/>
          <w:sz w:val="24"/>
          <w:szCs w:val="24"/>
          <w:lang w:eastAsia="ru-RU"/>
        </w:rPr>
        <w:drawing>
          <wp:inline distT="0" distB="0" distL="0" distR="0" wp14:anchorId="20EDD2F9" wp14:editId="5EC34D2F">
            <wp:extent cx="2998470" cy="1626870"/>
            <wp:effectExtent l="19050" t="0" r="0" b="0"/>
            <wp:docPr id="70" name="Рисунок 27" descr="C:\Users\B7E3~1\AppData\Local\Temp\FineReader11.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B7E3~1\AppData\Local\Temp\FineReader11.00\media\image3.jpeg"/>
                    <pic:cNvPicPr>
                      <a:picLocks noChangeAspect="1" noChangeArrowheads="1"/>
                    </pic:cNvPicPr>
                  </pic:nvPicPr>
                  <pic:blipFill>
                    <a:blip r:embed="rId63" cstate="print"/>
                    <a:srcRect/>
                    <a:stretch>
                      <a:fillRect/>
                    </a:stretch>
                  </pic:blipFill>
                  <pic:spPr bwMode="auto">
                    <a:xfrm>
                      <a:off x="0" y="0"/>
                      <a:ext cx="2998470" cy="1626870"/>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center"/>
        <w:rPr>
          <w:rFonts w:ascii="Times New Roman" w:eastAsia="Batang" w:hAnsi="Times New Roman" w:cs="Times New Roman"/>
          <w:color w:val="000000"/>
          <w:sz w:val="28"/>
          <w:szCs w:val="28"/>
          <w:lang w:eastAsia="ko-KR" w:bidi="ru-RU"/>
        </w:rPr>
      </w:pPr>
    </w:p>
    <w:p w:rsidR="00486807" w:rsidRPr="00486807" w:rsidRDefault="00486807" w:rsidP="00486807">
      <w:pPr>
        <w:spacing w:after="0" w:line="240" w:lineRule="auto"/>
        <w:jc w:val="center"/>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 xml:space="preserve">Рисунок 1. </w:t>
      </w:r>
      <w:proofErr w:type="spellStart"/>
      <w:r w:rsidRPr="00486807">
        <w:rPr>
          <w:rFonts w:ascii="Times New Roman" w:eastAsia="Batang" w:hAnsi="Times New Roman" w:cs="Times New Roman"/>
          <w:color w:val="000000"/>
          <w:sz w:val="28"/>
          <w:szCs w:val="28"/>
          <w:lang w:eastAsia="ko-KR" w:bidi="ru-RU"/>
        </w:rPr>
        <w:t>Кюветодержатель</w:t>
      </w:r>
      <w:proofErr w:type="spellEnd"/>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p>
    <w:p w:rsidR="00486807" w:rsidRPr="00486807" w:rsidRDefault="00486807" w:rsidP="00486807">
      <w:pPr>
        <w:spacing w:after="0" w:line="240" w:lineRule="auto"/>
        <w:jc w:val="both"/>
        <w:rPr>
          <w:rFonts w:ascii="Times New Roman" w:eastAsia="Batang" w:hAnsi="Times New Roman" w:cs="Times New Roman"/>
          <w:b/>
          <w:color w:val="000000"/>
          <w:sz w:val="28"/>
          <w:szCs w:val="28"/>
          <w:lang w:val="kk-KZ" w:eastAsia="ko-KR" w:bidi="ru-RU"/>
        </w:rPr>
      </w:pPr>
      <w:r w:rsidRPr="00486807">
        <w:rPr>
          <w:rFonts w:ascii="Times New Roman" w:eastAsia="Batang" w:hAnsi="Times New Roman" w:cs="Times New Roman"/>
          <w:color w:val="000000"/>
          <w:sz w:val="28"/>
          <w:szCs w:val="28"/>
          <w:lang w:eastAsia="ko-KR" w:bidi="ru-RU"/>
        </w:rPr>
        <w:tab/>
      </w:r>
      <w:r w:rsidRPr="00486807">
        <w:rPr>
          <w:rFonts w:ascii="Times New Roman" w:eastAsia="Batang" w:hAnsi="Times New Roman" w:cs="Times New Roman"/>
          <w:b/>
          <w:color w:val="000000"/>
          <w:sz w:val="28"/>
          <w:szCs w:val="28"/>
          <w:lang w:eastAsia="ko-KR" w:bidi="ru-RU"/>
        </w:rPr>
        <w:t>2.2 Описание режима работы спектрофотометра</w:t>
      </w: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На панели управления спектрофотометра расположен жидкокристаллический графический индикатор и кнопки, с помощью которых производится управление работой прибора (Рисунок 2).</w:t>
      </w: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 xml:space="preserve"> </w:t>
      </w:r>
    </w:p>
    <w:p w:rsidR="00486807" w:rsidRPr="00486807" w:rsidRDefault="00486807" w:rsidP="00486807">
      <w:pPr>
        <w:spacing w:after="0" w:line="240" w:lineRule="auto"/>
        <w:jc w:val="center"/>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noProof/>
          <w:sz w:val="24"/>
          <w:szCs w:val="24"/>
          <w:lang w:eastAsia="ru-RU"/>
        </w:rPr>
        <w:drawing>
          <wp:inline distT="0" distB="0" distL="0" distR="0" wp14:anchorId="1E1573D7" wp14:editId="3809D3DA">
            <wp:extent cx="2769870" cy="2329815"/>
            <wp:effectExtent l="19050" t="0" r="0" b="0"/>
            <wp:docPr id="71" name="Рисунок 35" descr="C:\Users\B7E3~1\AppData\Local\Temp\FineReader11.0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B7E3~1\AppData\Local\Temp\FineReader11.00\media\image5.jpeg"/>
                    <pic:cNvPicPr>
                      <a:picLocks noChangeAspect="1" noChangeArrowheads="1"/>
                    </pic:cNvPicPr>
                  </pic:nvPicPr>
                  <pic:blipFill>
                    <a:blip r:embed="rId64" cstate="print"/>
                    <a:srcRect/>
                    <a:stretch>
                      <a:fillRect/>
                    </a:stretch>
                  </pic:blipFill>
                  <pic:spPr bwMode="auto">
                    <a:xfrm>
                      <a:off x="0" y="0"/>
                      <a:ext cx="2769870" cy="2329815"/>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center"/>
        <w:rPr>
          <w:rFonts w:ascii="Times New Roman" w:eastAsia="Batang" w:hAnsi="Times New Roman" w:cs="Times New Roman"/>
          <w:color w:val="000000"/>
          <w:sz w:val="28"/>
          <w:szCs w:val="28"/>
          <w:lang w:eastAsia="ko-KR" w:bidi="ru-RU"/>
        </w:rPr>
      </w:pPr>
    </w:p>
    <w:p w:rsidR="00486807" w:rsidRPr="00486807" w:rsidRDefault="00486807" w:rsidP="00486807">
      <w:pPr>
        <w:spacing w:after="0" w:line="240" w:lineRule="auto"/>
        <w:jc w:val="center"/>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Рисунок 2 Панель управления спектрофотометра ПЭ-5400УФ.</w:t>
      </w: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Функции кнопок управления:</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РЕЖИМ - выбор режима работы;</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МЕНЮ - вызов меню вспомогательных функций;</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ПЕРЕХОД λ - вызов процедуры установки длины волны;</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НОЛЬ - калибровка нуля (установка 0,000</w:t>
      </w:r>
      <w:proofErr w:type="gramStart"/>
      <w:r w:rsidRPr="00486807">
        <w:rPr>
          <w:rFonts w:ascii="Times New Roman" w:eastAsia="Batang" w:hAnsi="Times New Roman" w:cs="Times New Roman"/>
          <w:color w:val="000000"/>
          <w:sz w:val="28"/>
          <w:szCs w:val="28"/>
          <w:lang w:eastAsia="ko-KR" w:bidi="ru-RU"/>
        </w:rPr>
        <w:t xml:space="preserve"> А</w:t>
      </w:r>
      <w:proofErr w:type="gramEnd"/>
      <w:r w:rsidRPr="00486807">
        <w:rPr>
          <w:rFonts w:ascii="Times New Roman" w:eastAsia="Batang" w:hAnsi="Times New Roman" w:cs="Times New Roman"/>
          <w:color w:val="000000"/>
          <w:sz w:val="28"/>
          <w:szCs w:val="28"/>
          <w:lang w:eastAsia="ko-KR" w:bidi="ru-RU"/>
        </w:rPr>
        <w:t>/100,0 %Т);</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ПЕЧАТЬ/УДАЛИТЬ - посылка текущих значений λ, А и</w:t>
      </w:r>
      <w:proofErr w:type="gramStart"/>
      <w:r w:rsidRPr="00486807">
        <w:rPr>
          <w:rFonts w:ascii="Times New Roman" w:eastAsia="Batang" w:hAnsi="Times New Roman" w:cs="Times New Roman"/>
          <w:color w:val="000000"/>
          <w:sz w:val="28"/>
          <w:szCs w:val="28"/>
          <w:lang w:eastAsia="ko-KR" w:bidi="ru-RU"/>
        </w:rPr>
        <w:t xml:space="preserve"> Т</w:t>
      </w:r>
      <w:proofErr w:type="gramEnd"/>
      <w:r w:rsidRPr="00486807">
        <w:rPr>
          <w:rFonts w:ascii="Times New Roman" w:eastAsia="Batang" w:hAnsi="Times New Roman" w:cs="Times New Roman"/>
          <w:color w:val="000000"/>
          <w:sz w:val="28"/>
          <w:szCs w:val="28"/>
          <w:lang w:eastAsia="ko-KR" w:bidi="ru-RU"/>
        </w:rPr>
        <w:t xml:space="preserve"> в ПК через последовательный порт/работа с таблицей результатов измерений;</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 xml:space="preserve">ВВОД/СТАРТ - подтверждение выбора/запись в память результата измерения; </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lastRenderedPageBreak/>
        <w:t xml:space="preserve">ОТМЕНА/СТОП - отмена выбора/прекращение записи в память результатов измерений; </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 - увеличить (уменьшить)/выбор значения, функции.</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Существует четыре режима работы прибора:</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А - измерение оптической плотности;</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Т - измерение пропускания</w:t>
      </w:r>
      <w:proofErr w:type="gramStart"/>
      <w:r w:rsidRPr="00486807">
        <w:rPr>
          <w:rFonts w:ascii="Times New Roman" w:eastAsia="Batang" w:hAnsi="Times New Roman" w:cs="Times New Roman"/>
          <w:color w:val="000000"/>
          <w:sz w:val="28"/>
          <w:szCs w:val="28"/>
          <w:lang w:eastAsia="ko-KR" w:bidi="ru-RU"/>
        </w:rPr>
        <w:t>, %;</w:t>
      </w:r>
      <w:proofErr w:type="gramEnd"/>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С - определение концентрации</w:t>
      </w:r>
      <w:proofErr w:type="gramStart"/>
      <w:r w:rsidRPr="00486807">
        <w:rPr>
          <w:rFonts w:ascii="Times New Roman" w:eastAsia="Batang" w:hAnsi="Times New Roman" w:cs="Times New Roman"/>
          <w:color w:val="000000"/>
          <w:sz w:val="28"/>
          <w:szCs w:val="28"/>
          <w:lang w:eastAsia="ko-KR" w:bidi="ru-RU"/>
        </w:rPr>
        <w:t xml:space="preserve"> С</w:t>
      </w:r>
      <w:proofErr w:type="gramEnd"/>
      <w:r w:rsidRPr="00486807">
        <w:rPr>
          <w:rFonts w:ascii="Times New Roman" w:eastAsia="Batang" w:hAnsi="Times New Roman" w:cs="Times New Roman"/>
          <w:color w:val="000000"/>
          <w:sz w:val="28"/>
          <w:szCs w:val="28"/>
          <w:lang w:eastAsia="ko-KR" w:bidi="ru-RU"/>
        </w:rPr>
        <w:t>;</w:t>
      </w:r>
    </w:p>
    <w:p w:rsidR="00486807" w:rsidRPr="00486807" w:rsidRDefault="00486807" w:rsidP="00486807">
      <w:pPr>
        <w:numPr>
          <w:ilvl w:val="0"/>
          <w:numId w:val="17"/>
        </w:numPr>
        <w:spacing w:after="0" w:line="240" w:lineRule="auto"/>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F - ввод коэффициентов расчётного уравнения (</w:t>
      </w:r>
      <w:proofErr w:type="gramStart"/>
      <w:r w:rsidRPr="00486807">
        <w:rPr>
          <w:rFonts w:ascii="Times New Roman" w:eastAsia="Batang" w:hAnsi="Times New Roman" w:cs="Times New Roman"/>
          <w:color w:val="000000"/>
          <w:sz w:val="28"/>
          <w:szCs w:val="28"/>
          <w:lang w:eastAsia="ko-KR" w:bidi="ru-RU"/>
        </w:rPr>
        <w:t>К</w:t>
      </w:r>
      <w:proofErr w:type="gramEnd"/>
      <w:r w:rsidRPr="00486807">
        <w:rPr>
          <w:rFonts w:ascii="Times New Roman" w:eastAsia="Batang" w:hAnsi="Times New Roman" w:cs="Times New Roman"/>
          <w:color w:val="000000"/>
          <w:sz w:val="28"/>
          <w:szCs w:val="28"/>
          <w:lang w:eastAsia="ko-KR" w:bidi="ru-RU"/>
        </w:rPr>
        <w:t xml:space="preserve"> и В).</w:t>
      </w:r>
    </w:p>
    <w:p w:rsidR="00486807" w:rsidRPr="00486807" w:rsidRDefault="00486807" w:rsidP="00486807">
      <w:pPr>
        <w:numPr>
          <w:ilvl w:val="0"/>
          <w:numId w:val="17"/>
        </w:numPr>
        <w:spacing w:after="0" w:line="240" w:lineRule="auto"/>
        <w:ind w:firstLine="360"/>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Выбор нужного режима производится последовательными нажатиями кнопки РЕЖИМ. Индикация текущего режима осуществляется подсвечиванием соответствующего буквенного обозначения в нижней строке дисплея.</w:t>
      </w: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p>
    <w:p w:rsidR="00486807" w:rsidRPr="00486807" w:rsidRDefault="00486807" w:rsidP="00486807">
      <w:pPr>
        <w:spacing w:after="0" w:line="240" w:lineRule="auto"/>
        <w:jc w:val="center"/>
        <w:rPr>
          <w:rFonts w:ascii="Times New Roman" w:eastAsia="Batang" w:hAnsi="Times New Roman" w:cs="Times New Roman"/>
          <w:b/>
          <w:color w:val="000000"/>
          <w:sz w:val="28"/>
          <w:szCs w:val="28"/>
          <w:lang w:eastAsia="ko-KR" w:bidi="ru-RU"/>
        </w:rPr>
      </w:pPr>
      <w:r w:rsidRPr="00486807">
        <w:rPr>
          <w:rFonts w:ascii="Times New Roman" w:eastAsia="Batang" w:hAnsi="Times New Roman" w:cs="Times New Roman"/>
          <w:b/>
          <w:color w:val="000000"/>
          <w:sz w:val="28"/>
          <w:szCs w:val="28"/>
          <w:lang w:eastAsia="ko-KR" w:bidi="ru-RU"/>
        </w:rPr>
        <w:t xml:space="preserve">5 </w:t>
      </w:r>
      <w:r w:rsidRPr="00486807">
        <w:rPr>
          <w:rFonts w:ascii="Times New Roman" w:eastAsia="Calibri" w:hAnsi="Times New Roman" w:cs="Times New Roman"/>
          <w:b/>
          <w:kern w:val="36"/>
          <w:sz w:val="28"/>
          <w:szCs w:val="28"/>
          <w:lang w:eastAsia="ru-RU"/>
        </w:rPr>
        <w:t>Порядок проведения исследования</w:t>
      </w: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ab/>
        <w:t>Убедитесь, что в кюветном отделении на пути светового пучка ничего не установлено, и крышка кюветного отделения закрыта. Включите спектрофотометр с помощью сетевого выключателя, расположенного на задней панели прибора. Раздастся звуковой сигнал и на дисплее начинает отображаться ход процедуры самодиагностики. Процедура длится около 50 секунд. По ее завершении на дисплее появляется надпись: «Прогрев... Пропуск - люб</w:t>
      </w:r>
      <w:proofErr w:type="gramStart"/>
      <w:r w:rsidRPr="00486807">
        <w:rPr>
          <w:rFonts w:ascii="Times New Roman" w:eastAsia="Batang" w:hAnsi="Times New Roman" w:cs="Times New Roman"/>
          <w:color w:val="000000"/>
          <w:sz w:val="28"/>
          <w:szCs w:val="28"/>
          <w:lang w:eastAsia="ko-KR" w:bidi="ru-RU"/>
        </w:rPr>
        <w:t>.</w:t>
      </w:r>
      <w:proofErr w:type="gramEnd"/>
      <w:r w:rsidRPr="00486807">
        <w:rPr>
          <w:rFonts w:ascii="Times New Roman" w:eastAsia="Batang" w:hAnsi="Times New Roman" w:cs="Times New Roman"/>
          <w:color w:val="000000"/>
          <w:sz w:val="28"/>
          <w:szCs w:val="28"/>
          <w:lang w:eastAsia="ko-KR" w:bidi="ru-RU"/>
        </w:rPr>
        <w:t xml:space="preserve"> </w:t>
      </w:r>
      <w:proofErr w:type="gramStart"/>
      <w:r w:rsidRPr="00486807">
        <w:rPr>
          <w:rFonts w:ascii="Times New Roman" w:eastAsia="Batang" w:hAnsi="Times New Roman" w:cs="Times New Roman"/>
          <w:color w:val="000000"/>
          <w:sz w:val="28"/>
          <w:szCs w:val="28"/>
          <w:lang w:eastAsia="ko-KR" w:bidi="ru-RU"/>
        </w:rPr>
        <w:t>к</w:t>
      </w:r>
      <w:proofErr w:type="gramEnd"/>
      <w:r w:rsidRPr="00486807">
        <w:rPr>
          <w:rFonts w:ascii="Times New Roman" w:eastAsia="Batang" w:hAnsi="Times New Roman" w:cs="Times New Roman"/>
          <w:color w:val="000000"/>
          <w:sz w:val="28"/>
          <w:szCs w:val="28"/>
          <w:lang w:eastAsia="ko-KR" w:bidi="ru-RU"/>
        </w:rPr>
        <w:t>нопка» и отображается время, оставшееся до завершения прогрева. По истечении времени прогрева или при нажатии любой кнопки на дисплее отображается надпись: «Подождите...», в это время прибор восстанавливает настройки длины волны и режима измерения, действовавшие в момент его выключения. Затем спектрофотометр переходит в режим измерения и автоматически выполняет процедуру калибровки нуля (0,000</w:t>
      </w:r>
      <w:proofErr w:type="gramStart"/>
      <w:r w:rsidRPr="00486807">
        <w:rPr>
          <w:rFonts w:ascii="Times New Roman" w:eastAsia="Batang" w:hAnsi="Times New Roman" w:cs="Times New Roman"/>
          <w:color w:val="000000"/>
          <w:sz w:val="28"/>
          <w:szCs w:val="28"/>
          <w:lang w:eastAsia="ko-KR" w:bidi="ru-RU"/>
        </w:rPr>
        <w:t xml:space="preserve"> А</w:t>
      </w:r>
      <w:proofErr w:type="gramEnd"/>
      <w:r w:rsidRPr="00486807">
        <w:rPr>
          <w:rFonts w:ascii="Times New Roman" w:eastAsia="Batang" w:hAnsi="Times New Roman" w:cs="Times New Roman"/>
          <w:color w:val="000000"/>
          <w:sz w:val="28"/>
          <w:szCs w:val="28"/>
          <w:lang w:eastAsia="ko-KR" w:bidi="ru-RU"/>
        </w:rPr>
        <w:t>/100,0 %Т).</w:t>
      </w: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ab/>
        <w:t xml:space="preserve">Для установки рабочей длины волны нажмите кнопку ПЕРЕХОД λ. На дисплее отобразится окно ввода нового значения длины волны. Ввод значения осуществляется изменением значения каждого знакоместа числа, отображаемого в нижней строке дисплея. Изменяемое знакоместо подсвечивается белым маркером. Перемещение маркера производится с помощью кнопок ◄ λ(МЕНЮ) и λ ► (НОЛЬ). Изменение значения выбранного знакоместа производится прокруткой значений кнопками ▲ и ▼. Для установки введённого значения длины волны нажмите кнопку ВВОД/СТАРТ. После того, как длина волны была изменена, прибор автоматически возвращается в режим измерения. Для отмены изменений и возврата в режим измерения нажмите кнопку ОТМЕНА/СТОП. </w:t>
      </w:r>
    </w:p>
    <w:p w:rsidR="00486807" w:rsidRPr="00486807" w:rsidRDefault="00486807" w:rsidP="00486807">
      <w:pPr>
        <w:spacing w:after="0" w:line="240" w:lineRule="auto"/>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ab/>
        <w:t xml:space="preserve">После изменения длины волны прибор автоматически выполняет процедуру обнуления, поэтому рекомендуется предварительно поместить в рабочую зону кювету с раствором сравнения и закрыть крышку кюветного отделения. В противном случае далее будет необходимо выполнить </w:t>
      </w:r>
      <w:r w:rsidRPr="00486807">
        <w:rPr>
          <w:rFonts w:ascii="Times New Roman" w:eastAsia="Batang" w:hAnsi="Times New Roman" w:cs="Times New Roman"/>
          <w:color w:val="000000"/>
          <w:sz w:val="28"/>
          <w:szCs w:val="28"/>
          <w:lang w:eastAsia="ko-KR" w:bidi="ru-RU"/>
        </w:rPr>
        <w:lastRenderedPageBreak/>
        <w:t xml:space="preserve">обнуление с помощью кнопки НОЛЬ. Для этого при закрытой крышке кюветного отделения </w:t>
      </w:r>
      <w:proofErr w:type="gramStart"/>
      <w:r w:rsidRPr="00486807">
        <w:rPr>
          <w:rFonts w:ascii="Times New Roman" w:eastAsia="Batang" w:hAnsi="Times New Roman" w:cs="Times New Roman"/>
          <w:color w:val="000000"/>
          <w:sz w:val="28"/>
          <w:szCs w:val="28"/>
          <w:lang w:eastAsia="ko-KR" w:bidi="ru-RU"/>
        </w:rPr>
        <w:t>поместите кювету с раствором сравнения на пути светового пучка и нажмите кнопку НОЛЬ для установки 0А/100%Т. На дисплее должно высветится</w:t>
      </w:r>
      <w:proofErr w:type="gramEnd"/>
      <w:r w:rsidRPr="00486807">
        <w:rPr>
          <w:rFonts w:ascii="Times New Roman" w:eastAsia="Batang" w:hAnsi="Times New Roman" w:cs="Times New Roman"/>
          <w:color w:val="000000"/>
          <w:sz w:val="28"/>
          <w:szCs w:val="28"/>
          <w:lang w:eastAsia="ko-KR" w:bidi="ru-RU"/>
        </w:rPr>
        <w:t xml:space="preserve"> значение 0,000. Если это не так, повторите данный шаг еще раз.</w:t>
      </w:r>
    </w:p>
    <w:p w:rsidR="00486807" w:rsidRPr="00486807" w:rsidRDefault="00486807" w:rsidP="00486807">
      <w:pPr>
        <w:spacing w:after="0" w:line="240" w:lineRule="auto"/>
        <w:jc w:val="center"/>
        <w:rPr>
          <w:rFonts w:ascii="Times New Roman" w:eastAsia="Batang" w:hAnsi="Times New Roman" w:cs="Times New Roman"/>
          <w:color w:val="000000"/>
          <w:sz w:val="28"/>
          <w:szCs w:val="28"/>
          <w:lang w:eastAsia="ko-KR" w:bidi="ru-RU"/>
        </w:rPr>
      </w:pPr>
    </w:p>
    <w:p w:rsidR="00486807" w:rsidRPr="00486807" w:rsidRDefault="00486807" w:rsidP="00486807">
      <w:pPr>
        <w:spacing w:after="0" w:line="240" w:lineRule="auto"/>
        <w:jc w:val="center"/>
        <w:rPr>
          <w:rFonts w:ascii="Times New Roman" w:eastAsia="Batang" w:hAnsi="Times New Roman" w:cs="Times New Roman"/>
          <w:color w:val="000000"/>
          <w:sz w:val="28"/>
          <w:szCs w:val="28"/>
          <w:lang w:eastAsia="ko-KR" w:bidi="ru-RU"/>
        </w:rPr>
      </w:pPr>
    </w:p>
    <w:p w:rsidR="00486807" w:rsidRPr="00486807" w:rsidRDefault="00486807" w:rsidP="00486807">
      <w:pPr>
        <w:spacing w:after="0" w:line="240" w:lineRule="auto"/>
        <w:jc w:val="center"/>
        <w:rPr>
          <w:rFonts w:ascii="Times New Roman" w:eastAsia="Batang" w:hAnsi="Times New Roman" w:cs="Times New Roman"/>
          <w:b/>
          <w:color w:val="000000"/>
          <w:sz w:val="28"/>
          <w:szCs w:val="28"/>
          <w:lang w:eastAsia="ko-KR" w:bidi="ru-RU"/>
        </w:rPr>
      </w:pPr>
      <w:r w:rsidRPr="00486807">
        <w:rPr>
          <w:rFonts w:ascii="Times New Roman" w:eastAsia="Batang" w:hAnsi="Times New Roman" w:cs="Times New Roman"/>
          <w:b/>
          <w:color w:val="000000"/>
          <w:sz w:val="28"/>
          <w:szCs w:val="28"/>
          <w:lang w:eastAsia="ko-KR" w:bidi="ru-RU"/>
        </w:rPr>
        <w:t>6 Порядок выполнения работы на спектрофотометре</w:t>
      </w:r>
    </w:p>
    <w:p w:rsidR="00486807" w:rsidRPr="00486807" w:rsidRDefault="00486807" w:rsidP="00486807">
      <w:pPr>
        <w:spacing w:after="0" w:line="240" w:lineRule="auto"/>
        <w:jc w:val="center"/>
        <w:rPr>
          <w:rFonts w:ascii="Times New Roman" w:eastAsia="Batang" w:hAnsi="Times New Roman" w:cs="Times New Roman"/>
          <w:b/>
          <w:color w:val="000000"/>
          <w:sz w:val="28"/>
          <w:szCs w:val="28"/>
          <w:lang w:eastAsia="ko-KR" w:bidi="ru-RU"/>
        </w:rPr>
      </w:pPr>
    </w:p>
    <w:p w:rsidR="00486807" w:rsidRPr="00486807" w:rsidRDefault="00486807" w:rsidP="009C0E47">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Кнопками ▲ и ▼ установите маркер на пункт меню «Создать градуировку» и нажмите кнопку ВВОД/СТАРТ, на дисплее отобразится поле ввода количества стандартных образцов, исполь</w:t>
      </w:r>
      <w:r w:rsidRPr="00486807">
        <w:rPr>
          <w:rFonts w:ascii="Times New Roman" w:eastAsia="Batang" w:hAnsi="Times New Roman" w:cs="Times New Roman"/>
          <w:color w:val="000000"/>
          <w:sz w:val="28"/>
          <w:szCs w:val="28"/>
          <w:lang w:eastAsia="ko-KR" w:bidi="ru-RU"/>
        </w:rPr>
        <w:softHyphen/>
        <w:t>зуемых для градуировки.</w:t>
      </w:r>
    </w:p>
    <w:p w:rsidR="00486807" w:rsidRPr="00486807" w:rsidRDefault="00486807" w:rsidP="009C0E47">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Кнопками ▲ и ▼ установите необходимое количество образцов для градуировки и нажмите кнопку ВВОД/СТАРТ.</w:t>
      </w:r>
    </w:p>
    <w:p w:rsidR="00486807" w:rsidRPr="00486807" w:rsidRDefault="00486807" w:rsidP="009C0E47">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На дисплее отобразится поле ввода концентрации очередного образца. Курсор находится на первом нуле числового значения концентрации, состоящего из шести знакомест.</w:t>
      </w:r>
    </w:p>
    <w:p w:rsidR="00486807" w:rsidRPr="00486807" w:rsidRDefault="00486807" w:rsidP="009C0E47">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Используйте кнопки прокрутки ▲ и ▼ для задания первой цифры (от 0 до 9 или десятичный разделитель) и нажмите кнопку ВВОД/СТАРТ для подтверждения выбора, после чего курсор автоматически переместится на следующую позицию.</w:t>
      </w:r>
    </w:p>
    <w:p w:rsidR="00486807" w:rsidRPr="00486807" w:rsidRDefault="00486807" w:rsidP="009C0E47">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Значения позиций со второй по шестую можно также задать в диапазоне от 0 до 9 и десятичный разделитель. Присвойте значения этим позициям тем же путем, что и для первой.</w:t>
      </w:r>
    </w:p>
    <w:p w:rsidR="00486807" w:rsidRPr="00486807" w:rsidRDefault="00486807" w:rsidP="009C0E47">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 xml:space="preserve">По завершении набора значений всех шести знакомест нажмите кнопку </w:t>
      </w:r>
      <w:r w:rsidRPr="00486807">
        <w:rPr>
          <w:rFonts w:ascii="Times New Roman" w:eastAsia="Batang" w:hAnsi="Times New Roman" w:cs="Times New Roman"/>
          <w:b/>
          <w:bCs/>
          <w:color w:val="000000"/>
          <w:sz w:val="28"/>
          <w:szCs w:val="28"/>
          <w:lang w:eastAsia="ko-KR" w:bidi="ru-RU"/>
        </w:rPr>
        <w:t xml:space="preserve">ВВОД/СТАРТ. </w:t>
      </w:r>
      <w:r w:rsidRPr="00486807">
        <w:rPr>
          <w:rFonts w:ascii="Times New Roman" w:eastAsia="Batang" w:hAnsi="Times New Roman" w:cs="Times New Roman"/>
          <w:color w:val="000000"/>
          <w:sz w:val="28"/>
          <w:szCs w:val="28"/>
          <w:lang w:eastAsia="ko-KR" w:bidi="ru-RU"/>
        </w:rPr>
        <w:t>Прибор измерит текущий образец и перейдёт к процедуре ввода значения концентрации следующего стандартного образца.</w:t>
      </w:r>
    </w:p>
    <w:p w:rsidR="00486807" w:rsidRPr="00486807" w:rsidRDefault="00486807" w:rsidP="009C0E47">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Повторите операции 3-6 для всех стандартных образцов, взятых для выполнения градуировки.</w:t>
      </w:r>
    </w:p>
    <w:p w:rsidR="00486807" w:rsidRPr="00486807" w:rsidRDefault="00486807" w:rsidP="009C0E47">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 xml:space="preserve">После набора концентраций и измерения выбранного числа образцов на экране будет построен </w:t>
      </w:r>
      <w:proofErr w:type="spellStart"/>
      <w:r w:rsidRPr="00486807">
        <w:rPr>
          <w:rFonts w:ascii="Times New Roman" w:eastAsia="Batang" w:hAnsi="Times New Roman" w:cs="Times New Roman"/>
          <w:color w:val="000000"/>
          <w:sz w:val="28"/>
          <w:szCs w:val="28"/>
          <w:lang w:eastAsia="ko-KR" w:bidi="ru-RU"/>
        </w:rPr>
        <w:t>градуировочный</w:t>
      </w:r>
      <w:proofErr w:type="spellEnd"/>
      <w:r w:rsidRPr="00486807">
        <w:rPr>
          <w:rFonts w:ascii="Times New Roman" w:eastAsia="Batang" w:hAnsi="Times New Roman" w:cs="Times New Roman"/>
          <w:color w:val="000000"/>
          <w:sz w:val="28"/>
          <w:szCs w:val="28"/>
          <w:lang w:eastAsia="ko-KR" w:bidi="ru-RU"/>
        </w:rPr>
        <w:t xml:space="preserve"> график, приведены коэффициент корреляции </w:t>
      </w:r>
      <w:r w:rsidRPr="00486807">
        <w:rPr>
          <w:rFonts w:ascii="Times New Roman" w:eastAsia="Batang" w:hAnsi="Times New Roman" w:cs="Times New Roman"/>
          <w:color w:val="000000"/>
          <w:sz w:val="28"/>
          <w:szCs w:val="28"/>
          <w:lang w:val="en-US" w:eastAsia="ko-KR" w:bidi="ru-RU"/>
        </w:rPr>
        <w:t>r</w:t>
      </w:r>
      <w:r w:rsidRPr="00486807">
        <w:rPr>
          <w:rFonts w:ascii="Times New Roman" w:eastAsia="Batang" w:hAnsi="Times New Roman" w:cs="Times New Roman"/>
          <w:color w:val="000000"/>
          <w:sz w:val="28"/>
          <w:szCs w:val="28"/>
          <w:lang w:eastAsia="ko-KR" w:bidi="ru-RU"/>
        </w:rPr>
        <w:t xml:space="preserve"> и </w:t>
      </w:r>
      <w:proofErr w:type="spellStart"/>
      <w:r w:rsidRPr="00486807">
        <w:rPr>
          <w:rFonts w:ascii="Times New Roman" w:eastAsia="Batang" w:hAnsi="Times New Roman" w:cs="Times New Roman"/>
          <w:color w:val="000000"/>
          <w:sz w:val="28"/>
          <w:szCs w:val="28"/>
          <w:lang w:eastAsia="ko-KR" w:bidi="ru-RU"/>
        </w:rPr>
        <w:t>градуировочное</w:t>
      </w:r>
      <w:proofErr w:type="spellEnd"/>
      <w:r w:rsidRPr="00486807">
        <w:rPr>
          <w:rFonts w:ascii="Times New Roman" w:eastAsia="Batang" w:hAnsi="Times New Roman" w:cs="Times New Roman"/>
          <w:color w:val="000000"/>
          <w:sz w:val="28"/>
          <w:szCs w:val="28"/>
          <w:lang w:eastAsia="ko-KR" w:bidi="ru-RU"/>
        </w:rPr>
        <w:t xml:space="preserve"> уравнение, которое сохраняется в памяти прибора и будет доступно в режиме «Загрузить градуировку».</w:t>
      </w:r>
    </w:p>
    <w:p w:rsidR="00486807" w:rsidRPr="00486807" w:rsidRDefault="00486807" w:rsidP="009C0E47">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При повторном нажатии кнопки ВВОД/СТАРТ происходит переход к выполнению измерений с расчётом концентрации на основе выполненной градуировки. На дисплее отразится таблица в формате номера измерения&gt;/&lt;длина волны&gt;/&lt;концентрация&gt;. Теперь в кюветное отделение следует поместить раствор сравнения и рабочие образцы и начать их измерение. В правом верхнем углу дисплея отображается текущее значение оптической плотности. При необходимости обнуление прибора производится нажатием кнопки НОЛЬ при установленном растворе сравнения без выхода из текущего режима.</w:t>
      </w:r>
    </w:p>
    <w:p w:rsidR="00486807" w:rsidRPr="00486807" w:rsidRDefault="00486807" w:rsidP="009C0E47">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lastRenderedPageBreak/>
        <w:t>При установке в рабочую зону измеряемого образца и последующем нажатии кнопки ВВОД/СТАРТ рассчитанное значение концентрации добавляется в таблицу и записывается в память прибора.</w:t>
      </w:r>
    </w:p>
    <w:p w:rsidR="00486807" w:rsidRPr="00486807" w:rsidRDefault="00486807" w:rsidP="009C0E47">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486807">
        <w:rPr>
          <w:rFonts w:ascii="Times New Roman" w:eastAsia="Batang" w:hAnsi="Times New Roman" w:cs="Times New Roman"/>
          <w:color w:val="000000"/>
          <w:sz w:val="28"/>
          <w:szCs w:val="28"/>
          <w:lang w:eastAsia="ko-KR" w:bidi="ru-RU"/>
        </w:rPr>
        <w:t>Для того чтобы закрыть таблицу и вернуться в режим измерения</w:t>
      </w:r>
      <w:proofErr w:type="gramStart"/>
      <w:r w:rsidRPr="00486807">
        <w:rPr>
          <w:rFonts w:ascii="Times New Roman" w:eastAsia="Batang" w:hAnsi="Times New Roman" w:cs="Times New Roman"/>
          <w:color w:val="000000"/>
          <w:sz w:val="28"/>
          <w:szCs w:val="28"/>
          <w:lang w:eastAsia="ko-KR" w:bidi="ru-RU"/>
        </w:rPr>
        <w:t xml:space="preserve"> С</w:t>
      </w:r>
      <w:proofErr w:type="gramEnd"/>
      <w:r w:rsidRPr="00486807">
        <w:rPr>
          <w:rFonts w:ascii="Times New Roman" w:eastAsia="Batang" w:hAnsi="Times New Roman" w:cs="Times New Roman"/>
          <w:color w:val="000000"/>
          <w:sz w:val="28"/>
          <w:szCs w:val="28"/>
          <w:lang w:eastAsia="ko-KR" w:bidi="ru-RU"/>
        </w:rPr>
        <w:t>, необходимо нажать кнопку ОТМЕНА/СТОП.</w:t>
      </w:r>
    </w:p>
    <w:p w:rsidR="00486807" w:rsidRPr="00486807" w:rsidRDefault="00486807" w:rsidP="009C0E47">
      <w:pPr>
        <w:ind w:firstLine="567"/>
        <w:rPr>
          <w:rFonts w:ascii="Calibri" w:eastAsia="Calibri" w:hAnsi="Calibri" w:cs="Times New Roman"/>
        </w:rPr>
      </w:pPr>
    </w:p>
    <w:p w:rsidR="00486807" w:rsidRPr="00486807" w:rsidRDefault="00486807" w:rsidP="00486807">
      <w:pPr>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7. Требования к отчету</w:t>
      </w:r>
    </w:p>
    <w:p w:rsidR="00486807" w:rsidRPr="00486807" w:rsidRDefault="00486807" w:rsidP="00486807">
      <w:pPr>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Отчет должен содержать:</w:t>
      </w:r>
    </w:p>
    <w:p w:rsidR="00486807" w:rsidRPr="00486807" w:rsidRDefault="00486807" w:rsidP="00486807">
      <w:pPr>
        <w:spacing w:after="0" w:line="240" w:lineRule="auto"/>
        <w:rPr>
          <w:rFonts w:ascii="Times New Roman" w:eastAsia="Times New Roman" w:hAnsi="Times New Roman" w:cs="Times New Roman"/>
          <w:caps/>
          <w:sz w:val="28"/>
          <w:szCs w:val="28"/>
          <w:lang w:eastAsia="ru-RU"/>
        </w:rPr>
      </w:pPr>
      <w:r w:rsidRPr="00486807">
        <w:rPr>
          <w:rFonts w:ascii="Times New Roman" w:eastAsia="Times New Roman" w:hAnsi="Times New Roman" w:cs="Times New Roman"/>
          <w:bCs/>
          <w:sz w:val="28"/>
          <w:szCs w:val="28"/>
          <w:lang w:eastAsia="ru-RU"/>
        </w:rPr>
        <w:t xml:space="preserve">1) Основные сведения по </w:t>
      </w:r>
      <w:r w:rsidRPr="00486807">
        <w:rPr>
          <w:rFonts w:ascii="Times New Roman" w:eastAsia="Times New Roman" w:hAnsi="Times New Roman" w:cs="Times New Roman"/>
          <w:sz w:val="28"/>
          <w:szCs w:val="28"/>
          <w:lang w:eastAsia="ru-RU"/>
        </w:rPr>
        <w:t>спектрофотомерии</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2) Принцип действия спектрофотометра ПЭ-5400УФ</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 xml:space="preserve">3) Анализ экспериментальных результатов (построение </w:t>
      </w:r>
      <w:proofErr w:type="spellStart"/>
      <w:r w:rsidRPr="00486807">
        <w:rPr>
          <w:rFonts w:ascii="Times New Roman" w:eastAsia="Times New Roman" w:hAnsi="Times New Roman" w:cs="Times New Roman"/>
          <w:bCs/>
          <w:sz w:val="28"/>
          <w:szCs w:val="28"/>
          <w:lang w:eastAsia="ru-RU"/>
        </w:rPr>
        <w:t>градуировочного</w:t>
      </w:r>
      <w:proofErr w:type="spellEnd"/>
      <w:r w:rsidRPr="00486807">
        <w:rPr>
          <w:rFonts w:ascii="Times New Roman" w:eastAsia="Times New Roman" w:hAnsi="Times New Roman" w:cs="Times New Roman"/>
          <w:bCs/>
          <w:sz w:val="28"/>
          <w:szCs w:val="28"/>
          <w:lang w:eastAsia="ru-RU"/>
        </w:rPr>
        <w:t xml:space="preserve"> графика</w:t>
      </w:r>
      <w:r w:rsidRPr="00486807">
        <w:rPr>
          <w:rFonts w:ascii="Calibri" w:eastAsia="Calibri" w:hAnsi="Calibri" w:cs="Times New Roman"/>
        </w:rPr>
        <w:t xml:space="preserve"> </w:t>
      </w:r>
      <w:r w:rsidRPr="00486807">
        <w:rPr>
          <w:rFonts w:ascii="Times New Roman" w:eastAsia="Times New Roman" w:hAnsi="Times New Roman" w:cs="Times New Roman"/>
          <w:bCs/>
          <w:sz w:val="28"/>
          <w:szCs w:val="28"/>
          <w:lang w:eastAsia="ru-RU"/>
        </w:rPr>
        <w:t xml:space="preserve">стандартных образцов, </w:t>
      </w:r>
      <w:r w:rsidRPr="00486807">
        <w:rPr>
          <w:rFonts w:ascii="Times New Roman" w:eastAsia="Batang" w:hAnsi="Times New Roman" w:cs="Times New Roman"/>
          <w:color w:val="000000"/>
          <w:sz w:val="28"/>
          <w:szCs w:val="28"/>
          <w:lang w:eastAsia="ko-KR" w:bidi="ru-RU"/>
        </w:rPr>
        <w:t>рассчитать концентрацию растворенных компонентов в жидких пробах</w:t>
      </w:r>
      <w:r w:rsidRPr="00486807">
        <w:rPr>
          <w:rFonts w:ascii="Times New Roman" w:eastAsia="Times New Roman" w:hAnsi="Times New Roman" w:cs="Times New Roman"/>
          <w:bCs/>
          <w:sz w:val="28"/>
          <w:szCs w:val="28"/>
          <w:lang w:eastAsia="ru-RU"/>
        </w:rPr>
        <w:t>).</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Контрольные вопросы</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1.</w:t>
      </w:r>
      <w:r w:rsidRPr="00486807">
        <w:rPr>
          <w:rFonts w:ascii="Times New Roman" w:eastAsia="Times New Roman" w:hAnsi="Times New Roman" w:cs="Times New Roman"/>
          <w:bCs/>
          <w:sz w:val="28"/>
          <w:szCs w:val="28"/>
          <w:lang w:eastAsia="ru-RU"/>
        </w:rPr>
        <w:tab/>
        <w:t>На чем основан спектрофотометрический метод?</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2.</w:t>
      </w:r>
      <w:r w:rsidRPr="00486807">
        <w:rPr>
          <w:rFonts w:ascii="Times New Roman" w:eastAsia="Times New Roman" w:hAnsi="Times New Roman" w:cs="Times New Roman"/>
          <w:bCs/>
          <w:sz w:val="28"/>
          <w:szCs w:val="28"/>
          <w:lang w:eastAsia="ru-RU"/>
        </w:rPr>
        <w:tab/>
        <w:t xml:space="preserve">Опишите закон </w:t>
      </w:r>
      <w:proofErr w:type="spellStart"/>
      <w:r w:rsidRPr="00486807">
        <w:rPr>
          <w:rFonts w:ascii="Times New Roman" w:eastAsia="Times New Roman" w:hAnsi="Times New Roman" w:cs="Times New Roman"/>
          <w:bCs/>
          <w:sz w:val="28"/>
          <w:szCs w:val="28"/>
          <w:lang w:eastAsia="ru-RU"/>
        </w:rPr>
        <w:t>Бугера</w:t>
      </w:r>
      <w:proofErr w:type="spellEnd"/>
      <w:r w:rsidRPr="00486807">
        <w:rPr>
          <w:rFonts w:ascii="Times New Roman" w:eastAsia="Times New Roman" w:hAnsi="Times New Roman" w:cs="Times New Roman"/>
          <w:bCs/>
          <w:sz w:val="28"/>
          <w:szCs w:val="28"/>
          <w:lang w:eastAsia="ru-RU"/>
        </w:rPr>
        <w:t xml:space="preserve"> – Ламберта – </w:t>
      </w:r>
      <w:proofErr w:type="spellStart"/>
      <w:r w:rsidRPr="00486807">
        <w:rPr>
          <w:rFonts w:ascii="Times New Roman" w:eastAsia="Times New Roman" w:hAnsi="Times New Roman" w:cs="Times New Roman"/>
          <w:bCs/>
          <w:sz w:val="28"/>
          <w:szCs w:val="28"/>
          <w:lang w:eastAsia="ru-RU"/>
        </w:rPr>
        <w:t>Бера</w:t>
      </w:r>
      <w:proofErr w:type="spellEnd"/>
      <w:r w:rsidRPr="00486807">
        <w:rPr>
          <w:rFonts w:ascii="Times New Roman" w:eastAsia="Times New Roman" w:hAnsi="Times New Roman" w:cs="Times New Roman"/>
          <w:bCs/>
          <w:sz w:val="28"/>
          <w:szCs w:val="28"/>
          <w:lang w:eastAsia="ru-RU"/>
        </w:rPr>
        <w:t xml:space="preserve">? </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3.</w:t>
      </w:r>
      <w:r w:rsidRPr="00486807">
        <w:rPr>
          <w:rFonts w:ascii="Times New Roman" w:eastAsia="Times New Roman" w:hAnsi="Times New Roman" w:cs="Times New Roman"/>
          <w:bCs/>
          <w:sz w:val="28"/>
          <w:szCs w:val="28"/>
          <w:lang w:eastAsia="ru-RU"/>
        </w:rPr>
        <w:tab/>
        <w:t>Перечислите способы представления спектров</w:t>
      </w:r>
      <w:r w:rsidRPr="00486807">
        <w:rPr>
          <w:rFonts w:ascii="Calibri" w:eastAsia="Calibri" w:hAnsi="Calibri" w:cs="Times New Roman"/>
        </w:rPr>
        <w:t xml:space="preserve"> </w:t>
      </w:r>
      <w:r w:rsidRPr="00486807">
        <w:rPr>
          <w:rFonts w:ascii="Times New Roman" w:eastAsia="Times New Roman" w:hAnsi="Times New Roman" w:cs="Times New Roman"/>
          <w:bCs/>
          <w:sz w:val="28"/>
          <w:szCs w:val="28"/>
          <w:lang w:eastAsia="ru-RU"/>
        </w:rPr>
        <w:t>поглощения вещества?</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4.</w:t>
      </w:r>
      <w:r w:rsidRPr="00486807">
        <w:rPr>
          <w:rFonts w:ascii="Times New Roman" w:eastAsia="Times New Roman" w:hAnsi="Times New Roman" w:cs="Times New Roman"/>
          <w:bCs/>
          <w:sz w:val="28"/>
          <w:szCs w:val="28"/>
          <w:lang w:eastAsia="ru-RU"/>
        </w:rPr>
        <w:tab/>
        <w:t xml:space="preserve">Из чего состоит прибор для измерения </w:t>
      </w:r>
      <w:proofErr w:type="spellStart"/>
      <w:r w:rsidRPr="00486807">
        <w:rPr>
          <w:rFonts w:ascii="Times New Roman" w:eastAsia="Times New Roman" w:hAnsi="Times New Roman" w:cs="Times New Roman"/>
          <w:bCs/>
          <w:sz w:val="28"/>
          <w:szCs w:val="28"/>
          <w:lang w:eastAsia="ru-RU"/>
        </w:rPr>
        <w:t>светопоглощения</w:t>
      </w:r>
      <w:proofErr w:type="spellEnd"/>
      <w:proofErr w:type="gramStart"/>
      <w:r w:rsidRPr="00486807">
        <w:rPr>
          <w:rFonts w:ascii="Times New Roman" w:eastAsia="Times New Roman" w:hAnsi="Times New Roman" w:cs="Times New Roman"/>
          <w:bCs/>
          <w:sz w:val="28"/>
          <w:szCs w:val="28"/>
          <w:lang w:eastAsia="ru-RU"/>
        </w:rPr>
        <w:t xml:space="preserve"> ?</w:t>
      </w:r>
      <w:proofErr w:type="gramEnd"/>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5.</w:t>
      </w:r>
      <w:r w:rsidRPr="00486807">
        <w:rPr>
          <w:rFonts w:ascii="Times New Roman" w:eastAsia="Times New Roman" w:hAnsi="Times New Roman" w:cs="Times New Roman"/>
          <w:bCs/>
          <w:sz w:val="28"/>
          <w:szCs w:val="28"/>
          <w:lang w:eastAsia="ru-RU"/>
        </w:rPr>
        <w:tab/>
        <w:t xml:space="preserve">Для чего предназначен </w:t>
      </w:r>
      <w:r w:rsidRPr="00486807">
        <w:rPr>
          <w:rFonts w:ascii="Times New Roman" w:eastAsia="Batang" w:hAnsi="Times New Roman" w:cs="Times New Roman"/>
          <w:color w:val="000000"/>
          <w:sz w:val="28"/>
          <w:szCs w:val="28"/>
          <w:lang w:eastAsia="ko-KR"/>
        </w:rPr>
        <w:t>спектрофотометр ПЭ-5400УФ</w:t>
      </w:r>
      <w:r w:rsidRPr="00486807">
        <w:rPr>
          <w:rFonts w:ascii="Times New Roman" w:eastAsia="Times New Roman" w:hAnsi="Times New Roman" w:cs="Times New Roman"/>
          <w:bCs/>
          <w:sz w:val="28"/>
          <w:szCs w:val="28"/>
          <w:lang w:eastAsia="ru-RU"/>
        </w:rPr>
        <w:t>?</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6.</w:t>
      </w:r>
      <w:r w:rsidRPr="00486807">
        <w:rPr>
          <w:rFonts w:ascii="Times New Roman" w:eastAsia="Times New Roman" w:hAnsi="Times New Roman" w:cs="Times New Roman"/>
          <w:bCs/>
          <w:sz w:val="28"/>
          <w:szCs w:val="28"/>
          <w:lang w:eastAsia="ru-RU"/>
        </w:rPr>
        <w:tab/>
        <w:t>Расскажите порядок выполнения работ на спектрофотометре?</w:t>
      </w:r>
    </w:p>
    <w:p w:rsidR="00486807" w:rsidRPr="00486807" w:rsidRDefault="00486807" w:rsidP="00486807">
      <w:pPr>
        <w:spacing w:after="160" w:line="259" w:lineRule="auto"/>
        <w:jc w:val="center"/>
        <w:rPr>
          <w:rFonts w:ascii="Calibri" w:eastAsia="Calibri" w:hAnsi="Calibri" w:cs="Times New Roman"/>
        </w:rPr>
      </w:pPr>
    </w:p>
    <w:p w:rsidR="00486807" w:rsidRPr="00486807" w:rsidRDefault="00486807" w:rsidP="00486807">
      <w:pPr>
        <w:spacing w:after="160" w:line="259" w:lineRule="auto"/>
        <w:jc w:val="center"/>
        <w:rPr>
          <w:rFonts w:ascii="Calibri" w:eastAsia="Calibri" w:hAnsi="Calibri" w:cs="Times New Roman"/>
        </w:rPr>
      </w:pPr>
    </w:p>
    <w:p w:rsidR="00486807" w:rsidRPr="00486807" w:rsidRDefault="00486807" w:rsidP="00486807">
      <w:pPr>
        <w:spacing w:after="160" w:line="259" w:lineRule="auto"/>
        <w:jc w:val="both"/>
        <w:rPr>
          <w:rFonts w:ascii="Times New Roman" w:eastAsia="Times New Roman" w:hAnsi="Times New Roman" w:cs="Times New Roman"/>
          <w:b/>
          <w:bCs/>
          <w:color w:val="000000"/>
          <w:kern w:val="36"/>
          <w:sz w:val="28"/>
          <w:szCs w:val="28"/>
          <w:lang w:eastAsia="ru-RU"/>
        </w:rPr>
      </w:pPr>
      <w:r w:rsidRPr="00486807">
        <w:rPr>
          <w:rFonts w:ascii="Times New Roman" w:eastAsia="Times New Roman" w:hAnsi="Times New Roman" w:cs="Times New Roman"/>
          <w:b/>
          <w:bCs/>
          <w:color w:val="000000"/>
          <w:kern w:val="36"/>
          <w:sz w:val="28"/>
          <w:szCs w:val="28"/>
          <w:lang w:eastAsia="ru-RU"/>
        </w:rPr>
        <w:t>Лабораторная работа №6.</w:t>
      </w:r>
      <w:r w:rsidRPr="00486807">
        <w:rPr>
          <w:rFonts w:ascii="Calibri" w:eastAsia="Calibri" w:hAnsi="Calibri" w:cs="Times New Roman"/>
        </w:rPr>
        <w:t xml:space="preserve"> </w:t>
      </w:r>
      <w:r w:rsidRPr="00486807">
        <w:rPr>
          <w:rFonts w:ascii="Times New Roman" w:eastAsia="Times New Roman" w:hAnsi="Times New Roman" w:cs="Times New Roman"/>
          <w:b/>
          <w:bCs/>
          <w:color w:val="000000"/>
          <w:kern w:val="36"/>
          <w:sz w:val="28"/>
          <w:szCs w:val="28"/>
          <w:lang w:eastAsia="ru-RU"/>
        </w:rPr>
        <w:t xml:space="preserve">Определение содержания влаги в жидкостях, суспензиях, сыпучих, гранулированных и пастообразных материалах влагомером </w:t>
      </w:r>
      <w:proofErr w:type="spellStart"/>
      <w:r w:rsidRPr="00486807">
        <w:rPr>
          <w:rFonts w:ascii="Times New Roman" w:eastAsia="Times New Roman" w:hAnsi="Times New Roman" w:cs="Times New Roman"/>
          <w:b/>
          <w:bCs/>
          <w:color w:val="000000"/>
          <w:kern w:val="36"/>
          <w:sz w:val="28"/>
          <w:szCs w:val="28"/>
          <w:lang w:eastAsia="ru-RU"/>
        </w:rPr>
        <w:t>Wile</w:t>
      </w:r>
      <w:proofErr w:type="spellEnd"/>
      <w:r w:rsidRPr="00486807">
        <w:rPr>
          <w:rFonts w:ascii="Times New Roman" w:eastAsia="Times New Roman" w:hAnsi="Times New Roman" w:cs="Times New Roman"/>
          <w:b/>
          <w:bCs/>
          <w:color w:val="000000"/>
          <w:kern w:val="36"/>
          <w:sz w:val="28"/>
          <w:szCs w:val="28"/>
          <w:lang w:eastAsia="ru-RU"/>
        </w:rPr>
        <w:t xml:space="preserve"> 65</w:t>
      </w:r>
    </w:p>
    <w:p w:rsidR="00486807" w:rsidRPr="00486807" w:rsidRDefault="00486807" w:rsidP="00486807">
      <w:pPr>
        <w:spacing w:after="160" w:line="259"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b/>
          <w:iCs/>
          <w:color w:val="000000"/>
          <w:sz w:val="28"/>
          <w:szCs w:val="28"/>
          <w:lang w:eastAsia="ru-RU"/>
        </w:rPr>
        <w:t>Цель работы:</w:t>
      </w:r>
      <w:r w:rsidRPr="00486807">
        <w:rPr>
          <w:rFonts w:ascii="Times New Roman" w:eastAsia="Times New Roman" w:hAnsi="Times New Roman" w:cs="Times New Roman"/>
          <w:color w:val="000000"/>
          <w:sz w:val="28"/>
          <w:szCs w:val="28"/>
          <w:lang w:eastAsia="ru-RU"/>
        </w:rPr>
        <w:t xml:space="preserve"> ознакомиться с диэлькометрическим методом измерения влажности, устройством и принципом работы влагомера </w:t>
      </w:r>
      <w:proofErr w:type="spellStart"/>
      <w:r w:rsidRPr="00486807">
        <w:rPr>
          <w:rFonts w:ascii="Times New Roman" w:eastAsia="Times New Roman" w:hAnsi="Times New Roman" w:cs="Times New Roman"/>
          <w:color w:val="000000"/>
          <w:sz w:val="28"/>
          <w:szCs w:val="28"/>
          <w:lang w:eastAsia="ru-RU"/>
        </w:rPr>
        <w:t>Wile</w:t>
      </w:r>
      <w:proofErr w:type="spellEnd"/>
      <w:r w:rsidRPr="00486807">
        <w:rPr>
          <w:rFonts w:ascii="Times New Roman" w:eastAsia="Times New Roman" w:hAnsi="Times New Roman" w:cs="Times New Roman"/>
          <w:color w:val="000000"/>
          <w:sz w:val="28"/>
          <w:szCs w:val="28"/>
          <w:lang w:eastAsia="ru-RU"/>
        </w:rPr>
        <w:t xml:space="preserve"> 65.</w:t>
      </w:r>
    </w:p>
    <w:p w:rsidR="00486807" w:rsidRPr="00486807" w:rsidRDefault="00486807" w:rsidP="00486807">
      <w:pPr>
        <w:tabs>
          <w:tab w:val="left" w:pos="993"/>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tabs>
          <w:tab w:val="left" w:pos="993"/>
        </w:tabs>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r w:rsidRPr="00486807">
        <w:rPr>
          <w:rFonts w:ascii="Times New Roman" w:eastAsia="Times New Roman" w:hAnsi="Times New Roman" w:cs="Times New Roman"/>
          <w:b/>
          <w:sz w:val="28"/>
          <w:szCs w:val="28"/>
          <w:lang w:eastAsia="ru-RU"/>
        </w:rPr>
        <w:t>1 Теоретические о</w:t>
      </w:r>
      <w:r w:rsidRPr="00486807">
        <w:rPr>
          <w:rFonts w:ascii="Times New Roman" w:eastAsia="Times New Roman" w:hAnsi="Times New Roman" w:cs="Times New Roman"/>
          <w:b/>
          <w:sz w:val="28"/>
          <w:szCs w:val="28"/>
          <w:lang w:val="kk-KZ" w:eastAsia="ru-RU"/>
        </w:rPr>
        <w:t>сновы диэлькометрического метода измерения влажности</w:t>
      </w:r>
    </w:p>
    <w:p w:rsidR="00486807" w:rsidRPr="00486807" w:rsidRDefault="00486807" w:rsidP="00486807">
      <w:pPr>
        <w:spacing w:after="0" w:line="240" w:lineRule="auto"/>
        <w:jc w:val="both"/>
        <w:rPr>
          <w:rFonts w:ascii="Times New Roman" w:eastAsia="Batang" w:hAnsi="Times New Roman" w:cs="Times New Roman"/>
          <w:sz w:val="28"/>
          <w:szCs w:val="28"/>
          <w:lang w:val="kk-KZ" w:eastAsia="ko-KR"/>
        </w:rPr>
      </w:pPr>
    </w:p>
    <w:p w:rsidR="00486807" w:rsidRPr="00486807" w:rsidRDefault="00486807" w:rsidP="00486807">
      <w:pPr>
        <w:spacing w:after="0" w:line="240" w:lineRule="auto"/>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В основе электрических методов измерения влажности различных материалов лежит использование зависимости электрофизических характеристик материала от его влажности.</w:t>
      </w:r>
    </w:p>
    <w:p w:rsidR="00486807" w:rsidRPr="00486807" w:rsidRDefault="00486807" w:rsidP="00486807">
      <w:pPr>
        <w:spacing w:after="0" w:line="240" w:lineRule="auto"/>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Основными электрофизическими характеристиками любого вещества являются удельная проводимость (</w:t>
      </w:r>
      <w:r w:rsidRPr="00486807">
        <w:rPr>
          <w:rFonts w:ascii="Times New Roman" w:eastAsia="Batang" w:hAnsi="Times New Roman" w:cs="Times New Roman"/>
          <w:i/>
          <w:sz w:val="28"/>
          <w:szCs w:val="28"/>
          <w:lang w:val="kk-KZ" w:eastAsia="ko-KR"/>
        </w:rPr>
        <w:t>s</w:t>
      </w:r>
      <w:r w:rsidRPr="00486807">
        <w:rPr>
          <w:rFonts w:ascii="Times New Roman" w:eastAsia="Batang" w:hAnsi="Times New Roman" w:cs="Times New Roman"/>
          <w:sz w:val="28"/>
          <w:szCs w:val="28"/>
          <w:lang w:val="kk-KZ" w:eastAsia="ko-KR"/>
        </w:rPr>
        <w:t>) и относительная диэлектрическая проницаемость (</w:t>
      </w:r>
      <w:r w:rsidRPr="00486807">
        <w:rPr>
          <w:rFonts w:ascii="Times New Roman" w:eastAsia="Batang" w:hAnsi="Times New Roman" w:cs="Times New Roman"/>
          <w:i/>
          <w:sz w:val="28"/>
          <w:szCs w:val="28"/>
          <w:lang w:val="kk-KZ" w:eastAsia="ko-KR"/>
        </w:rPr>
        <w:t>е</w:t>
      </w:r>
      <w:r w:rsidRPr="00486807">
        <w:rPr>
          <w:rFonts w:ascii="Times New Roman" w:eastAsia="Batang" w:hAnsi="Times New Roman" w:cs="Times New Roman"/>
          <w:sz w:val="28"/>
          <w:szCs w:val="28"/>
          <w:lang w:val="kk-KZ" w:eastAsia="ko-KR"/>
        </w:rPr>
        <w:t xml:space="preserve">). Методы, в которых определяющей характеристикой </w:t>
      </w:r>
      <w:r w:rsidRPr="00486807">
        <w:rPr>
          <w:rFonts w:ascii="Times New Roman" w:eastAsia="Batang" w:hAnsi="Times New Roman" w:cs="Times New Roman"/>
          <w:sz w:val="28"/>
          <w:szCs w:val="28"/>
          <w:lang w:val="kk-KZ" w:eastAsia="ko-KR"/>
        </w:rPr>
        <w:lastRenderedPageBreak/>
        <w:t>является относительная диэлектрическая проницаемость материала, называются диэлькометрическими.</w:t>
      </w:r>
    </w:p>
    <w:p w:rsidR="00486807" w:rsidRPr="00486807" w:rsidRDefault="00486807" w:rsidP="00486807">
      <w:pPr>
        <w:spacing w:after="0" w:line="240" w:lineRule="auto"/>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Диэлектрическая проницаемость материалов обусловлена процессами поляризации вещества, происходящими при помещении последнего в электрическое поле. В связи с тем что дипольный момент полярных молекул воды, находящейся в свободном состоянии, на несколько порядков выше дипольного момента неполярных молекул,</w:t>
      </w:r>
      <w:r w:rsidRPr="00486807">
        <w:rPr>
          <w:rFonts w:ascii="Calibri" w:eastAsia="Calibri" w:hAnsi="Calibri" w:cs="Times New Roman"/>
          <w:sz w:val="28"/>
          <w:szCs w:val="28"/>
        </w:rPr>
        <w:t xml:space="preserve"> </w:t>
      </w:r>
      <w:r w:rsidRPr="00486807">
        <w:rPr>
          <w:rFonts w:ascii="Times New Roman" w:eastAsia="Batang" w:hAnsi="Times New Roman" w:cs="Times New Roman"/>
          <w:sz w:val="28"/>
          <w:szCs w:val="28"/>
          <w:lang w:val="kk-KZ" w:eastAsia="ko-KR"/>
        </w:rPr>
        <w:t>обобщенная диэлектрическая проницаемость влажного объекта, в основном, является функцией его влажности, точнее объемного содержания свободной воды.</w:t>
      </w:r>
    </w:p>
    <w:p w:rsidR="00486807" w:rsidRPr="00486807" w:rsidRDefault="00486807" w:rsidP="00486807">
      <w:pPr>
        <w:spacing w:after="0" w:line="240" w:lineRule="auto"/>
        <w:jc w:val="both"/>
        <w:rPr>
          <w:rFonts w:ascii="Times New Roman" w:eastAsia="Batang" w:hAnsi="Times New Roman" w:cs="Times New Roman"/>
          <w:sz w:val="28"/>
          <w:szCs w:val="28"/>
          <w:lang w:val="kk-KZ" w:eastAsia="ko-KR"/>
        </w:rPr>
      </w:pPr>
      <w:r w:rsidRPr="00486807">
        <w:rPr>
          <w:rFonts w:ascii="Times New Roman" w:eastAsia="Batang" w:hAnsi="Times New Roman" w:cs="Times New Roman"/>
          <w:sz w:val="28"/>
          <w:szCs w:val="28"/>
          <w:lang w:val="kk-KZ" w:eastAsia="ko-KR"/>
        </w:rPr>
        <w:t xml:space="preserve">Удельная проводимость </w:t>
      </w:r>
      <w:r w:rsidRPr="00486807">
        <w:rPr>
          <w:rFonts w:ascii="Times New Roman" w:eastAsia="Batang" w:hAnsi="Times New Roman" w:cs="Times New Roman"/>
          <w:i/>
          <w:sz w:val="28"/>
          <w:szCs w:val="28"/>
          <w:lang w:val="kk-KZ" w:eastAsia="ko-KR"/>
        </w:rPr>
        <w:t>s</w:t>
      </w:r>
      <w:r w:rsidRPr="00486807">
        <w:rPr>
          <w:rFonts w:ascii="Times New Roman" w:eastAsia="Batang" w:hAnsi="Times New Roman" w:cs="Times New Roman"/>
          <w:sz w:val="28"/>
          <w:szCs w:val="28"/>
          <w:lang w:val="kk-KZ" w:eastAsia="ko-KR"/>
        </w:rPr>
        <w:t xml:space="preserve"> и диэлектрическая проницаемость </w:t>
      </w:r>
      <w:r w:rsidRPr="00486807">
        <w:rPr>
          <w:rFonts w:ascii="Times New Roman" w:eastAsia="Batang" w:hAnsi="Times New Roman" w:cs="Times New Roman"/>
          <w:i/>
          <w:sz w:val="28"/>
          <w:szCs w:val="28"/>
          <w:lang w:val="kk-KZ" w:eastAsia="ko-KR"/>
        </w:rPr>
        <w:t>e</w:t>
      </w:r>
      <w:r w:rsidRPr="00486807">
        <w:rPr>
          <w:rFonts w:ascii="Times New Roman" w:eastAsia="Batang" w:hAnsi="Times New Roman" w:cs="Times New Roman"/>
          <w:sz w:val="28"/>
          <w:szCs w:val="28"/>
          <w:lang w:val="kk-KZ" w:eastAsia="ko-KR"/>
        </w:rPr>
        <w:t xml:space="preserve"> входят коэффициентами пропорциональности в известные уравнения теории поля:</w:t>
      </w:r>
    </w:p>
    <w:p w:rsidR="00486807" w:rsidRPr="00486807" w:rsidRDefault="00486807" w:rsidP="00486807">
      <w:pPr>
        <w:spacing w:after="0" w:line="240" w:lineRule="auto"/>
        <w:jc w:val="both"/>
        <w:rPr>
          <w:rFonts w:ascii="Times New Roman" w:eastAsia="Batang" w:hAnsi="Times New Roman" w:cs="Times New Roman"/>
          <w:sz w:val="28"/>
          <w:szCs w:val="28"/>
          <w:lang w:val="kk-KZ" w:eastAsia="ko-KR"/>
        </w:rPr>
      </w:pPr>
    </w:p>
    <w:p w:rsidR="00486807" w:rsidRPr="00486807" w:rsidRDefault="009C0E47" w:rsidP="00486807">
      <w:pPr>
        <w:spacing w:after="0" w:line="240" w:lineRule="auto"/>
        <w:rPr>
          <w:rFonts w:ascii="Times New Roman" w:eastAsia="Batang" w:hAnsi="Times New Roman" w:cs="Times New Roman"/>
          <w:sz w:val="28"/>
          <w:szCs w:val="28"/>
          <w:lang w:eastAsia="ko-KR"/>
        </w:rPr>
      </w:pPr>
      <w:r>
        <w:rPr>
          <w:rFonts w:ascii="Times New Roman" w:eastAsia="Calibri" w:hAnsi="Times New Roman" w:cs="Times New Roman"/>
          <w:color w:val="000000"/>
          <w:sz w:val="28"/>
          <w:szCs w:val="28"/>
        </w:rPr>
        <w:t xml:space="preserve">       </w:t>
      </w:r>
      <w:r w:rsidR="00486807" w:rsidRPr="00486807">
        <w:rPr>
          <w:rFonts w:ascii="Times New Roman" w:eastAsia="Calibri" w:hAnsi="Times New Roman" w:cs="Times New Roman"/>
          <w:i/>
          <w:iCs/>
          <w:noProof/>
          <w:color w:val="000000"/>
          <w:sz w:val="28"/>
          <w:szCs w:val="28"/>
          <w:vertAlign w:val="subscript"/>
          <w:lang w:eastAsia="ru-RU"/>
        </w:rPr>
        <w:drawing>
          <wp:inline distT="0" distB="0" distL="0" distR="0" wp14:anchorId="2833B8A6" wp14:editId="633F9238">
            <wp:extent cx="476250" cy="209550"/>
            <wp:effectExtent l="19050" t="0" r="0" b="0"/>
            <wp:docPr id="72" name="Рисунок 72" descr="http://www.tehlit.ru/1lib_norma_doc/11/11281/x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tehlit.ru/1lib_norma_doc/11/11281/x002.gif"/>
                    <pic:cNvPicPr>
                      <a:picLocks noChangeAspect="1" noChangeArrowheads="1"/>
                    </pic:cNvPicPr>
                  </pic:nvPicPr>
                  <pic:blipFill>
                    <a:blip r:embed="rId65" cstate="print"/>
                    <a:srcRect/>
                    <a:stretch>
                      <a:fillRect/>
                    </a:stretch>
                  </pic:blipFill>
                  <pic:spPr bwMode="auto">
                    <a:xfrm>
                      <a:off x="0" y="0"/>
                      <a:ext cx="476250" cy="209550"/>
                    </a:xfrm>
                    <a:prstGeom prst="rect">
                      <a:avLst/>
                    </a:prstGeom>
                    <a:noFill/>
                    <a:ln w="9525">
                      <a:noFill/>
                      <a:miter lim="800000"/>
                      <a:headEnd/>
                      <a:tailEnd/>
                    </a:ln>
                  </pic:spPr>
                </pic:pic>
              </a:graphicData>
            </a:graphic>
          </wp:inline>
        </w:drawing>
      </w:r>
      <w:r w:rsidR="00486807" w:rsidRPr="00486807">
        <w:rPr>
          <w:rFonts w:ascii="Times New Roman" w:eastAsia="Calibri" w:hAnsi="Times New Roman" w:cs="Times New Roman"/>
          <w:color w:val="000000"/>
          <w:sz w:val="28"/>
          <w:szCs w:val="28"/>
        </w:rPr>
        <w:t>; </w:t>
      </w:r>
      <w:r w:rsidR="00486807" w:rsidRPr="00486807">
        <w:rPr>
          <w:rFonts w:ascii="Times New Roman" w:eastAsia="Calibri" w:hAnsi="Times New Roman" w:cs="Times New Roman"/>
          <w:noProof/>
          <w:color w:val="000000"/>
          <w:sz w:val="28"/>
          <w:szCs w:val="28"/>
          <w:vertAlign w:val="subscript"/>
          <w:lang w:eastAsia="ru-RU"/>
        </w:rPr>
        <w:drawing>
          <wp:inline distT="0" distB="0" distL="0" distR="0" wp14:anchorId="18D946FD" wp14:editId="628506D0">
            <wp:extent cx="514350" cy="209550"/>
            <wp:effectExtent l="19050" t="0" r="0" b="0"/>
            <wp:docPr id="85" name="Рисунок 85" descr="http://www.tehlit.ru/1lib_norma_doc/11/11281/x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tehlit.ru/1lib_norma_doc/11/11281/x004.gif"/>
                    <pic:cNvPicPr>
                      <a:picLocks noChangeAspect="1" noChangeArrowheads="1"/>
                    </pic:cNvPicPr>
                  </pic:nvPicPr>
                  <pic:blipFill>
                    <a:blip r:embed="rId66" cstate="print"/>
                    <a:srcRect/>
                    <a:stretch>
                      <a:fillRect/>
                    </a:stretch>
                  </pic:blipFill>
                  <pic:spPr bwMode="auto">
                    <a:xfrm>
                      <a:off x="0" y="0"/>
                      <a:ext cx="514350" cy="209550"/>
                    </a:xfrm>
                    <a:prstGeom prst="rect">
                      <a:avLst/>
                    </a:prstGeom>
                    <a:noFill/>
                    <a:ln w="9525">
                      <a:noFill/>
                      <a:miter lim="800000"/>
                      <a:headEnd/>
                      <a:tailEnd/>
                    </a:ln>
                  </pic:spPr>
                </pic:pic>
              </a:graphicData>
            </a:graphic>
          </wp:inline>
        </w:drawing>
      </w:r>
      <w:r w:rsidR="00486807" w:rsidRPr="00486807">
        <w:rPr>
          <w:rFonts w:ascii="Times New Roman" w:eastAsia="Calibri" w:hAnsi="Times New Roman" w:cs="Times New Roman"/>
          <w:color w:val="000000"/>
          <w:sz w:val="28"/>
          <w:szCs w:val="28"/>
        </w:rPr>
        <w:tab/>
        <w:t xml:space="preserve">                                                                                        (1)</w:t>
      </w:r>
    </w:p>
    <w:p w:rsidR="00486807" w:rsidRPr="00486807" w:rsidRDefault="00486807" w:rsidP="00486807">
      <w:pPr>
        <w:spacing w:after="0" w:line="240" w:lineRule="auto"/>
        <w:jc w:val="both"/>
        <w:rPr>
          <w:rFonts w:ascii="Times New Roman" w:eastAsia="Batang" w:hAnsi="Times New Roman" w:cs="Times New Roman"/>
          <w:sz w:val="28"/>
          <w:szCs w:val="28"/>
          <w:lang w:val="kk-KZ" w:eastAsia="ko-KR"/>
        </w:rPr>
      </w:pP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ab/>
        <w:t>где </w:t>
      </w:r>
      <w:r w:rsidRPr="00486807">
        <w:rPr>
          <w:rFonts w:ascii="Times New Roman" w:eastAsia="Batang" w:hAnsi="Times New Roman" w:cs="Times New Roman"/>
          <w:i/>
          <w:iCs/>
          <w:noProof/>
          <w:sz w:val="28"/>
          <w:szCs w:val="28"/>
          <w:vertAlign w:val="subscript"/>
          <w:lang w:eastAsia="ru-RU"/>
        </w:rPr>
        <w:drawing>
          <wp:inline distT="0" distB="0" distL="0" distR="0" wp14:anchorId="7115B02A" wp14:editId="68141E03">
            <wp:extent cx="152400" cy="209550"/>
            <wp:effectExtent l="19050" t="0" r="0" b="0"/>
            <wp:docPr id="86" name="Рисунок 86" descr="http://www.tehlit.ru/1lib_norma_doc/11/11281/x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tehlit.ru/1lib_norma_doc/11/11281/x006.gif"/>
                    <pic:cNvPicPr>
                      <a:picLocks noChangeAspect="1" noChangeArrowheads="1"/>
                    </pic:cNvPicPr>
                  </pic:nvPicPr>
                  <pic:blipFill>
                    <a:blip r:embed="rId67" cstate="print"/>
                    <a:srcRect/>
                    <a:stretch>
                      <a:fillRect/>
                    </a:stretch>
                  </pic:blipFill>
                  <pic:spPr bwMode="auto">
                    <a:xfrm>
                      <a:off x="0" y="0"/>
                      <a:ext cx="152400" cy="209550"/>
                    </a:xfrm>
                    <a:prstGeom prst="rect">
                      <a:avLst/>
                    </a:prstGeom>
                    <a:noFill/>
                    <a:ln w="9525">
                      <a:noFill/>
                      <a:miter lim="800000"/>
                      <a:headEnd/>
                      <a:tailEnd/>
                    </a:ln>
                  </pic:spPr>
                </pic:pic>
              </a:graphicData>
            </a:graphic>
          </wp:inline>
        </w:drawing>
      </w:r>
      <w:r w:rsidRPr="00486807">
        <w:rPr>
          <w:rFonts w:ascii="Times New Roman" w:eastAsia="Batang" w:hAnsi="Times New Roman" w:cs="Times New Roman"/>
          <w:sz w:val="28"/>
          <w:szCs w:val="28"/>
          <w:lang w:eastAsia="ko-KR"/>
        </w:rPr>
        <w:t>, </w:t>
      </w:r>
      <w:r w:rsidRPr="00486807">
        <w:rPr>
          <w:rFonts w:ascii="Times New Roman" w:eastAsia="Batang" w:hAnsi="Times New Roman" w:cs="Times New Roman"/>
          <w:noProof/>
          <w:sz w:val="28"/>
          <w:szCs w:val="28"/>
          <w:vertAlign w:val="subscript"/>
          <w:lang w:eastAsia="ru-RU"/>
        </w:rPr>
        <w:drawing>
          <wp:inline distT="0" distB="0" distL="0" distR="0" wp14:anchorId="66D04283" wp14:editId="5E948B3B">
            <wp:extent cx="171450" cy="209550"/>
            <wp:effectExtent l="19050" t="0" r="0" b="0"/>
            <wp:docPr id="87" name="Рисунок 87" descr="http://www.tehlit.ru/1lib_norma_doc/11/11281/x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tehlit.ru/1lib_norma_doc/11/11281/x008.gif"/>
                    <pic:cNvPicPr>
                      <a:picLocks noChangeAspect="1" noChangeArrowheads="1"/>
                    </pic:cNvPicPr>
                  </pic:nvPicPr>
                  <pic:blipFill>
                    <a:blip r:embed="rId68"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486807">
        <w:rPr>
          <w:rFonts w:ascii="Times New Roman" w:eastAsia="Batang" w:hAnsi="Times New Roman" w:cs="Times New Roman"/>
          <w:sz w:val="28"/>
          <w:szCs w:val="28"/>
          <w:lang w:eastAsia="ko-KR"/>
        </w:rPr>
        <w:t> и </w:t>
      </w:r>
      <w:r w:rsidRPr="00486807">
        <w:rPr>
          <w:rFonts w:ascii="Times New Roman" w:eastAsia="Batang" w:hAnsi="Times New Roman" w:cs="Times New Roman"/>
          <w:i/>
          <w:iCs/>
          <w:noProof/>
          <w:sz w:val="28"/>
          <w:szCs w:val="28"/>
          <w:vertAlign w:val="subscript"/>
          <w:lang w:eastAsia="ru-RU"/>
        </w:rPr>
        <w:drawing>
          <wp:inline distT="0" distB="0" distL="0" distR="0" wp14:anchorId="03AE4901" wp14:editId="5033546C">
            <wp:extent cx="123825" cy="209550"/>
            <wp:effectExtent l="19050" t="0" r="0" b="0"/>
            <wp:docPr id="88" name="Рисунок 88" descr="http://www.tehlit.ru/1lib_norma_doc/11/11281/x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tehlit.ru/1lib_norma_doc/11/11281/x010.gif"/>
                    <pic:cNvPicPr>
                      <a:picLocks noChangeAspect="1" noChangeArrowheads="1"/>
                    </pic:cNvPicPr>
                  </pic:nvPicPr>
                  <pic:blipFill>
                    <a:blip r:embed="rId69" cstate="print"/>
                    <a:srcRect/>
                    <a:stretch>
                      <a:fillRect/>
                    </a:stretch>
                  </pic:blipFill>
                  <pic:spPr bwMode="auto">
                    <a:xfrm>
                      <a:off x="0" y="0"/>
                      <a:ext cx="123825" cy="209550"/>
                    </a:xfrm>
                    <a:prstGeom prst="rect">
                      <a:avLst/>
                    </a:prstGeom>
                    <a:noFill/>
                    <a:ln w="9525">
                      <a:noFill/>
                      <a:miter lim="800000"/>
                      <a:headEnd/>
                      <a:tailEnd/>
                    </a:ln>
                  </pic:spPr>
                </pic:pic>
              </a:graphicData>
            </a:graphic>
          </wp:inline>
        </w:drawing>
      </w:r>
      <w:r w:rsidRPr="00486807">
        <w:rPr>
          <w:rFonts w:ascii="Times New Roman" w:eastAsia="Batang" w:hAnsi="Times New Roman" w:cs="Times New Roman"/>
          <w:sz w:val="28"/>
          <w:szCs w:val="28"/>
          <w:lang w:eastAsia="ko-KR"/>
        </w:rPr>
        <w:t> - векторы напряженности электрического поля, электрической индукции и плотности электрического тока соответственно.</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Под действием внешнего переменного электрического моля в материале происходит одновременно как упорядоченное движение зарядов (ток проводимости), так и ограниченное в пространстве смещение зарядов (токи смещения). В этом случае плотность полного электрического тока, проходящего в материале, выражается как</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 </w:t>
      </w:r>
    </w:p>
    <w:p w:rsidR="00486807" w:rsidRPr="00486807" w:rsidRDefault="00486807" w:rsidP="00486807">
      <w:pPr>
        <w:spacing w:after="0" w:line="240" w:lineRule="auto"/>
        <w:jc w:val="both"/>
        <w:rPr>
          <w:rFonts w:ascii="Times New Roman" w:eastAsia="Batang" w:hAnsi="Times New Roman" w:cs="Times New Roman"/>
          <w:i/>
          <w:sz w:val="28"/>
          <w:szCs w:val="28"/>
          <w:lang w:eastAsia="ko-KR"/>
        </w:rPr>
      </w:pPr>
      <w:r w:rsidRPr="00486807">
        <w:rPr>
          <w:rFonts w:ascii="Times New Roman" w:eastAsia="Batang" w:hAnsi="Times New Roman" w:cs="Times New Roman"/>
          <w:sz w:val="28"/>
          <w:szCs w:val="28"/>
          <w:lang w:eastAsia="ko-KR"/>
        </w:rPr>
        <w:t xml:space="preserve"> </w:t>
      </w:r>
      <w:r w:rsidR="009C0E47">
        <w:rPr>
          <w:rFonts w:ascii="Times New Roman" w:eastAsia="Batang" w:hAnsi="Times New Roman" w:cs="Times New Roman"/>
          <w:sz w:val="28"/>
          <w:szCs w:val="28"/>
          <w:lang w:eastAsia="ko-KR"/>
        </w:rPr>
        <w:t xml:space="preserve">       </w:t>
      </w:r>
      <w:r w:rsidRPr="00486807">
        <w:rPr>
          <w:rFonts w:ascii="Times New Roman" w:eastAsia="Batang" w:hAnsi="Times New Roman" w:cs="Times New Roman"/>
          <w:sz w:val="28"/>
          <w:szCs w:val="28"/>
          <w:lang w:eastAsia="ko-KR"/>
        </w:rPr>
        <w:t xml:space="preserve"> </w:t>
      </w:r>
      <m:oMath>
        <m:sSub>
          <m:sSubPr>
            <m:ctrlPr>
              <w:rPr>
                <w:rFonts w:ascii="Cambria Math" w:eastAsia="Batang" w:hAnsi="Cambria Math" w:cs="Times New Roman"/>
                <w:i/>
                <w:sz w:val="28"/>
                <w:szCs w:val="28"/>
                <w:lang w:eastAsia="ko-KR"/>
              </w:rPr>
            </m:ctrlPr>
          </m:sSubPr>
          <m:e>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I</m:t>
                </m:r>
              </m:e>
            </m:acc>
          </m:e>
          <m:sub>
            <m:r>
              <w:rPr>
                <w:rFonts w:ascii="Cambria Math" w:eastAsia="Batang" w:hAnsi="Cambria Math" w:cs="Times New Roman"/>
                <w:sz w:val="28"/>
                <w:szCs w:val="28"/>
                <w:lang w:eastAsia="ko-KR"/>
              </w:rPr>
              <m:t>полн</m:t>
            </m:r>
          </m:sub>
        </m:sSub>
        <m:r>
          <w:rPr>
            <w:rFonts w:ascii="Cambria Math" w:eastAsia="Batang" w:hAnsi="Cambria Math" w:cs="Times New Roman"/>
            <w:sz w:val="28"/>
            <w:szCs w:val="28"/>
            <w:lang w:eastAsia="ko-KR"/>
          </w:rPr>
          <m:t>=</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I</m:t>
            </m:r>
          </m:e>
        </m:acc>
        <m:r>
          <w:rPr>
            <w:rFonts w:ascii="Cambria Math" w:eastAsia="Batang" w:hAnsi="Cambria Math" w:cs="Times New Roman"/>
            <w:sz w:val="28"/>
            <w:szCs w:val="28"/>
            <w:lang w:eastAsia="ko-KR"/>
          </w:rPr>
          <m:t>+</m:t>
        </m:r>
        <m:sSub>
          <m:sSubPr>
            <m:ctrlPr>
              <w:rPr>
                <w:rFonts w:ascii="Cambria Math" w:eastAsia="Batang" w:hAnsi="Cambria Math" w:cs="Times New Roman"/>
                <w:i/>
                <w:sz w:val="28"/>
                <w:szCs w:val="28"/>
                <w:lang w:eastAsia="ko-KR"/>
              </w:rPr>
            </m:ctrlPr>
          </m:sSubPr>
          <m:e>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I</m:t>
                </m:r>
              </m:e>
            </m:acc>
          </m:e>
          <m:sub>
            <m:r>
              <w:rPr>
                <w:rFonts w:ascii="Cambria Math" w:eastAsia="Batang" w:hAnsi="Cambria Math" w:cs="Times New Roman"/>
                <w:sz w:val="28"/>
                <w:szCs w:val="28"/>
                <w:lang w:eastAsia="ko-KR"/>
              </w:rPr>
              <m:t>см</m:t>
            </m:r>
          </m:sub>
        </m:sSub>
        <m:r>
          <w:rPr>
            <w:rFonts w:ascii="Cambria Math" w:eastAsia="Batang" w:hAnsi="Cambria Math" w:cs="Times New Roman"/>
            <w:sz w:val="28"/>
            <w:szCs w:val="28"/>
            <w:lang w:eastAsia="ko-KR"/>
          </w:rPr>
          <m:t>=σ</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E</m:t>
            </m:r>
          </m:e>
        </m:acc>
        <m:r>
          <w:rPr>
            <w:rFonts w:ascii="Cambria Math" w:eastAsia="Batang" w:hAnsi="Cambria Math" w:cs="Times New Roman"/>
            <w:sz w:val="28"/>
            <w:szCs w:val="28"/>
            <w:lang w:eastAsia="ko-KR"/>
          </w:rPr>
          <m:t>+ε</m:t>
        </m:r>
        <m:f>
          <m:fPr>
            <m:ctrlPr>
              <w:rPr>
                <w:rFonts w:ascii="Cambria Math" w:eastAsia="Batang" w:hAnsi="Cambria Math" w:cs="Times New Roman"/>
                <w:i/>
                <w:sz w:val="28"/>
                <w:szCs w:val="28"/>
                <w:lang w:eastAsia="ko-KR"/>
              </w:rPr>
            </m:ctrlPr>
          </m:fPr>
          <m:num>
            <m:r>
              <w:rPr>
                <w:rFonts w:ascii="Cambria Math" w:eastAsia="Batang" w:hAnsi="Cambria Math" w:cs="Times New Roman"/>
                <w:sz w:val="28"/>
                <w:szCs w:val="28"/>
                <w:lang w:eastAsia="ko-KR"/>
              </w:rPr>
              <m:t>∂</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E</m:t>
                </m:r>
              </m:e>
            </m:acc>
          </m:num>
          <m:den>
            <m:r>
              <w:rPr>
                <w:rFonts w:ascii="Cambria Math" w:eastAsia="Batang" w:hAnsi="Cambria Math" w:cs="Times New Roman"/>
                <w:sz w:val="28"/>
                <w:szCs w:val="28"/>
                <w:lang w:eastAsia="ko-KR"/>
              </w:rPr>
              <m:t>∂t</m:t>
            </m:r>
          </m:den>
        </m:f>
      </m:oMath>
      <w:r w:rsidRPr="00486807">
        <w:rPr>
          <w:rFonts w:ascii="Times New Roman" w:eastAsia="Batang" w:hAnsi="Times New Roman" w:cs="Times New Roman"/>
          <w:sz w:val="28"/>
          <w:szCs w:val="28"/>
          <w:lang w:eastAsia="ko-KR"/>
        </w:rPr>
        <w:t xml:space="preserve">                                                                          (2)</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ab/>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или, в случае изменения напряженности поля по гармоническому закону с частотой ω,</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p>
    <w:p w:rsidR="00486807" w:rsidRPr="00486807" w:rsidRDefault="009C0E47" w:rsidP="00486807">
      <w:pPr>
        <w:spacing w:after="0" w:line="240" w:lineRule="auto"/>
        <w:jc w:val="both"/>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 xml:space="preserve">        </w:t>
      </w:r>
      <w:r w:rsidR="00486807" w:rsidRPr="00486807">
        <w:rPr>
          <w:rFonts w:ascii="Times New Roman" w:eastAsia="Batang" w:hAnsi="Times New Roman" w:cs="Times New Roman"/>
          <w:sz w:val="28"/>
          <w:szCs w:val="28"/>
          <w:lang w:eastAsia="ko-KR"/>
        </w:rPr>
        <w:t xml:space="preserve">  </w:t>
      </w:r>
      <m:oMath>
        <m:sSub>
          <m:sSubPr>
            <m:ctrlPr>
              <w:rPr>
                <w:rFonts w:ascii="Cambria Math" w:eastAsia="Batang" w:hAnsi="Cambria Math" w:cs="Times New Roman"/>
                <w:i/>
                <w:sz w:val="28"/>
                <w:szCs w:val="28"/>
                <w:lang w:eastAsia="ko-KR"/>
              </w:rPr>
            </m:ctrlPr>
          </m:sSubPr>
          <m:e>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I</m:t>
                </m:r>
              </m:e>
            </m:acc>
          </m:e>
          <m:sub>
            <m:r>
              <w:rPr>
                <w:rFonts w:ascii="Cambria Math" w:eastAsia="Batang" w:hAnsi="Cambria Math" w:cs="Times New Roman"/>
                <w:sz w:val="28"/>
                <w:szCs w:val="28"/>
                <w:lang w:eastAsia="ko-KR"/>
              </w:rPr>
              <m:t>полн</m:t>
            </m:r>
          </m:sub>
        </m:sSub>
        <m:r>
          <w:rPr>
            <w:rFonts w:ascii="Cambria Math" w:eastAsia="Batang" w:hAnsi="Cambria Math" w:cs="Times New Roman"/>
            <w:sz w:val="28"/>
            <w:szCs w:val="28"/>
            <w:lang w:eastAsia="ko-KR"/>
          </w:rPr>
          <m:t>=σ</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E</m:t>
            </m:r>
          </m:e>
        </m:acc>
        <m:r>
          <w:rPr>
            <w:rFonts w:ascii="Cambria Math" w:eastAsia="Batang" w:hAnsi="Cambria Math" w:cs="Times New Roman"/>
            <w:sz w:val="28"/>
            <w:szCs w:val="28"/>
            <w:lang w:eastAsia="ko-KR"/>
          </w:rPr>
          <m:t>+jωε</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E</m:t>
            </m:r>
          </m:e>
        </m:acc>
        <m:r>
          <w:rPr>
            <w:rFonts w:ascii="Cambria Math" w:eastAsia="Batang" w:hAnsi="Cambria Math" w:cs="Times New Roman"/>
            <w:sz w:val="28"/>
            <w:szCs w:val="28"/>
            <w:lang w:eastAsia="ko-KR"/>
          </w:rPr>
          <m:t>=</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E</m:t>
            </m:r>
          </m:e>
        </m:acc>
        <m:d>
          <m:dPr>
            <m:ctrlPr>
              <w:rPr>
                <w:rFonts w:ascii="Cambria Math" w:eastAsia="Batang" w:hAnsi="Cambria Math" w:cs="Times New Roman"/>
                <w:i/>
                <w:sz w:val="28"/>
                <w:szCs w:val="28"/>
                <w:lang w:eastAsia="ko-KR"/>
              </w:rPr>
            </m:ctrlPr>
          </m:dPr>
          <m:e>
            <m:r>
              <w:rPr>
                <w:rFonts w:ascii="Cambria Math" w:eastAsia="Batang" w:hAnsi="Cambria Math" w:cs="Times New Roman"/>
                <w:sz w:val="28"/>
                <w:szCs w:val="28"/>
                <w:lang w:eastAsia="ko-KR"/>
              </w:rPr>
              <m:t>σ+jωε</m:t>
            </m:r>
          </m:e>
        </m:d>
      </m:oMath>
      <w:r w:rsidR="00486807" w:rsidRPr="00486807">
        <w:rPr>
          <w:rFonts w:ascii="Times New Roman" w:eastAsia="Batang" w:hAnsi="Times New Roman" w:cs="Times New Roman"/>
          <w:sz w:val="28"/>
          <w:szCs w:val="28"/>
          <w:lang w:eastAsia="ko-KR"/>
        </w:rPr>
        <w:t xml:space="preserve">                                                             (3)</w:t>
      </w:r>
    </w:p>
    <w:p w:rsidR="00486807" w:rsidRPr="00486807" w:rsidRDefault="00486807" w:rsidP="00486807">
      <w:pPr>
        <w:spacing w:after="0" w:line="240" w:lineRule="auto"/>
        <w:jc w:val="both"/>
        <w:rPr>
          <w:rFonts w:ascii="Times New Roman" w:eastAsia="Batang" w:hAnsi="Times New Roman" w:cs="Times New Roman"/>
          <w:sz w:val="28"/>
          <w:szCs w:val="28"/>
          <w:lang w:val="kk-KZ" w:eastAsia="ko-KR"/>
        </w:rPr>
      </w:pPr>
    </w:p>
    <w:p w:rsidR="00486807" w:rsidRPr="00486807" w:rsidRDefault="00486807" w:rsidP="009C0E47">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Выражение, стоящее в скобках, характеризует полную (комплексную) проводимость материала на частоте ω.</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Преобразователем влажности в электрическую величину в диэлькометрическом методе служит емкостный датчик-конденсатор той или иной конструкции, в электрическом поле которого находится определенный объем исследуемого образца. </w:t>
      </w:r>
      <w:proofErr w:type="gramStart"/>
      <w:r w:rsidRPr="00486807">
        <w:rPr>
          <w:rFonts w:ascii="Times New Roman" w:eastAsia="Batang" w:hAnsi="Times New Roman" w:cs="Times New Roman"/>
          <w:sz w:val="28"/>
          <w:szCs w:val="28"/>
          <w:lang w:eastAsia="ko-KR"/>
        </w:rPr>
        <w:t>Для анализа связей между входной и выходной величинами такого преобразователя переходят от понятий теории поля к понятиям теории цепей, которая исходит из аппроксимации реального физического объекта его электрической моделью - схемой замещения этого объекта идеализированными элементами электрической цепи (сопротивлениями, конденсаторами и др.).</w:t>
      </w:r>
      <w:proofErr w:type="gramEnd"/>
      <w:r w:rsidRPr="00486807">
        <w:rPr>
          <w:rFonts w:ascii="Times New Roman" w:eastAsia="Batang" w:hAnsi="Times New Roman" w:cs="Times New Roman"/>
          <w:sz w:val="28"/>
          <w:szCs w:val="28"/>
          <w:lang w:eastAsia="ko-KR"/>
        </w:rPr>
        <w:t xml:space="preserve"> Схемой замещения емкостного датчика с влагосодержащим образцом, получившей до настоящего времени </w:t>
      </w:r>
      <w:r w:rsidRPr="00486807">
        <w:rPr>
          <w:rFonts w:ascii="Times New Roman" w:eastAsia="Batang" w:hAnsi="Times New Roman" w:cs="Times New Roman"/>
          <w:sz w:val="28"/>
          <w:szCs w:val="28"/>
          <w:lang w:eastAsia="ko-KR"/>
        </w:rPr>
        <w:lastRenderedPageBreak/>
        <w:t xml:space="preserve">наибольшее распространение, является параллельное соединение емкости </w:t>
      </w:r>
      <w:proofErr w:type="spellStart"/>
      <w:r w:rsidRPr="00486807">
        <w:rPr>
          <w:rFonts w:ascii="Times New Roman" w:eastAsia="Batang" w:hAnsi="Times New Roman" w:cs="Times New Roman"/>
          <w:i/>
          <w:iCs/>
          <w:sz w:val="28"/>
          <w:szCs w:val="28"/>
          <w:lang w:eastAsia="ko-KR"/>
        </w:rPr>
        <w:t>С</w:t>
      </w:r>
      <w:proofErr w:type="gramStart"/>
      <w:r w:rsidRPr="00486807">
        <w:rPr>
          <w:rFonts w:ascii="Times New Roman" w:eastAsia="Batang" w:hAnsi="Times New Roman" w:cs="Times New Roman"/>
          <w:i/>
          <w:iCs/>
          <w:sz w:val="28"/>
          <w:szCs w:val="28"/>
          <w:vertAlign w:val="subscript"/>
          <w:lang w:eastAsia="ko-KR"/>
        </w:rPr>
        <w:t>x</w:t>
      </w:r>
      <w:proofErr w:type="spellEnd"/>
      <w:proofErr w:type="gramEnd"/>
      <w:r w:rsidRPr="00486807">
        <w:rPr>
          <w:rFonts w:ascii="Times New Roman" w:eastAsia="Batang" w:hAnsi="Times New Roman" w:cs="Times New Roman"/>
          <w:sz w:val="28"/>
          <w:szCs w:val="28"/>
          <w:lang w:eastAsia="ko-KR"/>
        </w:rPr>
        <w:t xml:space="preserve"> с сопротивлением </w:t>
      </w:r>
      <w:proofErr w:type="spellStart"/>
      <w:r w:rsidRPr="00486807">
        <w:rPr>
          <w:rFonts w:ascii="Times New Roman" w:eastAsia="Batang" w:hAnsi="Times New Roman" w:cs="Times New Roman"/>
          <w:i/>
          <w:iCs/>
          <w:sz w:val="28"/>
          <w:szCs w:val="28"/>
          <w:lang w:eastAsia="ko-KR"/>
        </w:rPr>
        <w:t>R</w:t>
      </w:r>
      <w:r w:rsidRPr="00486807">
        <w:rPr>
          <w:rFonts w:ascii="Times New Roman" w:eastAsia="Batang" w:hAnsi="Times New Roman" w:cs="Times New Roman"/>
          <w:i/>
          <w:iCs/>
          <w:sz w:val="28"/>
          <w:szCs w:val="28"/>
          <w:vertAlign w:val="subscript"/>
          <w:lang w:eastAsia="ko-KR"/>
        </w:rPr>
        <w:t>x</w:t>
      </w:r>
      <w:proofErr w:type="spellEnd"/>
      <w:r w:rsidRPr="00486807">
        <w:rPr>
          <w:rFonts w:ascii="Times New Roman" w:eastAsia="Batang" w:hAnsi="Times New Roman" w:cs="Times New Roman"/>
          <w:iCs/>
          <w:sz w:val="28"/>
          <w:szCs w:val="28"/>
          <w:lang w:eastAsia="ko-KR"/>
        </w:rPr>
        <w:t>.</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ab/>
        <w:t>При подключении такой цепи к источнику переменного напряжения </w:t>
      </w:r>
      <w:r w:rsidRPr="00486807">
        <w:rPr>
          <w:rFonts w:ascii="Times New Roman" w:eastAsia="Batang" w:hAnsi="Times New Roman" w:cs="Times New Roman"/>
          <w:noProof/>
          <w:sz w:val="28"/>
          <w:szCs w:val="28"/>
          <w:vertAlign w:val="subscript"/>
          <w:lang w:eastAsia="ru-RU"/>
        </w:rPr>
        <w:drawing>
          <wp:inline distT="0" distB="0" distL="0" distR="0" wp14:anchorId="7F86672F" wp14:editId="6231692A">
            <wp:extent cx="171450" cy="209550"/>
            <wp:effectExtent l="19050" t="0" r="0" b="0"/>
            <wp:docPr id="89" name="Рисунок 89" descr="http://www.tehlit.ru/1lib_norma_doc/11/11281/x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tehlit.ru/1lib_norma_doc/11/11281/x016.gif"/>
                    <pic:cNvPicPr>
                      <a:picLocks noChangeAspect="1" noChangeArrowheads="1"/>
                    </pic:cNvPicPr>
                  </pic:nvPicPr>
                  <pic:blipFill>
                    <a:blip r:embed="rId70"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486807">
        <w:rPr>
          <w:rFonts w:ascii="Times New Roman" w:eastAsia="Batang" w:hAnsi="Times New Roman" w:cs="Times New Roman"/>
          <w:i/>
          <w:iCs/>
          <w:sz w:val="28"/>
          <w:szCs w:val="28"/>
          <w:lang w:eastAsia="ko-KR"/>
        </w:rPr>
        <w:t> </w:t>
      </w:r>
      <w:r w:rsidRPr="00486807">
        <w:rPr>
          <w:rFonts w:ascii="Times New Roman" w:eastAsia="Batang" w:hAnsi="Times New Roman" w:cs="Times New Roman"/>
          <w:sz w:val="28"/>
          <w:szCs w:val="28"/>
          <w:lang w:eastAsia="ko-KR"/>
        </w:rPr>
        <w:t>с частотой ω полный ток в цепи выражается так:</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p>
    <w:p w:rsidR="00486807" w:rsidRPr="00486807" w:rsidRDefault="00486807" w:rsidP="00486807">
      <w:pPr>
        <w:spacing w:after="0" w:line="240" w:lineRule="auto"/>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  </w:t>
      </w:r>
      <w:r w:rsidRPr="00486807">
        <w:rPr>
          <w:rFonts w:ascii="Times New Roman" w:eastAsia="Batang" w:hAnsi="Times New Roman" w:cs="Times New Roman"/>
          <w:noProof/>
          <w:sz w:val="28"/>
          <w:szCs w:val="28"/>
          <w:vertAlign w:val="subscript"/>
          <w:lang w:eastAsia="ru-RU"/>
        </w:rPr>
        <w:drawing>
          <wp:inline distT="0" distB="0" distL="0" distR="0" wp14:anchorId="74E62F80" wp14:editId="3DB93617">
            <wp:extent cx="1238250" cy="485775"/>
            <wp:effectExtent l="0" t="0" r="0" b="0"/>
            <wp:docPr id="90" name="Рисунок 90" descr="http://www.tehlit.ru/1lib_norma_doc/11/11281/x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tehlit.ru/1lib_norma_doc/11/11281/x018.gif"/>
                    <pic:cNvPicPr>
                      <a:picLocks noChangeAspect="1" noChangeArrowheads="1"/>
                    </pic:cNvPicPr>
                  </pic:nvPicPr>
                  <pic:blipFill>
                    <a:blip r:embed="rId71" cstate="print"/>
                    <a:srcRect/>
                    <a:stretch>
                      <a:fillRect/>
                    </a:stretch>
                  </pic:blipFill>
                  <pic:spPr bwMode="auto">
                    <a:xfrm>
                      <a:off x="0" y="0"/>
                      <a:ext cx="1238250" cy="485775"/>
                    </a:xfrm>
                    <a:prstGeom prst="rect">
                      <a:avLst/>
                    </a:prstGeom>
                    <a:noFill/>
                    <a:ln w="9525">
                      <a:noFill/>
                      <a:miter lim="800000"/>
                      <a:headEnd/>
                      <a:tailEnd/>
                    </a:ln>
                  </pic:spPr>
                </pic:pic>
              </a:graphicData>
            </a:graphic>
          </wp:inline>
        </w:drawing>
      </w:r>
      <w:r w:rsidRPr="00486807">
        <w:rPr>
          <w:rFonts w:ascii="Times New Roman" w:eastAsia="Batang" w:hAnsi="Times New Roman" w:cs="Times New Roman"/>
          <w:sz w:val="28"/>
          <w:szCs w:val="28"/>
          <w:lang w:eastAsia="ko-KR"/>
        </w:rPr>
        <w:t xml:space="preserve">                                                                                          (4)        </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Выражение в скобках характеризует полную (комплексную) проводимость емкостного датчика с материалом на частоте w. Идентичность выражений для полного тока через реальный конденсатор и его электрическую модель дает формальное основание для подобной аппроксимации. Переход от удельных электрофизических свойств материала </w:t>
      </w:r>
      <w:r w:rsidRPr="00486807">
        <w:rPr>
          <w:rFonts w:ascii="Times New Roman" w:eastAsia="Batang" w:hAnsi="Times New Roman" w:cs="Times New Roman"/>
          <w:i/>
          <w:sz w:val="28"/>
          <w:szCs w:val="28"/>
          <w:lang w:eastAsia="ko-KR"/>
        </w:rPr>
        <w:t>s</w:t>
      </w:r>
      <w:r w:rsidRPr="00486807">
        <w:rPr>
          <w:rFonts w:ascii="Times New Roman" w:eastAsia="Batang" w:hAnsi="Times New Roman" w:cs="Times New Roman"/>
          <w:sz w:val="28"/>
          <w:szCs w:val="28"/>
          <w:lang w:eastAsia="ko-KR"/>
        </w:rPr>
        <w:t> и </w:t>
      </w:r>
      <w:r w:rsidRPr="00486807">
        <w:rPr>
          <w:rFonts w:ascii="Times New Roman" w:eastAsia="Batang" w:hAnsi="Times New Roman" w:cs="Times New Roman"/>
          <w:i/>
          <w:sz w:val="28"/>
          <w:szCs w:val="28"/>
          <w:lang w:eastAsia="ko-KR"/>
        </w:rPr>
        <w:t>e</w:t>
      </w:r>
      <w:r w:rsidRPr="00486807">
        <w:rPr>
          <w:rFonts w:ascii="Times New Roman" w:eastAsia="Batang" w:hAnsi="Times New Roman" w:cs="Times New Roman"/>
          <w:sz w:val="28"/>
          <w:szCs w:val="28"/>
          <w:lang w:eastAsia="ko-KR"/>
        </w:rPr>
        <w:t xml:space="preserve"> к измеряемым характеристикам емкостного датчика </w:t>
      </w:r>
      <w:proofErr w:type="spellStart"/>
      <w:r w:rsidRPr="00486807">
        <w:rPr>
          <w:rFonts w:ascii="Times New Roman" w:eastAsia="Batang" w:hAnsi="Times New Roman" w:cs="Times New Roman"/>
          <w:i/>
          <w:iCs/>
          <w:sz w:val="28"/>
          <w:szCs w:val="28"/>
          <w:lang w:eastAsia="ko-KR"/>
        </w:rPr>
        <w:t>R</w:t>
      </w:r>
      <w:r w:rsidRPr="00486807">
        <w:rPr>
          <w:rFonts w:ascii="Times New Roman" w:eastAsia="Batang" w:hAnsi="Times New Roman" w:cs="Times New Roman"/>
          <w:i/>
          <w:iCs/>
          <w:sz w:val="28"/>
          <w:szCs w:val="28"/>
          <w:vertAlign w:val="subscript"/>
          <w:lang w:eastAsia="ko-KR"/>
        </w:rPr>
        <w:t>x</w:t>
      </w:r>
      <w:proofErr w:type="spellEnd"/>
      <w:r w:rsidRPr="00486807">
        <w:rPr>
          <w:rFonts w:ascii="Times New Roman" w:eastAsia="Batang" w:hAnsi="Times New Roman" w:cs="Times New Roman"/>
          <w:i/>
          <w:iCs/>
          <w:sz w:val="28"/>
          <w:szCs w:val="28"/>
          <w:lang w:eastAsia="ko-KR"/>
        </w:rPr>
        <w:t xml:space="preserve"> </w:t>
      </w:r>
      <w:r w:rsidRPr="00486807">
        <w:rPr>
          <w:rFonts w:ascii="Times New Roman" w:eastAsia="Batang" w:hAnsi="Times New Roman" w:cs="Times New Roman"/>
          <w:sz w:val="28"/>
          <w:szCs w:val="28"/>
          <w:lang w:eastAsia="ko-KR"/>
        </w:rPr>
        <w:t xml:space="preserve">и </w:t>
      </w:r>
      <w:proofErr w:type="spellStart"/>
      <w:r w:rsidRPr="00486807">
        <w:rPr>
          <w:rFonts w:ascii="Times New Roman" w:eastAsia="Batang" w:hAnsi="Times New Roman" w:cs="Times New Roman"/>
          <w:i/>
          <w:iCs/>
          <w:sz w:val="28"/>
          <w:szCs w:val="28"/>
          <w:lang w:eastAsia="ko-KR"/>
        </w:rPr>
        <w:t>С</w:t>
      </w:r>
      <w:proofErr w:type="gramStart"/>
      <w:r w:rsidRPr="00486807">
        <w:rPr>
          <w:rFonts w:ascii="Times New Roman" w:eastAsia="Batang" w:hAnsi="Times New Roman" w:cs="Times New Roman"/>
          <w:i/>
          <w:iCs/>
          <w:sz w:val="28"/>
          <w:szCs w:val="28"/>
          <w:vertAlign w:val="subscript"/>
          <w:lang w:eastAsia="ko-KR"/>
        </w:rPr>
        <w:t>x</w:t>
      </w:r>
      <w:proofErr w:type="spellEnd"/>
      <w:proofErr w:type="gramEnd"/>
      <w:r w:rsidRPr="00486807">
        <w:rPr>
          <w:rFonts w:ascii="Times New Roman" w:eastAsia="Batang" w:hAnsi="Times New Roman" w:cs="Times New Roman"/>
          <w:sz w:val="28"/>
          <w:szCs w:val="28"/>
          <w:lang w:eastAsia="ko-KR"/>
        </w:rPr>
        <w:t xml:space="preserve"> осуществляется с помощью постоянной </w:t>
      </w:r>
      <w:r w:rsidRPr="00486807">
        <w:rPr>
          <w:rFonts w:ascii="Times New Roman" w:eastAsia="Batang" w:hAnsi="Times New Roman" w:cs="Times New Roman"/>
          <w:i/>
          <w:iCs/>
          <w:sz w:val="28"/>
          <w:szCs w:val="28"/>
          <w:lang w:eastAsia="ko-KR"/>
        </w:rPr>
        <w:t>k</w:t>
      </w:r>
      <w:r w:rsidRPr="00486807">
        <w:rPr>
          <w:rFonts w:ascii="Times New Roman" w:eastAsia="Batang" w:hAnsi="Times New Roman" w:cs="Times New Roman"/>
          <w:sz w:val="28"/>
          <w:szCs w:val="28"/>
          <w:lang w:eastAsia="ko-KR"/>
        </w:rPr>
        <w:t>:</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p>
    <w:p w:rsidR="00486807" w:rsidRPr="00486807" w:rsidRDefault="00486807" w:rsidP="00486807">
      <w:pPr>
        <w:spacing w:after="0" w:line="240" w:lineRule="auto"/>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 </w:t>
      </w:r>
      <w:r w:rsidRPr="00486807">
        <w:rPr>
          <w:rFonts w:ascii="Times New Roman" w:eastAsia="Batang" w:hAnsi="Times New Roman" w:cs="Times New Roman"/>
          <w:noProof/>
          <w:sz w:val="28"/>
          <w:szCs w:val="28"/>
          <w:vertAlign w:val="subscript"/>
          <w:lang w:eastAsia="ru-RU"/>
        </w:rPr>
        <w:drawing>
          <wp:inline distT="0" distB="0" distL="0" distR="0" wp14:anchorId="148B7626" wp14:editId="45405AF5">
            <wp:extent cx="561975" cy="438150"/>
            <wp:effectExtent l="0" t="0" r="9525" b="0"/>
            <wp:docPr id="91" name="Рисунок 91" descr="http://www.tehlit.ru/1lib_norma_doc/11/11281/x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tehlit.ru/1lib_norma_doc/11/11281/x020.gif"/>
                    <pic:cNvPicPr>
                      <a:picLocks noChangeAspect="1" noChangeArrowheads="1"/>
                    </pic:cNvPicPr>
                  </pic:nvPicPr>
                  <pic:blipFill>
                    <a:blip r:embed="rId72" cstate="print"/>
                    <a:srcRect/>
                    <a:stretch>
                      <a:fillRect/>
                    </a:stretch>
                  </pic:blipFill>
                  <pic:spPr bwMode="auto">
                    <a:xfrm>
                      <a:off x="0" y="0"/>
                      <a:ext cx="561975" cy="438150"/>
                    </a:xfrm>
                    <a:prstGeom prst="rect">
                      <a:avLst/>
                    </a:prstGeom>
                    <a:noFill/>
                    <a:ln w="9525">
                      <a:noFill/>
                      <a:miter lim="800000"/>
                      <a:headEnd/>
                      <a:tailEnd/>
                    </a:ln>
                  </pic:spPr>
                </pic:pic>
              </a:graphicData>
            </a:graphic>
          </wp:inline>
        </w:drawing>
      </w:r>
      <w:r w:rsidRPr="00486807">
        <w:rPr>
          <w:rFonts w:ascii="Times New Roman" w:eastAsia="Batang" w:hAnsi="Times New Roman" w:cs="Times New Roman"/>
          <w:sz w:val="28"/>
          <w:szCs w:val="28"/>
          <w:lang w:eastAsia="ko-KR"/>
        </w:rPr>
        <w:t xml:space="preserve">     или        </w:t>
      </w:r>
      <w:r w:rsidRPr="00486807">
        <w:rPr>
          <w:rFonts w:ascii="Times New Roman" w:eastAsia="Batang" w:hAnsi="Times New Roman" w:cs="Times New Roman"/>
          <w:noProof/>
          <w:sz w:val="28"/>
          <w:szCs w:val="28"/>
          <w:vertAlign w:val="subscript"/>
          <w:lang w:eastAsia="ru-RU"/>
        </w:rPr>
        <w:drawing>
          <wp:inline distT="0" distB="0" distL="0" distR="0" wp14:anchorId="50EE49F6" wp14:editId="60983DDA">
            <wp:extent cx="552450" cy="400050"/>
            <wp:effectExtent l="0" t="0" r="0" b="0"/>
            <wp:docPr id="92" name="Рисунок 92" descr="http://www.tehlit.ru/1lib_norma_doc/11/11281/x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tehlit.ru/1lib_norma_doc/11/11281/x022.gif"/>
                    <pic:cNvPicPr>
                      <a:picLocks noChangeAspect="1" noChangeArrowheads="1"/>
                    </pic:cNvPicPr>
                  </pic:nvPicPr>
                  <pic:blipFill>
                    <a:blip r:embed="rId73" cstate="print"/>
                    <a:srcRect/>
                    <a:stretch>
                      <a:fillRect/>
                    </a:stretch>
                  </pic:blipFill>
                  <pic:spPr bwMode="auto">
                    <a:xfrm>
                      <a:off x="0" y="0"/>
                      <a:ext cx="552450" cy="400050"/>
                    </a:xfrm>
                    <a:prstGeom prst="rect">
                      <a:avLst/>
                    </a:prstGeom>
                    <a:noFill/>
                    <a:ln w="9525">
                      <a:noFill/>
                      <a:miter lim="800000"/>
                      <a:headEnd/>
                      <a:tailEnd/>
                    </a:ln>
                  </pic:spPr>
                </pic:pic>
              </a:graphicData>
            </a:graphic>
          </wp:inline>
        </w:drawing>
      </w:r>
      <w:r w:rsidRPr="00486807">
        <w:rPr>
          <w:rFonts w:ascii="Times New Roman" w:eastAsia="Batang" w:hAnsi="Times New Roman" w:cs="Times New Roman"/>
          <w:sz w:val="28"/>
          <w:szCs w:val="28"/>
          <w:lang w:eastAsia="ko-KR"/>
        </w:rPr>
        <w:t xml:space="preserve">.                             </w:t>
      </w:r>
    </w:p>
    <w:p w:rsidR="00486807" w:rsidRPr="00486807" w:rsidRDefault="00486807" w:rsidP="00486807">
      <w:pPr>
        <w:spacing w:after="0" w:line="240" w:lineRule="auto"/>
        <w:jc w:val="center"/>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                                                                                                                       (5)</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ab/>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Величина </w:t>
      </w:r>
      <w:r w:rsidRPr="00486807">
        <w:rPr>
          <w:rFonts w:ascii="Times New Roman" w:eastAsia="Batang" w:hAnsi="Times New Roman" w:cs="Times New Roman"/>
          <w:i/>
          <w:iCs/>
          <w:sz w:val="28"/>
          <w:szCs w:val="28"/>
          <w:lang w:eastAsia="ko-KR"/>
        </w:rPr>
        <w:t>k </w:t>
      </w:r>
      <w:r w:rsidRPr="00486807">
        <w:rPr>
          <w:rFonts w:ascii="Times New Roman" w:eastAsia="Batang" w:hAnsi="Times New Roman" w:cs="Times New Roman"/>
          <w:sz w:val="28"/>
          <w:szCs w:val="28"/>
          <w:lang w:eastAsia="ko-KR"/>
        </w:rPr>
        <w:t>характеризуется только геометрическими размерами и формой конденсатора и для конкретного датчика является константой, имеющей размерность единицы длины.</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Таким образом, технически задача измерения влажности диэлькометрическим методом сводится к измерению емкости датчика. Следует обратить особое внимание на то, что для реализации преимуществ диэлькометрического метода на результат измерения емкости </w:t>
      </w:r>
      <w:proofErr w:type="spellStart"/>
      <w:r w:rsidRPr="00486807">
        <w:rPr>
          <w:rFonts w:ascii="Times New Roman" w:eastAsia="Batang" w:hAnsi="Times New Roman" w:cs="Times New Roman"/>
          <w:i/>
          <w:iCs/>
          <w:sz w:val="28"/>
          <w:szCs w:val="28"/>
          <w:lang w:eastAsia="ko-KR"/>
        </w:rPr>
        <w:t>С</w:t>
      </w:r>
      <w:proofErr w:type="gramStart"/>
      <w:r w:rsidRPr="00486807">
        <w:rPr>
          <w:rFonts w:ascii="Times New Roman" w:eastAsia="Batang" w:hAnsi="Times New Roman" w:cs="Times New Roman"/>
          <w:i/>
          <w:iCs/>
          <w:sz w:val="28"/>
          <w:szCs w:val="28"/>
          <w:vertAlign w:val="subscript"/>
          <w:lang w:eastAsia="ko-KR"/>
        </w:rPr>
        <w:t>x</w:t>
      </w:r>
      <w:proofErr w:type="spellEnd"/>
      <w:proofErr w:type="gramEnd"/>
      <w:r w:rsidRPr="00486807">
        <w:rPr>
          <w:rFonts w:ascii="Times New Roman" w:eastAsia="Batang" w:hAnsi="Times New Roman" w:cs="Times New Roman"/>
          <w:sz w:val="28"/>
          <w:szCs w:val="28"/>
          <w:lang w:eastAsia="ko-KR"/>
        </w:rPr>
        <w:t> не должна оказывать влияния величина </w:t>
      </w:r>
      <w:proofErr w:type="spellStart"/>
      <w:r w:rsidRPr="00486807">
        <w:rPr>
          <w:rFonts w:ascii="Times New Roman" w:eastAsia="Batang" w:hAnsi="Times New Roman" w:cs="Times New Roman"/>
          <w:i/>
          <w:iCs/>
          <w:sz w:val="28"/>
          <w:szCs w:val="28"/>
          <w:lang w:eastAsia="ko-KR"/>
        </w:rPr>
        <w:t>R</w:t>
      </w:r>
      <w:r w:rsidRPr="00486807">
        <w:rPr>
          <w:rFonts w:ascii="Times New Roman" w:eastAsia="Batang" w:hAnsi="Times New Roman" w:cs="Times New Roman"/>
          <w:i/>
          <w:iCs/>
          <w:sz w:val="28"/>
          <w:szCs w:val="28"/>
          <w:vertAlign w:val="subscript"/>
          <w:lang w:eastAsia="ko-KR"/>
        </w:rPr>
        <w:t>x</w:t>
      </w:r>
      <w:proofErr w:type="spellEnd"/>
      <w:r w:rsidRPr="00486807">
        <w:rPr>
          <w:rFonts w:ascii="Times New Roman" w:eastAsia="Batang" w:hAnsi="Times New Roman" w:cs="Times New Roman"/>
          <w:sz w:val="28"/>
          <w:szCs w:val="28"/>
          <w:lang w:eastAsia="ko-KR"/>
        </w:rPr>
        <w:t>,</w:t>
      </w:r>
      <w:r w:rsidRPr="00486807">
        <w:rPr>
          <w:rFonts w:ascii="Times New Roman" w:eastAsia="Batang" w:hAnsi="Times New Roman" w:cs="Times New Roman"/>
          <w:i/>
          <w:iCs/>
          <w:sz w:val="28"/>
          <w:szCs w:val="28"/>
          <w:lang w:eastAsia="ko-KR"/>
        </w:rPr>
        <w:t> </w:t>
      </w:r>
      <w:r w:rsidRPr="00486807">
        <w:rPr>
          <w:rFonts w:ascii="Times New Roman" w:eastAsia="Batang" w:hAnsi="Times New Roman" w:cs="Times New Roman"/>
          <w:sz w:val="28"/>
          <w:szCs w:val="28"/>
          <w:lang w:eastAsia="ko-KR"/>
        </w:rPr>
        <w:t xml:space="preserve">т.е. способ измерения должен обеспечить получение величины «истинной» емкости. </w:t>
      </w:r>
      <w:proofErr w:type="spellStart"/>
      <w:proofErr w:type="gramStart"/>
      <w:r w:rsidRPr="00486807">
        <w:rPr>
          <w:rFonts w:ascii="Times New Roman" w:eastAsia="Batang" w:hAnsi="Times New Roman" w:cs="Times New Roman"/>
          <w:sz w:val="28"/>
          <w:szCs w:val="28"/>
          <w:lang w:eastAsia="ko-KR"/>
        </w:rPr>
        <w:t>Неучет</w:t>
      </w:r>
      <w:proofErr w:type="spellEnd"/>
      <w:r w:rsidRPr="00486807">
        <w:rPr>
          <w:rFonts w:ascii="Times New Roman" w:eastAsia="Batang" w:hAnsi="Times New Roman" w:cs="Times New Roman"/>
          <w:sz w:val="28"/>
          <w:szCs w:val="28"/>
          <w:lang w:eastAsia="ko-KR"/>
        </w:rPr>
        <w:t xml:space="preserve"> этого обстоятельства наряду с произвольным выбором частоты поля ω приводит к почти полной потере преимуществ диэлькометрического метода измерения влажности по сравнению с кондуктометрическим и к ошибочным представлениям о метрологических характеристиках диэлькометрического метода.</w:t>
      </w:r>
      <w:proofErr w:type="gramEnd"/>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Наиболее эффективно задачу измерения истинной емкости удается решить с помощью измерительных схем с параметрической модуляцией, в которых существенную роль играют цепи с закономерно изменяющимися параметрами в результате внешнего воздействия, непосредственно не связанного с проходящим через эту цепь сигналом. Большей частью это внешнее воздействие имеет электрический характер, т.е. имеется некоторый управляющий сигнал. Таким образом, цепь оказывается под воздействием двух сигналов одновременно. Если один из них связан с конденсатором, являющимся датчиком влажности, а второй изменяет параметры цепи и </w:t>
      </w:r>
      <w:proofErr w:type="gramStart"/>
      <w:r w:rsidRPr="00486807">
        <w:rPr>
          <w:rFonts w:ascii="Times New Roman" w:eastAsia="Batang" w:hAnsi="Times New Roman" w:cs="Times New Roman"/>
          <w:sz w:val="28"/>
          <w:szCs w:val="28"/>
          <w:lang w:eastAsia="ko-KR"/>
        </w:rPr>
        <w:t>определяет</w:t>
      </w:r>
      <w:proofErr w:type="gramEnd"/>
      <w:r w:rsidRPr="00486807">
        <w:rPr>
          <w:rFonts w:ascii="Times New Roman" w:eastAsia="Batang" w:hAnsi="Times New Roman" w:cs="Times New Roman"/>
          <w:sz w:val="28"/>
          <w:szCs w:val="28"/>
          <w:lang w:eastAsia="ko-KR"/>
        </w:rPr>
        <w:t xml:space="preserve"> в конечном счете коэффициент передачи первого, то сигналы </w:t>
      </w:r>
      <w:r w:rsidRPr="00486807">
        <w:rPr>
          <w:rFonts w:ascii="Times New Roman" w:eastAsia="Batang" w:hAnsi="Times New Roman" w:cs="Times New Roman"/>
          <w:sz w:val="28"/>
          <w:szCs w:val="28"/>
          <w:lang w:eastAsia="ko-KR"/>
        </w:rPr>
        <w:lastRenderedPageBreak/>
        <w:t>неравнозначны. Один из них - рабочий - несет как полезную, так и избыточную информацию, а второй - управляющий - только меняет условия прохождения первого через схему. Изменение условий прохождения рабочего сигнала означает, что в функцию цепи вводится дополнительный параметр, значение которого можно менять произвольно независимо от значения искомой переменной, при этом получается совокупность разделяемых сигналов. Задавая параметру разделения различные значения, получают систему уравнений, решая которую, находят искомую величину.</w:t>
      </w:r>
    </w:p>
    <w:p w:rsidR="00486807" w:rsidRPr="00486807" w:rsidRDefault="00486807" w:rsidP="00486807">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486807" w:rsidRPr="00486807" w:rsidRDefault="00486807" w:rsidP="00486807">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486807" w:rsidRPr="00486807" w:rsidRDefault="00486807" w:rsidP="00486807">
      <w:pPr>
        <w:autoSpaceDE w:val="0"/>
        <w:autoSpaceDN w:val="0"/>
        <w:adjustRightInd w:val="0"/>
        <w:spacing w:after="0" w:line="240" w:lineRule="auto"/>
        <w:jc w:val="center"/>
        <w:rPr>
          <w:rFonts w:ascii="Times New Roman" w:eastAsia="Batang" w:hAnsi="Times New Roman" w:cs="Times New Roman"/>
          <w:b/>
          <w:color w:val="000000"/>
          <w:sz w:val="28"/>
          <w:szCs w:val="28"/>
          <w:lang w:val="kk-KZ" w:eastAsia="ru-RU"/>
        </w:rPr>
      </w:pPr>
      <w:r w:rsidRPr="00486807">
        <w:rPr>
          <w:rFonts w:ascii="Times New Roman" w:eastAsia="Times New Roman" w:hAnsi="Times New Roman" w:cs="Times New Roman"/>
          <w:b/>
          <w:sz w:val="28"/>
          <w:szCs w:val="28"/>
          <w:lang w:eastAsia="ru-RU"/>
        </w:rPr>
        <w:t xml:space="preserve">2 </w:t>
      </w:r>
      <w:r w:rsidRPr="00486807">
        <w:rPr>
          <w:rFonts w:ascii="Times New Roman" w:eastAsia="Batang" w:hAnsi="Times New Roman" w:cs="Times New Roman"/>
          <w:b/>
          <w:color w:val="000000"/>
          <w:sz w:val="28"/>
          <w:szCs w:val="28"/>
          <w:lang w:val="kk-KZ" w:eastAsia="ru-RU"/>
        </w:rPr>
        <w:t>Принцип действия</w:t>
      </w:r>
      <w:r w:rsidRPr="00486807">
        <w:rPr>
          <w:rFonts w:ascii="Calibri" w:eastAsia="Calibri" w:hAnsi="Calibri" w:cs="Times New Roman"/>
          <w:sz w:val="28"/>
          <w:szCs w:val="28"/>
        </w:rPr>
        <w:t xml:space="preserve"> </w:t>
      </w:r>
      <w:r w:rsidRPr="00486807">
        <w:rPr>
          <w:rFonts w:ascii="Times New Roman" w:eastAsia="Batang" w:hAnsi="Times New Roman" w:cs="Times New Roman"/>
          <w:b/>
          <w:color w:val="000000"/>
          <w:sz w:val="28"/>
          <w:szCs w:val="28"/>
          <w:lang w:val="kk-KZ" w:eastAsia="ru-RU"/>
        </w:rPr>
        <w:t>влагомера Wile 65</w:t>
      </w:r>
    </w:p>
    <w:p w:rsidR="00486807" w:rsidRPr="00486807" w:rsidRDefault="00486807" w:rsidP="00486807">
      <w:pPr>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86807" w:rsidRPr="00486807" w:rsidRDefault="00486807" w:rsidP="00486807">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Влагомер представляет собой микропроцессорный электронный прибор, обеспечивающий непосредственный вывод процентного содержания влаги на электронный цифровой дисплей.</w:t>
      </w:r>
    </w:p>
    <w:p w:rsidR="00486807" w:rsidRPr="00486807" w:rsidRDefault="00486807" w:rsidP="00486807">
      <w:pPr>
        <w:autoSpaceDE w:val="0"/>
        <w:autoSpaceDN w:val="0"/>
        <w:adjustRightInd w:val="0"/>
        <w:spacing w:after="0" w:line="240" w:lineRule="auto"/>
        <w:jc w:val="both"/>
        <w:rPr>
          <w:rFonts w:ascii="Times New Roman" w:eastAsia="Times New Roman" w:hAnsi="Times New Roman" w:cs="Times New Roman"/>
          <w:sz w:val="28"/>
          <w:szCs w:val="28"/>
          <w:lang w:eastAsia="ru-RU" w:bidi="ru-RU"/>
        </w:rPr>
      </w:pPr>
      <w:r w:rsidRPr="00486807">
        <w:rPr>
          <w:rFonts w:ascii="Times New Roman" w:eastAsia="Times New Roman" w:hAnsi="Times New Roman" w:cs="Times New Roman"/>
          <w:sz w:val="28"/>
          <w:szCs w:val="28"/>
          <w:lang w:eastAsia="ru-RU" w:bidi="ru-RU"/>
        </w:rPr>
        <w:tab/>
        <w:t xml:space="preserve">Влагомер </w:t>
      </w:r>
      <w:proofErr w:type="spellStart"/>
      <w:r w:rsidRPr="00486807">
        <w:rPr>
          <w:rFonts w:ascii="Times New Roman" w:eastAsia="Times New Roman" w:hAnsi="Times New Roman" w:cs="Times New Roman"/>
          <w:sz w:val="28"/>
          <w:szCs w:val="28"/>
          <w:lang w:eastAsia="ru-RU" w:bidi="en-US"/>
        </w:rPr>
        <w:t>Wile</w:t>
      </w:r>
      <w:proofErr w:type="spellEnd"/>
      <w:r w:rsidRPr="00486807">
        <w:rPr>
          <w:rFonts w:ascii="Times New Roman" w:eastAsia="Times New Roman" w:hAnsi="Times New Roman" w:cs="Times New Roman"/>
          <w:sz w:val="28"/>
          <w:szCs w:val="28"/>
          <w:lang w:eastAsia="ru-RU"/>
        </w:rPr>
        <w:t xml:space="preserve"> </w:t>
      </w:r>
      <w:r w:rsidRPr="00486807">
        <w:rPr>
          <w:rFonts w:ascii="Times New Roman" w:eastAsia="Times New Roman" w:hAnsi="Times New Roman" w:cs="Times New Roman"/>
          <w:sz w:val="28"/>
          <w:szCs w:val="28"/>
          <w:lang w:eastAsia="ru-RU" w:bidi="ru-RU"/>
        </w:rPr>
        <w:t xml:space="preserve">65 предназначен для </w:t>
      </w:r>
      <w:proofErr w:type="gramStart"/>
      <w:r w:rsidRPr="00486807">
        <w:rPr>
          <w:rFonts w:ascii="Times New Roman" w:eastAsia="Times New Roman" w:hAnsi="Times New Roman" w:cs="Times New Roman"/>
          <w:sz w:val="28"/>
          <w:szCs w:val="28"/>
          <w:lang w:eastAsia="ru-RU" w:bidi="ru-RU"/>
        </w:rPr>
        <w:t>экспресс-измерения</w:t>
      </w:r>
      <w:proofErr w:type="gramEnd"/>
      <w:r w:rsidRPr="00486807">
        <w:rPr>
          <w:rFonts w:ascii="Times New Roman" w:eastAsia="Times New Roman" w:hAnsi="Times New Roman" w:cs="Times New Roman"/>
          <w:sz w:val="28"/>
          <w:szCs w:val="28"/>
          <w:lang w:eastAsia="ru-RU" w:bidi="ru-RU"/>
        </w:rPr>
        <w:t xml:space="preserve"> влажности зерновых, зернобобовых и масленичных культур, а также продуктов их переработки. Влагомер </w:t>
      </w:r>
      <w:proofErr w:type="spellStart"/>
      <w:r w:rsidRPr="00486807">
        <w:rPr>
          <w:rFonts w:ascii="Times New Roman" w:eastAsia="Times New Roman" w:hAnsi="Times New Roman" w:cs="Times New Roman"/>
          <w:sz w:val="28"/>
          <w:szCs w:val="28"/>
          <w:lang w:eastAsia="ru-RU" w:bidi="en-US"/>
        </w:rPr>
        <w:t>Wile</w:t>
      </w:r>
      <w:proofErr w:type="spellEnd"/>
      <w:r w:rsidRPr="00486807">
        <w:rPr>
          <w:rFonts w:ascii="Times New Roman" w:eastAsia="Times New Roman" w:hAnsi="Times New Roman" w:cs="Times New Roman"/>
          <w:sz w:val="28"/>
          <w:szCs w:val="28"/>
          <w:lang w:eastAsia="ru-RU"/>
        </w:rPr>
        <w:t xml:space="preserve"> </w:t>
      </w:r>
      <w:r w:rsidRPr="00486807">
        <w:rPr>
          <w:rFonts w:ascii="Times New Roman" w:eastAsia="Times New Roman" w:hAnsi="Times New Roman" w:cs="Times New Roman"/>
          <w:sz w:val="28"/>
          <w:szCs w:val="28"/>
          <w:lang w:eastAsia="ru-RU" w:bidi="ru-RU"/>
        </w:rPr>
        <w:t>65 используется в полевых условиях, при уборке, хранении и переработке зерна, при</w:t>
      </w:r>
      <w:r w:rsidRPr="00486807">
        <w:rPr>
          <w:rFonts w:ascii="Calibri" w:eastAsia="Calibri" w:hAnsi="Calibri" w:cs="Times New Roman"/>
          <w:sz w:val="28"/>
          <w:szCs w:val="28"/>
        </w:rPr>
        <w:t xml:space="preserve"> </w:t>
      </w:r>
      <w:r w:rsidRPr="00486807">
        <w:rPr>
          <w:rFonts w:ascii="Times New Roman" w:eastAsia="Times New Roman" w:hAnsi="Times New Roman" w:cs="Times New Roman"/>
          <w:sz w:val="28"/>
          <w:szCs w:val="28"/>
          <w:lang w:eastAsia="ru-RU" w:bidi="ru-RU"/>
        </w:rPr>
        <w:t>послеуборочной обработке и сушке зерна, на токах, при размещении зерна в хранилищах, а также на предприятиях, где необходим экспресс-</w:t>
      </w:r>
      <w:r w:rsidRPr="00486807">
        <w:rPr>
          <w:rFonts w:ascii="Calibri" w:eastAsia="Calibri" w:hAnsi="Calibri" w:cs="Times New Roman"/>
          <w:sz w:val="28"/>
          <w:szCs w:val="28"/>
        </w:rPr>
        <w:t xml:space="preserve"> </w:t>
      </w:r>
      <w:r w:rsidRPr="00486807">
        <w:rPr>
          <w:rFonts w:ascii="Times New Roman" w:eastAsia="Times New Roman" w:hAnsi="Times New Roman" w:cs="Times New Roman"/>
          <w:sz w:val="28"/>
          <w:szCs w:val="28"/>
          <w:lang w:eastAsia="ru-RU" w:bidi="ru-RU"/>
        </w:rPr>
        <w:t>анализ влажности зерна.</w:t>
      </w:r>
    </w:p>
    <w:p w:rsidR="00486807" w:rsidRPr="00486807" w:rsidRDefault="00486807" w:rsidP="00486807">
      <w:pPr>
        <w:autoSpaceDE w:val="0"/>
        <w:autoSpaceDN w:val="0"/>
        <w:adjustRightInd w:val="0"/>
        <w:spacing w:after="0" w:line="240" w:lineRule="auto"/>
        <w:jc w:val="both"/>
        <w:rPr>
          <w:rFonts w:ascii="Times New Roman" w:eastAsia="Times New Roman" w:hAnsi="Times New Roman" w:cs="Times New Roman"/>
          <w:sz w:val="28"/>
          <w:szCs w:val="28"/>
          <w:lang w:eastAsia="ru-RU" w:bidi="ru-RU"/>
        </w:rPr>
      </w:pPr>
      <w:r w:rsidRPr="00486807">
        <w:rPr>
          <w:rFonts w:ascii="Times New Roman" w:eastAsia="Times New Roman" w:hAnsi="Times New Roman" w:cs="Times New Roman"/>
          <w:sz w:val="28"/>
          <w:szCs w:val="28"/>
          <w:lang w:eastAsia="ru-RU" w:bidi="ru-RU"/>
        </w:rPr>
        <w:t>Принцип действия влагомера основан на диэлькометрическом методе измерения влажности.</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p>
    <w:p w:rsidR="00486807" w:rsidRPr="00486807" w:rsidRDefault="00486807" w:rsidP="00486807">
      <w:pPr>
        <w:spacing w:after="0" w:line="240" w:lineRule="auto"/>
        <w:jc w:val="center"/>
        <w:rPr>
          <w:rFonts w:ascii="Times New Roman" w:eastAsia="Times New Roman" w:hAnsi="Times New Roman" w:cs="Times New Roman"/>
          <w:b/>
          <w:bCs/>
          <w:color w:val="000000"/>
          <w:sz w:val="28"/>
          <w:szCs w:val="28"/>
          <w:lang w:eastAsia="ru-RU"/>
        </w:rPr>
      </w:pPr>
      <w:r w:rsidRPr="00486807">
        <w:rPr>
          <w:rFonts w:ascii="Times New Roman" w:eastAsia="Batang" w:hAnsi="Times New Roman" w:cs="Times New Roman"/>
          <w:b/>
          <w:sz w:val="28"/>
          <w:szCs w:val="28"/>
          <w:lang w:eastAsia="ko-KR"/>
        </w:rPr>
        <w:t xml:space="preserve">3 </w:t>
      </w:r>
      <w:r w:rsidRPr="00486807">
        <w:rPr>
          <w:rFonts w:ascii="Times New Roman" w:eastAsia="Times New Roman" w:hAnsi="Times New Roman" w:cs="Times New Roman"/>
          <w:b/>
          <w:bCs/>
          <w:color w:val="000000"/>
          <w:sz w:val="28"/>
          <w:szCs w:val="28"/>
          <w:lang w:eastAsia="ru-RU"/>
        </w:rPr>
        <w:t>Порядок выполнения работы</w:t>
      </w:r>
    </w:p>
    <w:p w:rsidR="00486807" w:rsidRPr="00486807" w:rsidRDefault="00486807" w:rsidP="00486807">
      <w:pPr>
        <w:spacing w:after="0" w:line="240" w:lineRule="auto"/>
        <w:jc w:val="center"/>
        <w:rPr>
          <w:rFonts w:ascii="Times New Roman" w:eastAsia="Batang" w:hAnsi="Times New Roman" w:cs="Times New Roman"/>
          <w:sz w:val="28"/>
          <w:szCs w:val="28"/>
          <w:lang w:eastAsia="ko-KR"/>
        </w:rPr>
      </w:pP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ab/>
        <w:t>Перед началом работы</w:t>
      </w:r>
      <w:r w:rsidRPr="00486807">
        <w:rPr>
          <w:rFonts w:ascii="Calibri" w:eastAsia="Calibri" w:hAnsi="Calibri" w:cs="Times New Roman"/>
          <w:sz w:val="28"/>
          <w:szCs w:val="28"/>
        </w:rPr>
        <w:t xml:space="preserve"> </w:t>
      </w:r>
      <w:r w:rsidRPr="00486807">
        <w:rPr>
          <w:rFonts w:ascii="Times New Roman" w:eastAsia="Batang" w:hAnsi="Times New Roman" w:cs="Times New Roman"/>
          <w:sz w:val="28"/>
          <w:szCs w:val="28"/>
          <w:lang w:eastAsia="ko-KR"/>
        </w:rPr>
        <w:t>убедитесь, что измерительный цилиндр пуст и очищен. При необходимости очистите измерительный цилиндр деревянной палочкой или жесткой щеточкой. Запрещается дуть в цилиндр, т. к. влага, присутствующая в дыхании, может внести искажение в последующие измерения.</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ab/>
        <w:t>После этого заполните влагомер. Для начала заполните измерительный цилиндр влагомера пробой зерна на одну четверть и слегка встряхните влагомер (зерно плотнее распределится вокруг центрального сектора). Далее, наполните измерительный цилиндр зерном до краев и удалите излишки зерна. Установите крышку влагомера на резьбу измерительного цилиндра и вращайте ее по часовой стрелке до тех пор, пока центральная металлическая часть крышки не установится вровень с остальной поверхностью.</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ab/>
        <w:t xml:space="preserve">Включите </w:t>
      </w:r>
      <w:proofErr w:type="gramStart"/>
      <w:r w:rsidRPr="00486807">
        <w:rPr>
          <w:rFonts w:ascii="Times New Roman" w:eastAsia="Batang" w:hAnsi="Times New Roman" w:cs="Times New Roman"/>
          <w:sz w:val="28"/>
          <w:szCs w:val="28"/>
          <w:lang w:eastAsia="ko-KR"/>
        </w:rPr>
        <w:t>влагомер</w:t>
      </w:r>
      <w:proofErr w:type="gramEnd"/>
      <w:r w:rsidRPr="00486807">
        <w:rPr>
          <w:rFonts w:ascii="Times New Roman" w:eastAsia="Batang" w:hAnsi="Times New Roman" w:cs="Times New Roman"/>
          <w:sz w:val="28"/>
          <w:szCs w:val="28"/>
          <w:lang w:eastAsia="ko-KR"/>
        </w:rPr>
        <w:t xml:space="preserve"> нажав на кнопку </w:t>
      </w:r>
      <w:r w:rsidRPr="00486807">
        <w:rPr>
          <w:rFonts w:ascii="Times New Roman" w:eastAsia="Batang" w:hAnsi="Times New Roman" w:cs="Times New Roman"/>
          <w:b/>
          <w:sz w:val="28"/>
          <w:szCs w:val="28"/>
          <w:lang w:val="en-US" w:eastAsia="ko-KR"/>
        </w:rPr>
        <w:t>ON</w:t>
      </w:r>
      <w:r w:rsidRPr="00486807">
        <w:rPr>
          <w:rFonts w:ascii="Times New Roman" w:eastAsia="Batang" w:hAnsi="Times New Roman" w:cs="Times New Roman"/>
          <w:b/>
          <w:sz w:val="28"/>
          <w:szCs w:val="28"/>
          <w:lang w:eastAsia="ko-KR"/>
        </w:rPr>
        <w:t>/</w:t>
      </w:r>
      <w:r w:rsidRPr="00486807">
        <w:rPr>
          <w:rFonts w:ascii="Times New Roman" w:eastAsia="Batang" w:hAnsi="Times New Roman" w:cs="Times New Roman"/>
          <w:b/>
          <w:sz w:val="28"/>
          <w:szCs w:val="28"/>
          <w:lang w:val="en-US" w:eastAsia="ko-KR"/>
        </w:rPr>
        <w:t>OFF</w:t>
      </w:r>
      <w:r w:rsidRPr="00486807">
        <w:rPr>
          <w:rFonts w:ascii="Times New Roman" w:eastAsia="Batang" w:hAnsi="Times New Roman" w:cs="Times New Roman"/>
          <w:sz w:val="28"/>
          <w:szCs w:val="28"/>
          <w:lang w:eastAsia="ko-KR"/>
        </w:rPr>
        <w:t>. На дисплее высветится название культуры, влажность которой измерялась в</w:t>
      </w:r>
      <w:r w:rsidRPr="00486807">
        <w:rPr>
          <w:rFonts w:ascii="Calibri" w:eastAsia="Calibri" w:hAnsi="Calibri" w:cs="Times New Roman"/>
          <w:sz w:val="28"/>
          <w:szCs w:val="28"/>
        </w:rPr>
        <w:t xml:space="preserve"> </w:t>
      </w:r>
      <w:r w:rsidRPr="00486807">
        <w:rPr>
          <w:rFonts w:ascii="Times New Roman" w:eastAsia="Batang" w:hAnsi="Times New Roman" w:cs="Times New Roman"/>
          <w:sz w:val="28"/>
          <w:szCs w:val="28"/>
          <w:lang w:eastAsia="ko-KR"/>
        </w:rPr>
        <w:t>последний раз.</w:t>
      </w:r>
      <w:r w:rsidRPr="00486807">
        <w:rPr>
          <w:rFonts w:ascii="Calibri" w:eastAsia="Calibri" w:hAnsi="Calibri" w:cs="Times New Roman"/>
          <w:sz w:val="28"/>
          <w:szCs w:val="28"/>
        </w:rPr>
        <w:t xml:space="preserve"> </w:t>
      </w:r>
      <w:r w:rsidRPr="00486807">
        <w:rPr>
          <w:rFonts w:ascii="Times New Roman" w:eastAsia="Batang" w:hAnsi="Times New Roman" w:cs="Times New Roman"/>
          <w:sz w:val="28"/>
          <w:szCs w:val="28"/>
          <w:lang w:eastAsia="ko-KR"/>
        </w:rPr>
        <w:t>Если необходимо измерить влажность другой культуры,</w:t>
      </w:r>
      <w:r w:rsidRPr="00486807">
        <w:rPr>
          <w:rFonts w:ascii="Calibri" w:eastAsia="Calibri" w:hAnsi="Calibri" w:cs="Times New Roman"/>
          <w:sz w:val="28"/>
          <w:szCs w:val="28"/>
        </w:rPr>
        <w:t xml:space="preserve"> </w:t>
      </w:r>
      <w:r w:rsidRPr="00486807">
        <w:rPr>
          <w:rFonts w:ascii="Times New Roman" w:eastAsia="Batang" w:hAnsi="Times New Roman" w:cs="Times New Roman"/>
          <w:sz w:val="28"/>
          <w:szCs w:val="28"/>
          <w:lang w:eastAsia="ko-KR"/>
        </w:rPr>
        <w:t xml:space="preserve">войдите в главное меню, нажав на кнопку </w:t>
      </w:r>
      <w:proofErr w:type="spellStart"/>
      <w:r w:rsidRPr="00486807">
        <w:rPr>
          <w:rFonts w:ascii="Times New Roman" w:eastAsia="Batang" w:hAnsi="Times New Roman" w:cs="Times New Roman"/>
          <w:b/>
          <w:sz w:val="28"/>
          <w:szCs w:val="28"/>
          <w:lang w:eastAsia="ko-KR"/>
        </w:rPr>
        <w:t>Menu</w:t>
      </w:r>
      <w:proofErr w:type="spellEnd"/>
      <w:r w:rsidRPr="00486807">
        <w:rPr>
          <w:rFonts w:ascii="Times New Roman" w:eastAsia="Batang" w:hAnsi="Times New Roman" w:cs="Times New Roman"/>
          <w:sz w:val="28"/>
          <w:szCs w:val="28"/>
          <w:lang w:eastAsia="ko-KR"/>
        </w:rPr>
        <w:t xml:space="preserve">. Нажимайте ее до тех пор, пока на дисплее не появится надпись </w:t>
      </w:r>
      <w:r w:rsidRPr="00486807">
        <w:rPr>
          <w:rFonts w:ascii="Times New Roman" w:eastAsia="Batang" w:hAnsi="Times New Roman" w:cs="Times New Roman"/>
          <w:b/>
          <w:sz w:val="28"/>
          <w:szCs w:val="28"/>
          <w:lang w:eastAsia="ko-KR"/>
        </w:rPr>
        <w:t>Культура</w:t>
      </w:r>
      <w:r w:rsidRPr="00486807">
        <w:rPr>
          <w:rFonts w:ascii="Times New Roman" w:eastAsia="Batang" w:hAnsi="Times New Roman" w:cs="Times New Roman"/>
          <w:sz w:val="28"/>
          <w:szCs w:val="28"/>
          <w:lang w:eastAsia="ko-KR"/>
        </w:rPr>
        <w:t xml:space="preserve">. Нажатием на кнопку </w:t>
      </w:r>
      <w:r w:rsidRPr="00486807">
        <w:rPr>
          <w:rFonts w:ascii="Times New Roman" w:eastAsia="Batang" w:hAnsi="Times New Roman" w:cs="Times New Roman"/>
          <w:b/>
          <w:sz w:val="28"/>
          <w:szCs w:val="28"/>
          <w:lang w:eastAsia="ko-KR"/>
        </w:rPr>
        <w:t>ON/OFF</w:t>
      </w:r>
      <w:r w:rsidRPr="00486807">
        <w:rPr>
          <w:rFonts w:ascii="Times New Roman" w:eastAsia="Batang" w:hAnsi="Times New Roman" w:cs="Times New Roman"/>
          <w:sz w:val="28"/>
          <w:szCs w:val="28"/>
          <w:lang w:eastAsia="ko-KR"/>
        </w:rPr>
        <w:t xml:space="preserve"> Вы перейдите к </w:t>
      </w:r>
      <w:r w:rsidRPr="00486807">
        <w:rPr>
          <w:rFonts w:ascii="Times New Roman" w:eastAsia="Batang" w:hAnsi="Times New Roman" w:cs="Times New Roman"/>
          <w:sz w:val="28"/>
          <w:szCs w:val="28"/>
          <w:lang w:eastAsia="ko-KR"/>
        </w:rPr>
        <w:lastRenderedPageBreak/>
        <w:t xml:space="preserve">списку культур. Нажимайте кнопку </w:t>
      </w:r>
      <w:proofErr w:type="spellStart"/>
      <w:r w:rsidRPr="00486807">
        <w:rPr>
          <w:rFonts w:ascii="Times New Roman" w:eastAsia="Batang" w:hAnsi="Times New Roman" w:cs="Times New Roman"/>
          <w:b/>
          <w:sz w:val="28"/>
          <w:szCs w:val="28"/>
          <w:lang w:eastAsia="ko-KR"/>
        </w:rPr>
        <w:t>Menu</w:t>
      </w:r>
      <w:proofErr w:type="spellEnd"/>
      <w:r w:rsidRPr="00486807">
        <w:rPr>
          <w:rFonts w:ascii="Times New Roman" w:eastAsia="Batang" w:hAnsi="Times New Roman" w:cs="Times New Roman"/>
          <w:sz w:val="28"/>
          <w:szCs w:val="28"/>
          <w:lang w:eastAsia="ko-KR"/>
        </w:rPr>
        <w:t xml:space="preserve"> до появления на дисплее нужной культуры, а затем, подтвердите выбор, нажав на кнопку </w:t>
      </w:r>
      <w:r w:rsidRPr="00486807">
        <w:rPr>
          <w:rFonts w:ascii="Times New Roman" w:eastAsia="Batang" w:hAnsi="Times New Roman" w:cs="Times New Roman"/>
          <w:b/>
          <w:sz w:val="28"/>
          <w:szCs w:val="28"/>
          <w:lang w:eastAsia="ko-KR"/>
        </w:rPr>
        <w:t>ON/OFF</w:t>
      </w:r>
      <w:r w:rsidRPr="00486807">
        <w:rPr>
          <w:rFonts w:ascii="Times New Roman" w:eastAsia="Batang" w:hAnsi="Times New Roman" w:cs="Times New Roman"/>
          <w:sz w:val="28"/>
          <w:szCs w:val="28"/>
          <w:lang w:eastAsia="ko-KR"/>
        </w:rPr>
        <w:t>.</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ab/>
        <w:t xml:space="preserve">Войдите в главное меню и нажимайте кнопку </w:t>
      </w:r>
      <w:proofErr w:type="spellStart"/>
      <w:r w:rsidRPr="00486807">
        <w:rPr>
          <w:rFonts w:ascii="Times New Roman" w:eastAsia="Batang" w:hAnsi="Times New Roman" w:cs="Times New Roman"/>
          <w:b/>
          <w:sz w:val="28"/>
          <w:szCs w:val="28"/>
          <w:lang w:eastAsia="ko-KR"/>
        </w:rPr>
        <w:t>Menu</w:t>
      </w:r>
      <w:proofErr w:type="spellEnd"/>
      <w:r w:rsidRPr="00486807">
        <w:rPr>
          <w:rFonts w:ascii="Times New Roman" w:eastAsia="Batang" w:hAnsi="Times New Roman" w:cs="Times New Roman"/>
          <w:sz w:val="28"/>
          <w:szCs w:val="28"/>
          <w:lang w:eastAsia="ko-KR"/>
        </w:rPr>
        <w:t xml:space="preserve"> до тех пор, пока на</w:t>
      </w:r>
      <w:r w:rsidRPr="00486807">
        <w:rPr>
          <w:rFonts w:ascii="Calibri" w:eastAsia="Calibri" w:hAnsi="Calibri" w:cs="Times New Roman"/>
          <w:sz w:val="28"/>
          <w:szCs w:val="28"/>
        </w:rPr>
        <w:t xml:space="preserve"> </w:t>
      </w:r>
      <w:r w:rsidRPr="00486807">
        <w:rPr>
          <w:rFonts w:ascii="Times New Roman" w:eastAsia="Batang" w:hAnsi="Times New Roman" w:cs="Times New Roman"/>
          <w:sz w:val="28"/>
          <w:szCs w:val="28"/>
          <w:lang w:eastAsia="ko-KR"/>
        </w:rPr>
        <w:t xml:space="preserve">дисплее не появится надпись </w:t>
      </w:r>
      <w:r w:rsidRPr="00486807">
        <w:rPr>
          <w:rFonts w:ascii="Times New Roman" w:eastAsia="Batang" w:hAnsi="Times New Roman" w:cs="Times New Roman"/>
          <w:b/>
          <w:sz w:val="28"/>
          <w:szCs w:val="28"/>
          <w:lang w:eastAsia="ko-KR"/>
        </w:rPr>
        <w:t>Усреднение</w:t>
      </w:r>
      <w:r w:rsidRPr="00486807">
        <w:rPr>
          <w:rFonts w:ascii="Times New Roman" w:eastAsia="Batang" w:hAnsi="Times New Roman" w:cs="Times New Roman"/>
          <w:sz w:val="28"/>
          <w:szCs w:val="28"/>
          <w:lang w:eastAsia="ko-KR"/>
        </w:rPr>
        <w:t xml:space="preserve">. Войдите в меню </w:t>
      </w:r>
      <w:r w:rsidRPr="00486807">
        <w:rPr>
          <w:rFonts w:ascii="Times New Roman" w:eastAsia="Batang" w:hAnsi="Times New Roman" w:cs="Times New Roman"/>
          <w:b/>
          <w:sz w:val="28"/>
          <w:szCs w:val="28"/>
          <w:lang w:eastAsia="ko-KR"/>
        </w:rPr>
        <w:t>Усреднение,</w:t>
      </w:r>
      <w:r w:rsidRPr="00486807">
        <w:rPr>
          <w:rFonts w:ascii="Times New Roman" w:eastAsia="Batang" w:hAnsi="Times New Roman" w:cs="Times New Roman"/>
          <w:sz w:val="28"/>
          <w:szCs w:val="28"/>
          <w:lang w:eastAsia="ko-KR"/>
        </w:rPr>
        <w:t xml:space="preserve"> нажав на кнопку </w:t>
      </w:r>
      <w:r w:rsidRPr="00486807">
        <w:rPr>
          <w:rFonts w:ascii="Times New Roman" w:eastAsia="Batang" w:hAnsi="Times New Roman" w:cs="Times New Roman"/>
          <w:b/>
          <w:sz w:val="28"/>
          <w:szCs w:val="28"/>
          <w:lang w:eastAsia="ko-KR"/>
        </w:rPr>
        <w:t>ON/OFF</w:t>
      </w:r>
      <w:r w:rsidRPr="00486807">
        <w:rPr>
          <w:rFonts w:ascii="Times New Roman" w:eastAsia="Batang" w:hAnsi="Times New Roman" w:cs="Times New Roman"/>
          <w:sz w:val="28"/>
          <w:szCs w:val="28"/>
          <w:lang w:eastAsia="ko-KR"/>
        </w:rPr>
        <w:t xml:space="preserve">. Число после </w:t>
      </w:r>
      <w:r w:rsidRPr="00486807">
        <w:rPr>
          <w:rFonts w:ascii="Times New Roman" w:eastAsia="Batang" w:hAnsi="Times New Roman" w:cs="Times New Roman"/>
          <w:b/>
          <w:sz w:val="28"/>
          <w:szCs w:val="28"/>
          <w:lang w:val="en-US" w:eastAsia="ko-KR"/>
        </w:rPr>
        <w:t>A</w:t>
      </w:r>
      <w:r w:rsidRPr="00486807">
        <w:rPr>
          <w:rFonts w:ascii="Times New Roman" w:eastAsia="Batang" w:hAnsi="Times New Roman" w:cs="Times New Roman"/>
          <w:b/>
          <w:sz w:val="28"/>
          <w:szCs w:val="28"/>
          <w:lang w:eastAsia="ko-KR"/>
        </w:rPr>
        <w:t>#</w:t>
      </w:r>
      <w:r w:rsidRPr="00486807">
        <w:rPr>
          <w:rFonts w:ascii="Times New Roman" w:eastAsia="Batang" w:hAnsi="Times New Roman" w:cs="Times New Roman"/>
          <w:sz w:val="28"/>
          <w:szCs w:val="28"/>
          <w:lang w:eastAsia="ko-KR"/>
        </w:rPr>
        <w:t xml:space="preserve"> показывает количество результатов измерения, использованных для вычисления среднего значения. Само среднее значение показано справа в %. Нажав на кнопку </w:t>
      </w:r>
      <w:proofErr w:type="spellStart"/>
      <w:r w:rsidRPr="00486807">
        <w:rPr>
          <w:rFonts w:ascii="Times New Roman" w:eastAsia="Batang" w:hAnsi="Times New Roman" w:cs="Times New Roman"/>
          <w:b/>
          <w:sz w:val="28"/>
          <w:szCs w:val="28"/>
          <w:lang w:eastAsia="ko-KR"/>
        </w:rPr>
        <w:t>Menu</w:t>
      </w:r>
      <w:proofErr w:type="spellEnd"/>
      <w:r w:rsidRPr="00486807">
        <w:rPr>
          <w:rFonts w:ascii="Times New Roman" w:eastAsia="Batang" w:hAnsi="Times New Roman" w:cs="Times New Roman"/>
          <w:sz w:val="28"/>
          <w:szCs w:val="28"/>
          <w:lang w:eastAsia="ko-KR"/>
        </w:rPr>
        <w:t xml:space="preserve"> Вы очистите память среднего значения, поле чего вернитесь в главное </w:t>
      </w:r>
      <w:proofErr w:type="gramStart"/>
      <w:r w:rsidRPr="00486807">
        <w:rPr>
          <w:rFonts w:ascii="Times New Roman" w:eastAsia="Batang" w:hAnsi="Times New Roman" w:cs="Times New Roman"/>
          <w:sz w:val="28"/>
          <w:szCs w:val="28"/>
          <w:lang w:eastAsia="ko-KR"/>
        </w:rPr>
        <w:t>меню</w:t>
      </w:r>
      <w:proofErr w:type="gramEnd"/>
      <w:r w:rsidRPr="00486807">
        <w:rPr>
          <w:rFonts w:ascii="Times New Roman" w:eastAsia="Batang" w:hAnsi="Times New Roman" w:cs="Times New Roman"/>
          <w:sz w:val="28"/>
          <w:szCs w:val="28"/>
          <w:lang w:eastAsia="ko-KR"/>
        </w:rPr>
        <w:t xml:space="preserve"> нажав на кнопку </w:t>
      </w:r>
      <w:r w:rsidRPr="00486807">
        <w:rPr>
          <w:rFonts w:ascii="Times New Roman" w:eastAsia="Batang" w:hAnsi="Times New Roman" w:cs="Times New Roman"/>
          <w:b/>
          <w:sz w:val="28"/>
          <w:szCs w:val="28"/>
          <w:lang w:eastAsia="ko-KR"/>
        </w:rPr>
        <w:t>ON/OFF</w:t>
      </w:r>
      <w:r w:rsidRPr="00486807">
        <w:rPr>
          <w:rFonts w:ascii="Times New Roman" w:eastAsia="Batang" w:hAnsi="Times New Roman" w:cs="Times New Roman"/>
          <w:sz w:val="28"/>
          <w:szCs w:val="28"/>
          <w:lang w:eastAsia="ko-KR"/>
        </w:rPr>
        <w:t>.</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ab/>
        <w:t xml:space="preserve">После выбора культуры и очистки памяти среднего значения, </w:t>
      </w:r>
      <w:proofErr w:type="spellStart"/>
      <w:r w:rsidRPr="00486807">
        <w:rPr>
          <w:rFonts w:ascii="Times New Roman" w:eastAsia="Batang" w:hAnsi="Times New Roman" w:cs="Times New Roman"/>
          <w:sz w:val="28"/>
          <w:szCs w:val="28"/>
          <w:lang w:eastAsia="ko-KR"/>
        </w:rPr>
        <w:t>находяь</w:t>
      </w:r>
      <w:proofErr w:type="spellEnd"/>
      <w:r w:rsidRPr="00486807">
        <w:rPr>
          <w:rFonts w:ascii="Times New Roman" w:eastAsia="Batang" w:hAnsi="Times New Roman" w:cs="Times New Roman"/>
          <w:sz w:val="28"/>
          <w:szCs w:val="28"/>
          <w:lang w:eastAsia="ko-KR"/>
        </w:rPr>
        <w:t xml:space="preserve"> в главном меню нажмите кнопку </w:t>
      </w:r>
      <w:r w:rsidRPr="00486807">
        <w:rPr>
          <w:rFonts w:ascii="Times New Roman" w:eastAsia="Batang" w:hAnsi="Times New Roman" w:cs="Times New Roman"/>
          <w:b/>
          <w:sz w:val="28"/>
          <w:szCs w:val="28"/>
          <w:lang w:eastAsia="ko-KR"/>
        </w:rPr>
        <w:t xml:space="preserve">ON/OFF, </w:t>
      </w:r>
      <w:r w:rsidRPr="00486807">
        <w:rPr>
          <w:rFonts w:ascii="Times New Roman" w:eastAsia="Batang" w:hAnsi="Times New Roman" w:cs="Times New Roman"/>
          <w:sz w:val="28"/>
          <w:szCs w:val="28"/>
          <w:lang w:eastAsia="ko-KR"/>
        </w:rPr>
        <w:t xml:space="preserve">это запустит режим измерения. На дисплее появится результат измерения – процент содержания влаги в анализируемом образце. В то же время в левом верхнем углу дисплея высветится температура пробы материала, находящейся в измерительном цилиндре. Нажмите кнопку </w:t>
      </w:r>
      <w:proofErr w:type="spellStart"/>
      <w:r w:rsidRPr="00486807">
        <w:rPr>
          <w:rFonts w:ascii="Times New Roman" w:eastAsia="Batang" w:hAnsi="Times New Roman" w:cs="Times New Roman"/>
          <w:b/>
          <w:sz w:val="28"/>
          <w:szCs w:val="28"/>
          <w:lang w:eastAsia="ko-KR"/>
        </w:rPr>
        <w:t>Menu</w:t>
      </w:r>
      <w:proofErr w:type="spellEnd"/>
      <w:r w:rsidRPr="00486807">
        <w:rPr>
          <w:rFonts w:ascii="Times New Roman" w:eastAsia="Batang" w:hAnsi="Times New Roman" w:cs="Times New Roman"/>
          <w:b/>
          <w:sz w:val="28"/>
          <w:szCs w:val="28"/>
          <w:lang w:eastAsia="ko-KR"/>
        </w:rPr>
        <w:t xml:space="preserve">, </w:t>
      </w:r>
      <w:r w:rsidRPr="00486807">
        <w:rPr>
          <w:rFonts w:ascii="Times New Roman" w:eastAsia="Batang" w:hAnsi="Times New Roman" w:cs="Times New Roman"/>
          <w:sz w:val="28"/>
          <w:szCs w:val="28"/>
          <w:lang w:eastAsia="ko-KR"/>
        </w:rPr>
        <w:t xml:space="preserve">когда в левом нижнем углу дисплея появится надпись </w:t>
      </w:r>
      <w:r w:rsidRPr="00486807">
        <w:rPr>
          <w:rFonts w:ascii="Times New Roman" w:eastAsia="Batang" w:hAnsi="Times New Roman" w:cs="Times New Roman"/>
          <w:b/>
          <w:sz w:val="28"/>
          <w:szCs w:val="28"/>
          <w:lang w:eastAsia="ko-KR"/>
        </w:rPr>
        <w:t>Усреднение+</w:t>
      </w:r>
      <w:r w:rsidRPr="00486807">
        <w:rPr>
          <w:rFonts w:ascii="Times New Roman" w:eastAsia="Batang" w:hAnsi="Times New Roman" w:cs="Times New Roman"/>
          <w:sz w:val="28"/>
          <w:szCs w:val="28"/>
          <w:lang w:eastAsia="ko-KR"/>
        </w:rPr>
        <w:t xml:space="preserve">, нажмите кнопку </w:t>
      </w:r>
      <w:r w:rsidRPr="00486807">
        <w:rPr>
          <w:rFonts w:ascii="Times New Roman" w:eastAsia="Batang" w:hAnsi="Times New Roman" w:cs="Times New Roman"/>
          <w:b/>
          <w:sz w:val="28"/>
          <w:szCs w:val="28"/>
          <w:lang w:eastAsia="ko-KR"/>
        </w:rPr>
        <w:t>ON/OFF</w:t>
      </w:r>
      <w:r w:rsidRPr="00486807">
        <w:rPr>
          <w:rFonts w:ascii="Times New Roman" w:eastAsia="Batang" w:hAnsi="Times New Roman" w:cs="Times New Roman"/>
          <w:sz w:val="28"/>
          <w:szCs w:val="28"/>
          <w:lang w:eastAsia="ko-KR"/>
        </w:rPr>
        <w:t xml:space="preserve"> и влагомер сохранит результат для вычисления среднего значения. Подождите некоторое время, пока влагомер автоматически выключится и будет готов к очередному измерению.</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ab/>
        <w:t>Проанализируйте другие пробы того же образца, по описанному выше алгоритму, за исключением очистки памяти среднего значения, повторяя его каждый раз для каждой отдельной пробы.</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ab/>
        <w:t xml:space="preserve">После измерений войдите в меню </w:t>
      </w:r>
      <w:r w:rsidRPr="00486807">
        <w:rPr>
          <w:rFonts w:ascii="Times New Roman" w:eastAsia="Batang" w:hAnsi="Times New Roman" w:cs="Times New Roman"/>
          <w:b/>
          <w:sz w:val="28"/>
          <w:szCs w:val="28"/>
          <w:lang w:eastAsia="ko-KR"/>
        </w:rPr>
        <w:t xml:space="preserve">Усреднение, </w:t>
      </w:r>
      <w:r w:rsidRPr="00486807">
        <w:rPr>
          <w:rFonts w:ascii="Times New Roman" w:eastAsia="Batang" w:hAnsi="Times New Roman" w:cs="Times New Roman"/>
          <w:sz w:val="28"/>
          <w:szCs w:val="28"/>
          <w:lang w:eastAsia="ko-KR"/>
        </w:rPr>
        <w:t>как описано выше. Здесь вы можете получить данные по среднему значению влажности вех проб исследованного вами материала.</w:t>
      </w:r>
    </w:p>
    <w:p w:rsidR="00486807" w:rsidRPr="00486807" w:rsidRDefault="00486807" w:rsidP="00486807">
      <w:pPr>
        <w:spacing w:after="160" w:line="259" w:lineRule="auto"/>
        <w:jc w:val="both"/>
        <w:rPr>
          <w:rFonts w:ascii="Times New Roman" w:eastAsia="Times New Roman" w:hAnsi="Times New Roman" w:cs="Times New Roman"/>
          <w:color w:val="000000"/>
          <w:sz w:val="28"/>
          <w:szCs w:val="28"/>
          <w:lang w:eastAsia="ru-RU"/>
        </w:rPr>
      </w:pPr>
    </w:p>
    <w:p w:rsidR="00486807" w:rsidRPr="00486807" w:rsidRDefault="00486807" w:rsidP="00486807">
      <w:pPr>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4. Требования к отчету</w:t>
      </w:r>
    </w:p>
    <w:p w:rsidR="00486807" w:rsidRPr="00486807" w:rsidRDefault="00486807" w:rsidP="00486807">
      <w:pPr>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Отчет должен содержать:</w:t>
      </w:r>
    </w:p>
    <w:p w:rsidR="00486807" w:rsidRPr="00486807" w:rsidRDefault="00486807" w:rsidP="00486807">
      <w:pPr>
        <w:spacing w:after="0" w:line="240" w:lineRule="auto"/>
        <w:jc w:val="both"/>
        <w:rPr>
          <w:rFonts w:ascii="Times New Roman" w:eastAsia="Times New Roman" w:hAnsi="Times New Roman" w:cs="Times New Roman"/>
          <w:caps/>
          <w:sz w:val="28"/>
          <w:szCs w:val="28"/>
          <w:lang w:eastAsia="ru-RU"/>
        </w:rPr>
      </w:pPr>
      <w:r w:rsidRPr="00486807">
        <w:rPr>
          <w:rFonts w:ascii="Times New Roman" w:eastAsia="Times New Roman" w:hAnsi="Times New Roman" w:cs="Times New Roman"/>
          <w:bCs/>
          <w:sz w:val="28"/>
          <w:szCs w:val="28"/>
          <w:lang w:eastAsia="ru-RU"/>
        </w:rPr>
        <w:t>1) Основные сведения диэлькометрического метода измерения влажности</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 xml:space="preserve">2) Принцип действия влагомера </w:t>
      </w:r>
      <w:proofErr w:type="spellStart"/>
      <w:r w:rsidRPr="00486807">
        <w:rPr>
          <w:rFonts w:ascii="Times New Roman" w:eastAsia="Times New Roman" w:hAnsi="Times New Roman" w:cs="Times New Roman"/>
          <w:bCs/>
          <w:sz w:val="28"/>
          <w:szCs w:val="28"/>
          <w:lang w:eastAsia="ru-RU"/>
        </w:rPr>
        <w:t>Wile</w:t>
      </w:r>
      <w:proofErr w:type="spellEnd"/>
      <w:r w:rsidRPr="00486807">
        <w:rPr>
          <w:rFonts w:ascii="Times New Roman" w:eastAsia="Times New Roman" w:hAnsi="Times New Roman" w:cs="Times New Roman"/>
          <w:bCs/>
          <w:sz w:val="28"/>
          <w:szCs w:val="28"/>
          <w:lang w:eastAsia="ru-RU"/>
        </w:rPr>
        <w:t xml:space="preserve"> 65</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3) Анализ экспериментальных результатов (определите влажность бурого угля).</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Контрольные вопросы</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1.</w:t>
      </w:r>
      <w:r w:rsidRPr="00486807">
        <w:rPr>
          <w:rFonts w:ascii="Times New Roman" w:eastAsia="Times New Roman" w:hAnsi="Times New Roman" w:cs="Times New Roman"/>
          <w:bCs/>
          <w:sz w:val="28"/>
          <w:szCs w:val="28"/>
          <w:lang w:eastAsia="ru-RU"/>
        </w:rPr>
        <w:tab/>
        <w:t>На чем основан диэлькометрический метод измерения влажности?</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2.</w:t>
      </w:r>
      <w:r w:rsidRPr="00486807">
        <w:rPr>
          <w:rFonts w:ascii="Times New Roman" w:eastAsia="Times New Roman" w:hAnsi="Times New Roman" w:cs="Times New Roman"/>
          <w:bCs/>
          <w:sz w:val="28"/>
          <w:szCs w:val="28"/>
          <w:lang w:eastAsia="ru-RU"/>
        </w:rPr>
        <w:tab/>
        <w:t xml:space="preserve">Опишите принцип действия влагомера </w:t>
      </w:r>
      <w:proofErr w:type="spellStart"/>
      <w:r w:rsidRPr="00486807">
        <w:rPr>
          <w:rFonts w:ascii="Times New Roman" w:eastAsia="Times New Roman" w:hAnsi="Times New Roman" w:cs="Times New Roman"/>
          <w:bCs/>
          <w:sz w:val="28"/>
          <w:szCs w:val="28"/>
          <w:lang w:eastAsia="ru-RU"/>
        </w:rPr>
        <w:t>Wile</w:t>
      </w:r>
      <w:proofErr w:type="spellEnd"/>
      <w:r w:rsidRPr="00486807">
        <w:rPr>
          <w:rFonts w:ascii="Times New Roman" w:eastAsia="Times New Roman" w:hAnsi="Times New Roman" w:cs="Times New Roman"/>
          <w:bCs/>
          <w:sz w:val="28"/>
          <w:szCs w:val="28"/>
          <w:lang w:eastAsia="ru-RU"/>
        </w:rPr>
        <w:t xml:space="preserve"> 65? </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3.</w:t>
      </w:r>
      <w:r w:rsidRPr="00486807">
        <w:rPr>
          <w:rFonts w:ascii="Times New Roman" w:eastAsia="Times New Roman" w:hAnsi="Times New Roman" w:cs="Times New Roman"/>
          <w:bCs/>
          <w:sz w:val="28"/>
          <w:szCs w:val="28"/>
          <w:lang w:eastAsia="ru-RU"/>
        </w:rPr>
        <w:tab/>
        <w:t>Расскажите порядок выполнения работы?</w:t>
      </w:r>
    </w:p>
    <w:p w:rsidR="00486807" w:rsidRPr="00486807" w:rsidRDefault="00486807" w:rsidP="00486807">
      <w:pPr>
        <w:spacing w:after="160" w:line="259" w:lineRule="auto"/>
        <w:jc w:val="both"/>
        <w:rPr>
          <w:rFonts w:ascii="Times New Roman" w:eastAsia="Times New Roman" w:hAnsi="Times New Roman" w:cs="Times New Roman"/>
          <w:color w:val="000000"/>
          <w:sz w:val="28"/>
          <w:szCs w:val="28"/>
          <w:lang w:eastAsia="ru-RU"/>
        </w:rPr>
      </w:pPr>
    </w:p>
    <w:p w:rsidR="00486807" w:rsidRPr="00486807" w:rsidRDefault="00486807" w:rsidP="00486807">
      <w:pPr>
        <w:spacing w:after="160" w:line="259" w:lineRule="auto"/>
        <w:jc w:val="both"/>
        <w:rPr>
          <w:rFonts w:ascii="Times New Roman" w:eastAsia="Times New Roman" w:hAnsi="Times New Roman" w:cs="Times New Roman"/>
          <w:color w:val="000000"/>
          <w:sz w:val="28"/>
          <w:szCs w:val="28"/>
          <w:lang w:eastAsia="ru-RU"/>
        </w:rPr>
      </w:pPr>
    </w:p>
    <w:p w:rsidR="00486807" w:rsidRPr="00486807" w:rsidRDefault="00486807" w:rsidP="00486807">
      <w:pPr>
        <w:spacing w:after="160" w:line="259" w:lineRule="auto"/>
        <w:jc w:val="both"/>
        <w:rPr>
          <w:rFonts w:ascii="Times New Roman" w:eastAsia="Times New Roman" w:hAnsi="Times New Roman" w:cs="Times New Roman"/>
          <w:color w:val="000000"/>
          <w:sz w:val="28"/>
          <w:szCs w:val="28"/>
          <w:lang w:eastAsia="ru-RU"/>
        </w:rPr>
      </w:pPr>
    </w:p>
    <w:p w:rsidR="00486807" w:rsidRPr="00486807" w:rsidRDefault="00486807" w:rsidP="00486807">
      <w:pPr>
        <w:spacing w:after="160" w:line="259"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b/>
          <w:bCs/>
          <w:color w:val="000000"/>
          <w:kern w:val="36"/>
          <w:sz w:val="28"/>
          <w:szCs w:val="28"/>
          <w:lang w:eastAsia="ru-RU"/>
        </w:rPr>
        <w:lastRenderedPageBreak/>
        <w:t>Лабораторная работа №7.</w:t>
      </w:r>
      <w:r w:rsidRPr="00486807">
        <w:rPr>
          <w:rFonts w:ascii="Calibri" w:eastAsia="Calibri" w:hAnsi="Calibri" w:cs="Times New Roman"/>
        </w:rPr>
        <w:t xml:space="preserve"> </w:t>
      </w:r>
      <w:r w:rsidRPr="00486807">
        <w:rPr>
          <w:rFonts w:ascii="Times New Roman" w:eastAsia="Times New Roman" w:hAnsi="Times New Roman" w:cs="Times New Roman"/>
          <w:b/>
          <w:bCs/>
          <w:color w:val="000000"/>
          <w:kern w:val="36"/>
          <w:sz w:val="28"/>
          <w:szCs w:val="28"/>
          <w:lang w:eastAsia="ru-RU"/>
        </w:rPr>
        <w:t>Исследование структуры твердого материала и его твердости твердомером по Микро-</w:t>
      </w:r>
      <w:proofErr w:type="spellStart"/>
      <w:r w:rsidRPr="00486807">
        <w:rPr>
          <w:rFonts w:ascii="Times New Roman" w:eastAsia="Times New Roman" w:hAnsi="Times New Roman" w:cs="Times New Roman"/>
          <w:b/>
          <w:bCs/>
          <w:color w:val="000000"/>
          <w:kern w:val="36"/>
          <w:sz w:val="28"/>
          <w:szCs w:val="28"/>
          <w:lang w:eastAsia="ru-RU"/>
        </w:rPr>
        <w:t>Виккерсу</w:t>
      </w:r>
      <w:proofErr w:type="spellEnd"/>
    </w:p>
    <w:p w:rsidR="00486807" w:rsidRPr="00486807" w:rsidRDefault="00486807" w:rsidP="00486807">
      <w:pPr>
        <w:spacing w:after="160" w:line="259"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b/>
          <w:iCs/>
          <w:color w:val="000000"/>
          <w:sz w:val="28"/>
          <w:szCs w:val="28"/>
          <w:lang w:eastAsia="ru-RU"/>
        </w:rPr>
        <w:t>Цель работы:</w:t>
      </w:r>
      <w:r w:rsidRPr="00486807">
        <w:rPr>
          <w:rFonts w:ascii="Times New Roman" w:eastAsia="Times New Roman" w:hAnsi="Times New Roman" w:cs="Times New Roman"/>
          <w:color w:val="000000"/>
          <w:sz w:val="28"/>
          <w:szCs w:val="28"/>
          <w:lang w:eastAsia="ru-RU"/>
        </w:rPr>
        <w:t xml:space="preserve"> ознакомиться с методом </w:t>
      </w:r>
      <w:proofErr w:type="spellStart"/>
      <w:r w:rsidRPr="00486807">
        <w:rPr>
          <w:rFonts w:ascii="Times New Roman" w:eastAsia="Times New Roman" w:hAnsi="Times New Roman" w:cs="Times New Roman"/>
          <w:color w:val="000000"/>
          <w:sz w:val="28"/>
          <w:szCs w:val="28"/>
          <w:lang w:eastAsia="ru-RU"/>
        </w:rPr>
        <w:t>Виккерса</w:t>
      </w:r>
      <w:proofErr w:type="spellEnd"/>
      <w:r w:rsidRPr="00486807">
        <w:rPr>
          <w:rFonts w:ascii="Times New Roman" w:eastAsia="Times New Roman" w:hAnsi="Times New Roman" w:cs="Times New Roman"/>
          <w:color w:val="000000"/>
          <w:sz w:val="28"/>
          <w:szCs w:val="28"/>
          <w:lang w:eastAsia="ru-RU"/>
        </w:rPr>
        <w:t xml:space="preserve">, устройством и принципом работы твердомера </w:t>
      </w:r>
    </w:p>
    <w:p w:rsidR="00486807" w:rsidRPr="00486807" w:rsidRDefault="00486807" w:rsidP="00486807">
      <w:pPr>
        <w:tabs>
          <w:tab w:val="left" w:pos="993"/>
        </w:tabs>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r w:rsidRPr="00486807">
        <w:rPr>
          <w:rFonts w:ascii="Times New Roman" w:eastAsia="Times New Roman" w:hAnsi="Times New Roman" w:cs="Times New Roman"/>
          <w:b/>
          <w:sz w:val="28"/>
          <w:szCs w:val="28"/>
          <w:lang w:eastAsia="ru-RU"/>
        </w:rPr>
        <w:t>1 Теоретические основы</w:t>
      </w:r>
    </w:p>
    <w:p w:rsidR="00486807" w:rsidRPr="00486807" w:rsidRDefault="00486807" w:rsidP="00486807">
      <w:pPr>
        <w:spacing w:after="0" w:line="240" w:lineRule="auto"/>
        <w:jc w:val="both"/>
        <w:rPr>
          <w:rFonts w:ascii="Times New Roman" w:eastAsia="Batang" w:hAnsi="Times New Roman" w:cs="Times New Roman"/>
          <w:sz w:val="28"/>
          <w:szCs w:val="28"/>
          <w:lang w:val="kk-KZ" w:eastAsia="ko-KR"/>
        </w:rPr>
      </w:pP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val="kk-KZ" w:eastAsia="ko-KR"/>
        </w:rPr>
        <w:t xml:space="preserve">Одной из наиболее распространенных характеристик, определяющих качество металлов и сплавов, возможность их применения в различных конструкциях и при различных условиях работы, является твердость. </w:t>
      </w:r>
      <w:r w:rsidRPr="00486807">
        <w:rPr>
          <w:rFonts w:ascii="Times New Roman" w:eastAsia="Batang" w:hAnsi="Times New Roman" w:cs="Times New Roman"/>
          <w:sz w:val="28"/>
          <w:szCs w:val="28"/>
          <w:lang w:eastAsia="ko-KR"/>
        </w:rPr>
        <w:t>Твёрдостью материала называют способность оказывать сопротивление механическому проникновению в его поверхностный слой другого твёрдого тела. Для определения твёрдости в поверхность материала с определённой силой вдавливается тело (</w:t>
      </w:r>
      <w:proofErr w:type="spellStart"/>
      <w:r w:rsidRPr="00486807">
        <w:rPr>
          <w:rFonts w:ascii="Times New Roman" w:eastAsia="Batang" w:hAnsi="Times New Roman" w:cs="Times New Roman"/>
          <w:sz w:val="28"/>
          <w:szCs w:val="28"/>
          <w:lang w:eastAsia="ko-KR"/>
        </w:rPr>
        <w:t>индентор</w:t>
      </w:r>
      <w:proofErr w:type="spellEnd"/>
      <w:r w:rsidRPr="00486807">
        <w:rPr>
          <w:rFonts w:ascii="Times New Roman" w:eastAsia="Batang" w:hAnsi="Times New Roman" w:cs="Times New Roman"/>
          <w:sz w:val="28"/>
          <w:szCs w:val="28"/>
          <w:lang w:eastAsia="ko-KR"/>
        </w:rPr>
        <w:t xml:space="preserve">), выполненное в виде стального шарика, алмазного конуса, пирамиды или иглы. По размерам получаемого на поверхности отпечатка судят о твёрдости материала. Количественной характеристикой этой величины является число твердости, которое определяется в зависимости от метода, в данном случае – это число твердости по </w:t>
      </w:r>
      <w:proofErr w:type="spellStart"/>
      <w:r w:rsidRPr="00486807">
        <w:rPr>
          <w:rFonts w:ascii="Times New Roman" w:eastAsia="Batang" w:hAnsi="Times New Roman" w:cs="Times New Roman"/>
          <w:sz w:val="28"/>
          <w:szCs w:val="28"/>
          <w:lang w:eastAsia="ko-KR"/>
        </w:rPr>
        <w:t>Виккерсу</w:t>
      </w:r>
      <w:proofErr w:type="spellEnd"/>
      <w:r w:rsidRPr="00486807">
        <w:rPr>
          <w:rFonts w:ascii="Times New Roman" w:eastAsia="Batang" w:hAnsi="Times New Roman" w:cs="Times New Roman"/>
          <w:sz w:val="28"/>
          <w:szCs w:val="28"/>
          <w:lang w:eastAsia="ko-KR"/>
        </w:rPr>
        <w:t>.</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При испытании на твердость по методу </w:t>
      </w:r>
      <w:proofErr w:type="spellStart"/>
      <w:r w:rsidRPr="00486807">
        <w:rPr>
          <w:rFonts w:ascii="Times New Roman" w:eastAsia="Batang" w:hAnsi="Times New Roman" w:cs="Times New Roman"/>
          <w:sz w:val="28"/>
          <w:szCs w:val="28"/>
          <w:lang w:eastAsia="ko-KR"/>
        </w:rPr>
        <w:t>Виккерса</w:t>
      </w:r>
      <w:proofErr w:type="spellEnd"/>
      <w:r w:rsidRPr="00486807">
        <w:rPr>
          <w:rFonts w:ascii="Times New Roman" w:eastAsia="Batang" w:hAnsi="Times New Roman" w:cs="Times New Roman"/>
          <w:sz w:val="28"/>
          <w:szCs w:val="28"/>
          <w:lang w:eastAsia="ko-KR"/>
        </w:rPr>
        <w:t xml:space="preserve"> в поверхность материала вдавливается алмазная четырехгранная пирамида с углом при вершине α = 136</w:t>
      </w:r>
      <w:r w:rsidRPr="00486807">
        <w:rPr>
          <w:rFonts w:ascii="Times New Roman" w:eastAsia="Batang" w:hAnsi="Times New Roman" w:cs="Times New Roman"/>
          <w:sz w:val="28"/>
          <w:szCs w:val="28"/>
          <w:vertAlign w:val="superscript"/>
          <w:lang w:eastAsia="ko-KR"/>
        </w:rPr>
        <w:t>0</w:t>
      </w:r>
      <w:r w:rsidRPr="00486807">
        <w:rPr>
          <w:rFonts w:ascii="Times New Roman" w:eastAsia="Batang" w:hAnsi="Times New Roman" w:cs="Times New Roman"/>
          <w:sz w:val="28"/>
          <w:szCs w:val="28"/>
          <w:lang w:eastAsia="ko-KR"/>
        </w:rPr>
        <w:t>.</w:t>
      </w:r>
      <w:r w:rsidRPr="00486807">
        <w:rPr>
          <w:rFonts w:ascii="Times New Roman" w:eastAsia="Calibri" w:hAnsi="Times New Roman" w:cs="Times New Roman"/>
          <w:sz w:val="28"/>
          <w:szCs w:val="28"/>
        </w:rPr>
        <w:t xml:space="preserve"> </w:t>
      </w:r>
      <w:r w:rsidRPr="00486807">
        <w:rPr>
          <w:rFonts w:ascii="Times New Roman" w:eastAsia="Batang" w:hAnsi="Times New Roman" w:cs="Times New Roman"/>
          <w:sz w:val="28"/>
          <w:szCs w:val="28"/>
          <w:lang w:eastAsia="ko-KR"/>
        </w:rPr>
        <w:t>После снятия нагрузки вдавливания измеряется диагональ отпечатка d</w:t>
      </w:r>
      <w:r w:rsidRPr="00486807">
        <w:rPr>
          <w:rFonts w:ascii="Times New Roman" w:eastAsia="Batang" w:hAnsi="Times New Roman" w:cs="Times New Roman"/>
          <w:sz w:val="28"/>
          <w:szCs w:val="28"/>
          <w:vertAlign w:val="subscript"/>
          <w:lang w:eastAsia="ko-KR"/>
        </w:rPr>
        <w:t>1</w:t>
      </w:r>
      <w:r w:rsidRPr="00486807">
        <w:rPr>
          <w:rFonts w:ascii="Times New Roman" w:eastAsia="Batang" w:hAnsi="Times New Roman" w:cs="Times New Roman"/>
          <w:sz w:val="28"/>
          <w:szCs w:val="28"/>
          <w:lang w:eastAsia="ko-KR"/>
        </w:rPr>
        <w:t xml:space="preserve">. Число твердости по </w:t>
      </w:r>
      <w:proofErr w:type="spellStart"/>
      <w:r w:rsidRPr="00486807">
        <w:rPr>
          <w:rFonts w:ascii="Times New Roman" w:eastAsia="Batang" w:hAnsi="Times New Roman" w:cs="Times New Roman"/>
          <w:sz w:val="28"/>
          <w:szCs w:val="28"/>
          <w:lang w:eastAsia="ko-KR"/>
        </w:rPr>
        <w:t>Виккерсу</w:t>
      </w:r>
      <w:proofErr w:type="spellEnd"/>
      <w:r w:rsidRPr="00486807">
        <w:rPr>
          <w:rFonts w:ascii="Times New Roman" w:eastAsia="Batang" w:hAnsi="Times New Roman" w:cs="Times New Roman"/>
          <w:sz w:val="28"/>
          <w:szCs w:val="28"/>
          <w:lang w:eastAsia="ko-KR"/>
        </w:rPr>
        <w:t xml:space="preserve"> </w:t>
      </w:r>
      <w:r w:rsidRPr="00486807">
        <w:rPr>
          <w:rFonts w:ascii="Times New Roman" w:eastAsia="Batang" w:hAnsi="Times New Roman" w:cs="Times New Roman"/>
          <w:i/>
          <w:sz w:val="28"/>
          <w:szCs w:val="28"/>
          <w:lang w:eastAsia="ko-KR"/>
        </w:rPr>
        <w:t>HV</w:t>
      </w:r>
      <w:r w:rsidRPr="00486807">
        <w:rPr>
          <w:rFonts w:ascii="Times New Roman" w:eastAsia="Batang" w:hAnsi="Times New Roman" w:cs="Times New Roman"/>
          <w:sz w:val="28"/>
          <w:szCs w:val="28"/>
          <w:lang w:eastAsia="ko-KR"/>
        </w:rPr>
        <w:t xml:space="preserve"> подсчитывается как отношение нагрузки </w:t>
      </w:r>
      <w:proofErr w:type="gramStart"/>
      <w:r w:rsidRPr="00486807">
        <w:rPr>
          <w:rFonts w:ascii="Times New Roman" w:eastAsia="Batang" w:hAnsi="Times New Roman" w:cs="Times New Roman"/>
          <w:i/>
          <w:sz w:val="28"/>
          <w:szCs w:val="28"/>
          <w:lang w:eastAsia="ko-KR"/>
        </w:rPr>
        <w:t>З</w:t>
      </w:r>
      <w:proofErr w:type="gramEnd"/>
      <w:r w:rsidRPr="00486807">
        <w:rPr>
          <w:rFonts w:ascii="Times New Roman" w:eastAsia="Batang" w:hAnsi="Times New Roman" w:cs="Times New Roman"/>
          <w:sz w:val="28"/>
          <w:szCs w:val="28"/>
          <w:lang w:eastAsia="ko-KR"/>
        </w:rPr>
        <w:t xml:space="preserve"> к площади поверхности пирамидального отпечатка </w:t>
      </w:r>
      <w:r w:rsidRPr="00486807">
        <w:rPr>
          <w:rFonts w:ascii="Times New Roman" w:eastAsia="Batang" w:hAnsi="Times New Roman" w:cs="Times New Roman"/>
          <w:i/>
          <w:sz w:val="28"/>
          <w:szCs w:val="28"/>
          <w:lang w:eastAsia="ko-KR"/>
        </w:rPr>
        <w:t>М</w:t>
      </w:r>
      <w:r w:rsidRPr="00486807">
        <w:rPr>
          <w:rFonts w:ascii="Times New Roman" w:eastAsia="Batang" w:hAnsi="Times New Roman" w:cs="Times New Roman"/>
          <w:sz w:val="28"/>
          <w:szCs w:val="28"/>
          <w:lang w:eastAsia="ko-KR"/>
        </w:rPr>
        <w:t>:</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 </w:t>
      </w:r>
      <m:oMath>
        <m:r>
          <w:rPr>
            <w:rFonts w:ascii="Cambria Math" w:eastAsia="Batang" w:hAnsi="Cambria Math" w:cs="Times New Roman"/>
            <w:sz w:val="28"/>
            <w:szCs w:val="28"/>
            <w:lang w:eastAsia="ko-KR"/>
          </w:rPr>
          <m:t>HV=</m:t>
        </m:r>
        <m:f>
          <m:fPr>
            <m:ctrlPr>
              <w:rPr>
                <w:rFonts w:ascii="Cambria Math" w:eastAsia="Batang" w:hAnsi="Cambria Math" w:cs="Times New Roman"/>
                <w:i/>
                <w:sz w:val="28"/>
                <w:szCs w:val="28"/>
                <w:lang w:eastAsia="ko-KR"/>
              </w:rPr>
            </m:ctrlPr>
          </m:fPr>
          <m:num>
            <m:r>
              <w:rPr>
                <w:rFonts w:ascii="Cambria Math" w:eastAsia="Batang" w:hAnsi="Cambria Math" w:cs="Times New Roman"/>
                <w:sz w:val="28"/>
                <w:szCs w:val="28"/>
                <w:lang w:eastAsia="ko-KR"/>
              </w:rPr>
              <m:t>P</m:t>
            </m:r>
          </m:num>
          <m:den>
            <m:r>
              <w:rPr>
                <w:rFonts w:ascii="Cambria Math" w:eastAsia="Batang" w:hAnsi="Cambria Math" w:cs="Times New Roman"/>
                <w:sz w:val="28"/>
                <w:szCs w:val="28"/>
                <w:lang w:eastAsia="ko-KR"/>
              </w:rPr>
              <m:t>M</m:t>
            </m:r>
          </m:den>
        </m:f>
        <m:r>
          <w:rPr>
            <w:rFonts w:ascii="Cambria Math" w:eastAsia="Batang" w:hAnsi="Cambria Math" w:cs="Times New Roman"/>
            <w:sz w:val="28"/>
            <w:szCs w:val="28"/>
            <w:lang w:eastAsia="ko-KR"/>
          </w:rPr>
          <m:t>=</m:t>
        </m:r>
        <m:f>
          <m:fPr>
            <m:ctrlPr>
              <w:rPr>
                <w:rFonts w:ascii="Cambria Math" w:eastAsia="Batang" w:hAnsi="Cambria Math" w:cs="Times New Roman"/>
                <w:i/>
                <w:sz w:val="28"/>
                <w:szCs w:val="28"/>
                <w:lang w:eastAsia="ko-KR"/>
              </w:rPr>
            </m:ctrlPr>
          </m:fPr>
          <m:num>
            <m:r>
              <w:rPr>
                <w:rFonts w:ascii="Cambria Math" w:eastAsia="Batang" w:hAnsi="Cambria Math" w:cs="Times New Roman"/>
                <w:sz w:val="28"/>
                <w:szCs w:val="28"/>
                <w:lang w:eastAsia="ko-KR"/>
              </w:rPr>
              <m:t>2P</m:t>
            </m:r>
            <m:func>
              <m:funcPr>
                <m:ctrlPr>
                  <w:rPr>
                    <w:rFonts w:ascii="Cambria Math" w:eastAsia="Batang" w:hAnsi="Cambria Math" w:cs="Times New Roman"/>
                    <w:i/>
                    <w:sz w:val="28"/>
                    <w:szCs w:val="28"/>
                    <w:lang w:eastAsia="ko-KR"/>
                  </w:rPr>
                </m:ctrlPr>
              </m:funcPr>
              <m:fName>
                <m:r>
                  <m:rPr>
                    <m:sty m:val="p"/>
                  </m:rPr>
                  <w:rPr>
                    <w:rFonts w:ascii="Cambria Math" w:eastAsia="Batang" w:hAnsi="Cambria Math" w:cs="Times New Roman"/>
                    <w:sz w:val="28"/>
                    <w:szCs w:val="28"/>
                    <w:lang w:eastAsia="ko-KR"/>
                  </w:rPr>
                  <m:t>sin</m:t>
                </m:r>
              </m:fName>
              <m:e>
                <m:f>
                  <m:fPr>
                    <m:ctrlPr>
                      <w:rPr>
                        <w:rFonts w:ascii="Cambria Math" w:eastAsia="Batang" w:hAnsi="Cambria Math" w:cs="Times New Roman"/>
                        <w:i/>
                        <w:sz w:val="28"/>
                        <w:szCs w:val="28"/>
                        <w:lang w:eastAsia="ko-KR"/>
                      </w:rPr>
                    </m:ctrlPr>
                  </m:fPr>
                  <m:num>
                    <m:r>
                      <w:rPr>
                        <w:rFonts w:ascii="Cambria Math" w:eastAsia="Batang" w:hAnsi="Cambria Math" w:cs="Times New Roman"/>
                        <w:sz w:val="28"/>
                        <w:szCs w:val="28"/>
                        <w:lang w:eastAsia="ko-KR"/>
                      </w:rPr>
                      <m:t>α</m:t>
                    </m:r>
                  </m:num>
                  <m:den>
                    <m:r>
                      <w:rPr>
                        <w:rFonts w:ascii="Cambria Math" w:eastAsia="Batang" w:hAnsi="Cambria Math" w:cs="Times New Roman"/>
                        <w:sz w:val="28"/>
                        <w:szCs w:val="28"/>
                        <w:lang w:eastAsia="ko-KR"/>
                      </w:rPr>
                      <m:t>2</m:t>
                    </m:r>
                  </m:den>
                </m:f>
              </m:e>
            </m:func>
          </m:num>
          <m:den>
            <m:sSubSup>
              <m:sSubSupPr>
                <m:ctrlPr>
                  <w:rPr>
                    <w:rFonts w:ascii="Cambria Math" w:eastAsia="Batang" w:hAnsi="Cambria Math" w:cs="Times New Roman"/>
                    <w:i/>
                    <w:sz w:val="28"/>
                    <w:szCs w:val="28"/>
                    <w:lang w:eastAsia="ko-KR"/>
                  </w:rPr>
                </m:ctrlPr>
              </m:sSubSupPr>
              <m:e>
                <m:r>
                  <w:rPr>
                    <w:rFonts w:ascii="Cambria Math" w:eastAsia="Batang" w:hAnsi="Cambria Math" w:cs="Times New Roman"/>
                    <w:sz w:val="28"/>
                    <w:szCs w:val="28"/>
                    <w:lang w:eastAsia="ko-KR"/>
                  </w:rPr>
                  <m:t>d</m:t>
                </m:r>
              </m:e>
              <m:sub>
                <m:r>
                  <w:rPr>
                    <w:rFonts w:ascii="Cambria Math" w:eastAsia="Batang" w:hAnsi="Cambria Math" w:cs="Times New Roman"/>
                    <w:sz w:val="28"/>
                    <w:szCs w:val="28"/>
                    <w:lang w:eastAsia="ko-KR"/>
                  </w:rPr>
                  <m:t>1</m:t>
                </m:r>
              </m:sub>
              <m:sup>
                <m:r>
                  <w:rPr>
                    <w:rFonts w:ascii="Cambria Math" w:eastAsia="Batang" w:hAnsi="Cambria Math" w:cs="Times New Roman"/>
                    <w:sz w:val="28"/>
                    <w:szCs w:val="28"/>
                    <w:lang w:eastAsia="ko-KR"/>
                  </w:rPr>
                  <m:t>2</m:t>
                </m:r>
              </m:sup>
            </m:sSubSup>
          </m:den>
        </m:f>
        <m:r>
          <w:rPr>
            <w:rFonts w:ascii="Cambria Math" w:eastAsia="Batang" w:hAnsi="Cambria Math" w:cs="Times New Roman"/>
            <w:sz w:val="28"/>
            <w:szCs w:val="28"/>
            <w:lang w:eastAsia="ko-KR"/>
          </w:rPr>
          <m:t>=1,854</m:t>
        </m:r>
        <m:f>
          <m:fPr>
            <m:ctrlPr>
              <w:rPr>
                <w:rFonts w:ascii="Cambria Math" w:eastAsia="Batang" w:hAnsi="Cambria Math" w:cs="Times New Roman"/>
                <w:i/>
                <w:sz w:val="28"/>
                <w:szCs w:val="28"/>
                <w:lang w:eastAsia="ko-KR"/>
              </w:rPr>
            </m:ctrlPr>
          </m:fPr>
          <m:num>
            <m:r>
              <w:rPr>
                <w:rFonts w:ascii="Cambria Math" w:eastAsia="Batang" w:hAnsi="Cambria Math" w:cs="Times New Roman"/>
                <w:sz w:val="28"/>
                <w:szCs w:val="28"/>
                <w:lang w:eastAsia="ko-KR"/>
              </w:rPr>
              <m:t>P</m:t>
            </m:r>
          </m:num>
          <m:den>
            <m:sSubSup>
              <m:sSubSupPr>
                <m:ctrlPr>
                  <w:rPr>
                    <w:rFonts w:ascii="Cambria Math" w:eastAsia="Batang" w:hAnsi="Cambria Math" w:cs="Times New Roman"/>
                    <w:i/>
                    <w:sz w:val="28"/>
                    <w:szCs w:val="28"/>
                    <w:lang w:eastAsia="ko-KR"/>
                  </w:rPr>
                </m:ctrlPr>
              </m:sSubSupPr>
              <m:e>
                <m:r>
                  <w:rPr>
                    <w:rFonts w:ascii="Cambria Math" w:eastAsia="Batang" w:hAnsi="Cambria Math" w:cs="Times New Roman"/>
                    <w:sz w:val="28"/>
                    <w:szCs w:val="28"/>
                    <w:lang w:eastAsia="ko-KR"/>
                  </w:rPr>
                  <m:t>d</m:t>
                </m:r>
              </m:e>
              <m:sub>
                <m:r>
                  <w:rPr>
                    <w:rFonts w:ascii="Cambria Math" w:eastAsia="Batang" w:hAnsi="Cambria Math" w:cs="Times New Roman"/>
                    <w:sz w:val="28"/>
                    <w:szCs w:val="28"/>
                    <w:lang w:eastAsia="ko-KR"/>
                  </w:rPr>
                  <m:t>1</m:t>
                </m:r>
              </m:sub>
              <m:sup>
                <m:r>
                  <w:rPr>
                    <w:rFonts w:ascii="Cambria Math" w:eastAsia="Batang" w:hAnsi="Cambria Math" w:cs="Times New Roman"/>
                    <w:sz w:val="28"/>
                    <w:szCs w:val="28"/>
                    <w:lang w:eastAsia="ko-KR"/>
                  </w:rPr>
                  <m:t>2</m:t>
                </m:r>
              </m:sup>
            </m:sSubSup>
          </m:den>
        </m:f>
      </m:oMath>
      <w:r w:rsidRPr="00486807">
        <w:rPr>
          <w:rFonts w:ascii="Times New Roman" w:eastAsia="Batang" w:hAnsi="Times New Roman" w:cs="Times New Roman"/>
          <w:sz w:val="28"/>
          <w:szCs w:val="28"/>
          <w:lang w:eastAsia="ko-KR"/>
        </w:rPr>
        <w:t xml:space="preserve">                                                                        (1)</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Число твердости по </w:t>
      </w:r>
      <w:proofErr w:type="spellStart"/>
      <w:r w:rsidRPr="00486807">
        <w:rPr>
          <w:rFonts w:ascii="Times New Roman" w:eastAsia="Batang" w:hAnsi="Times New Roman" w:cs="Times New Roman"/>
          <w:sz w:val="28"/>
          <w:szCs w:val="28"/>
          <w:lang w:eastAsia="ko-KR"/>
        </w:rPr>
        <w:t>Виккерсу</w:t>
      </w:r>
      <w:proofErr w:type="spellEnd"/>
      <w:r w:rsidRPr="00486807">
        <w:rPr>
          <w:rFonts w:ascii="Times New Roman" w:eastAsia="Batang" w:hAnsi="Times New Roman" w:cs="Times New Roman"/>
          <w:sz w:val="28"/>
          <w:szCs w:val="28"/>
          <w:lang w:eastAsia="ko-KR"/>
        </w:rPr>
        <w:t xml:space="preserve"> обозначается символом </w:t>
      </w:r>
      <w:r w:rsidRPr="00486807">
        <w:rPr>
          <w:rFonts w:ascii="Times New Roman" w:eastAsia="Batang" w:hAnsi="Times New Roman" w:cs="Times New Roman"/>
          <w:i/>
          <w:sz w:val="28"/>
          <w:szCs w:val="28"/>
          <w:lang w:eastAsia="ko-KR"/>
        </w:rPr>
        <w:t>HV</w:t>
      </w:r>
      <w:r w:rsidRPr="00486807">
        <w:rPr>
          <w:rFonts w:ascii="Times New Roman" w:eastAsia="Batang" w:hAnsi="Times New Roman" w:cs="Times New Roman"/>
          <w:sz w:val="28"/>
          <w:szCs w:val="28"/>
          <w:lang w:eastAsia="ko-KR"/>
        </w:rPr>
        <w:t xml:space="preserve"> с указанием нагрузки </w:t>
      </w:r>
      <w:r w:rsidRPr="00486807">
        <w:rPr>
          <w:rFonts w:ascii="Times New Roman" w:eastAsia="Batang" w:hAnsi="Times New Roman" w:cs="Times New Roman"/>
          <w:i/>
          <w:sz w:val="28"/>
          <w:szCs w:val="28"/>
          <w:lang w:eastAsia="ko-KR"/>
        </w:rPr>
        <w:t>P</w:t>
      </w:r>
      <w:r w:rsidRPr="00486807">
        <w:rPr>
          <w:rFonts w:ascii="Times New Roman" w:eastAsia="Batang" w:hAnsi="Times New Roman" w:cs="Times New Roman"/>
          <w:sz w:val="28"/>
          <w:szCs w:val="28"/>
          <w:lang w:eastAsia="ko-KR"/>
        </w:rPr>
        <w:t xml:space="preserve"> и времени выдержки под нагрузкой, причем размерность числа твердости (кгс/мм</w:t>
      </w:r>
      <w:proofErr w:type="gramStart"/>
      <w:r w:rsidRPr="00486807">
        <w:rPr>
          <w:rFonts w:ascii="Times New Roman" w:eastAsia="Batang" w:hAnsi="Times New Roman" w:cs="Times New Roman"/>
          <w:sz w:val="28"/>
          <w:szCs w:val="28"/>
          <w:vertAlign w:val="superscript"/>
          <w:lang w:eastAsia="ko-KR"/>
        </w:rPr>
        <w:t>2</w:t>
      </w:r>
      <w:proofErr w:type="gramEnd"/>
      <w:r w:rsidRPr="00486807">
        <w:rPr>
          <w:rFonts w:ascii="Times New Roman" w:eastAsia="Batang" w:hAnsi="Times New Roman" w:cs="Times New Roman"/>
          <w:sz w:val="28"/>
          <w:szCs w:val="28"/>
          <w:lang w:eastAsia="ko-KR"/>
        </w:rPr>
        <w:t xml:space="preserve">) не ставится. Продолжительность выдержки </w:t>
      </w:r>
      <w:proofErr w:type="spellStart"/>
      <w:r w:rsidRPr="00486807">
        <w:rPr>
          <w:rFonts w:ascii="Times New Roman" w:eastAsia="Batang" w:hAnsi="Times New Roman" w:cs="Times New Roman"/>
          <w:sz w:val="28"/>
          <w:szCs w:val="28"/>
          <w:lang w:eastAsia="ko-KR"/>
        </w:rPr>
        <w:t>индентора</w:t>
      </w:r>
      <w:proofErr w:type="spellEnd"/>
      <w:r w:rsidRPr="00486807">
        <w:rPr>
          <w:rFonts w:ascii="Times New Roman" w:eastAsia="Batang" w:hAnsi="Times New Roman" w:cs="Times New Roman"/>
          <w:sz w:val="28"/>
          <w:szCs w:val="28"/>
          <w:lang w:eastAsia="ko-KR"/>
        </w:rPr>
        <w:t xml:space="preserve"> под нагрузкой принимают для сталей 10 – 15 </w:t>
      </w:r>
      <w:proofErr w:type="gramStart"/>
      <w:r w:rsidRPr="00486807">
        <w:rPr>
          <w:rFonts w:ascii="Times New Roman" w:eastAsia="Batang" w:hAnsi="Times New Roman" w:cs="Times New Roman"/>
          <w:sz w:val="28"/>
          <w:szCs w:val="28"/>
          <w:lang w:eastAsia="ko-KR"/>
        </w:rPr>
        <w:t>с</w:t>
      </w:r>
      <w:proofErr w:type="gramEnd"/>
      <w:r w:rsidRPr="00486807">
        <w:rPr>
          <w:rFonts w:ascii="Times New Roman" w:eastAsia="Batang" w:hAnsi="Times New Roman" w:cs="Times New Roman"/>
          <w:sz w:val="28"/>
          <w:szCs w:val="28"/>
          <w:lang w:eastAsia="ko-KR"/>
        </w:rPr>
        <w:t xml:space="preserve">, а </w:t>
      </w:r>
      <w:proofErr w:type="gramStart"/>
      <w:r w:rsidRPr="00486807">
        <w:rPr>
          <w:rFonts w:ascii="Times New Roman" w:eastAsia="Batang" w:hAnsi="Times New Roman" w:cs="Times New Roman"/>
          <w:sz w:val="28"/>
          <w:szCs w:val="28"/>
          <w:lang w:eastAsia="ko-KR"/>
        </w:rPr>
        <w:t>для</w:t>
      </w:r>
      <w:proofErr w:type="gramEnd"/>
      <w:r w:rsidRPr="00486807">
        <w:rPr>
          <w:rFonts w:ascii="Times New Roman" w:eastAsia="Batang" w:hAnsi="Times New Roman" w:cs="Times New Roman"/>
          <w:sz w:val="28"/>
          <w:szCs w:val="28"/>
          <w:lang w:eastAsia="ko-KR"/>
        </w:rPr>
        <w:t xml:space="preserve"> цветных металлов – 30 с.</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Например, 450 HV</w:t>
      </w:r>
      <w:r w:rsidRPr="00486807">
        <w:rPr>
          <w:rFonts w:ascii="Times New Roman" w:eastAsia="Batang" w:hAnsi="Times New Roman" w:cs="Times New Roman"/>
          <w:sz w:val="28"/>
          <w:szCs w:val="28"/>
          <w:vertAlign w:val="subscript"/>
          <w:lang w:eastAsia="ko-KR"/>
        </w:rPr>
        <w:t>10/15</w:t>
      </w:r>
      <w:r w:rsidRPr="00486807">
        <w:rPr>
          <w:rFonts w:ascii="Times New Roman" w:eastAsia="Batang" w:hAnsi="Times New Roman" w:cs="Times New Roman"/>
          <w:sz w:val="28"/>
          <w:szCs w:val="28"/>
          <w:lang w:eastAsia="ko-KR"/>
        </w:rPr>
        <w:t xml:space="preserve"> означает, что число твердости по </w:t>
      </w:r>
      <w:proofErr w:type="spellStart"/>
      <w:r w:rsidRPr="00486807">
        <w:rPr>
          <w:rFonts w:ascii="Times New Roman" w:eastAsia="Batang" w:hAnsi="Times New Roman" w:cs="Times New Roman"/>
          <w:sz w:val="28"/>
          <w:szCs w:val="28"/>
          <w:lang w:eastAsia="ko-KR"/>
        </w:rPr>
        <w:t>Виккерсу</w:t>
      </w:r>
      <w:proofErr w:type="spellEnd"/>
      <w:r w:rsidRPr="00486807">
        <w:rPr>
          <w:rFonts w:ascii="Times New Roman" w:eastAsia="Batang" w:hAnsi="Times New Roman" w:cs="Times New Roman"/>
          <w:sz w:val="28"/>
          <w:szCs w:val="28"/>
          <w:lang w:eastAsia="ko-KR"/>
        </w:rPr>
        <w:t xml:space="preserve"> 450 получено при P = 10 кгс (98,1Н), приложенной к алмазной пирамиде в течение 15 с.</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Преимущества метода </w:t>
      </w:r>
      <w:proofErr w:type="spellStart"/>
      <w:r w:rsidRPr="00486807">
        <w:rPr>
          <w:rFonts w:ascii="Times New Roman" w:eastAsia="Batang" w:hAnsi="Times New Roman" w:cs="Times New Roman"/>
          <w:sz w:val="28"/>
          <w:szCs w:val="28"/>
          <w:lang w:eastAsia="ko-KR"/>
        </w:rPr>
        <w:t>Виккерса</w:t>
      </w:r>
      <w:proofErr w:type="spellEnd"/>
      <w:r w:rsidRPr="00486807">
        <w:rPr>
          <w:rFonts w:ascii="Times New Roman" w:eastAsia="Batang" w:hAnsi="Times New Roman" w:cs="Times New Roman"/>
          <w:sz w:val="28"/>
          <w:szCs w:val="28"/>
          <w:lang w:eastAsia="ko-KR"/>
        </w:rPr>
        <w:t xml:space="preserve"> по сравнению с методом Бринелля заключается в том, что методом </w:t>
      </w:r>
      <w:proofErr w:type="spellStart"/>
      <w:r w:rsidRPr="00486807">
        <w:rPr>
          <w:rFonts w:ascii="Times New Roman" w:eastAsia="Batang" w:hAnsi="Times New Roman" w:cs="Times New Roman"/>
          <w:sz w:val="28"/>
          <w:szCs w:val="28"/>
          <w:lang w:eastAsia="ko-KR"/>
        </w:rPr>
        <w:t>Виккерса</w:t>
      </w:r>
      <w:proofErr w:type="spellEnd"/>
      <w:r w:rsidRPr="00486807">
        <w:rPr>
          <w:rFonts w:ascii="Times New Roman" w:eastAsia="Batang" w:hAnsi="Times New Roman" w:cs="Times New Roman"/>
          <w:sz w:val="28"/>
          <w:szCs w:val="28"/>
          <w:lang w:eastAsia="ko-KR"/>
        </w:rPr>
        <w:t xml:space="preserve"> можно испытывать материалы более высокой твердости из-за применения алмазной пирамиды.</w:t>
      </w:r>
    </w:p>
    <w:p w:rsidR="00486807" w:rsidRDefault="00486807" w:rsidP="00486807">
      <w:pPr>
        <w:spacing w:after="0" w:line="240" w:lineRule="auto"/>
        <w:jc w:val="both"/>
        <w:rPr>
          <w:rFonts w:ascii="Times New Roman" w:eastAsia="Batang" w:hAnsi="Times New Roman" w:cs="Times New Roman"/>
          <w:sz w:val="28"/>
          <w:szCs w:val="28"/>
          <w:lang w:eastAsia="ko-KR"/>
        </w:rPr>
      </w:pPr>
    </w:p>
    <w:p w:rsidR="00BC68EE" w:rsidRDefault="00BC68EE" w:rsidP="00486807">
      <w:pPr>
        <w:spacing w:after="0" w:line="240" w:lineRule="auto"/>
        <w:jc w:val="both"/>
        <w:rPr>
          <w:rFonts w:ascii="Times New Roman" w:eastAsia="Batang" w:hAnsi="Times New Roman" w:cs="Times New Roman"/>
          <w:sz w:val="28"/>
          <w:szCs w:val="28"/>
          <w:lang w:eastAsia="ko-KR"/>
        </w:rPr>
      </w:pPr>
    </w:p>
    <w:p w:rsidR="00BC68EE" w:rsidRDefault="00BC68EE" w:rsidP="00486807">
      <w:pPr>
        <w:spacing w:after="0" w:line="240" w:lineRule="auto"/>
        <w:jc w:val="both"/>
        <w:rPr>
          <w:rFonts w:ascii="Times New Roman" w:eastAsia="Batang" w:hAnsi="Times New Roman" w:cs="Times New Roman"/>
          <w:sz w:val="28"/>
          <w:szCs w:val="28"/>
          <w:lang w:eastAsia="ko-KR"/>
        </w:rPr>
      </w:pPr>
    </w:p>
    <w:p w:rsidR="00BC68EE" w:rsidRPr="00486807" w:rsidRDefault="00BC68EE" w:rsidP="00486807">
      <w:pPr>
        <w:spacing w:after="0" w:line="240" w:lineRule="auto"/>
        <w:jc w:val="both"/>
        <w:rPr>
          <w:rFonts w:ascii="Times New Roman" w:eastAsia="Batang" w:hAnsi="Times New Roman" w:cs="Times New Roman"/>
          <w:sz w:val="28"/>
          <w:szCs w:val="28"/>
          <w:lang w:eastAsia="ko-KR"/>
        </w:rPr>
      </w:pP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p>
    <w:p w:rsidR="00486807" w:rsidRPr="00486807" w:rsidRDefault="00486807" w:rsidP="00486807">
      <w:pPr>
        <w:spacing w:after="0" w:line="240" w:lineRule="auto"/>
        <w:jc w:val="center"/>
        <w:rPr>
          <w:rFonts w:ascii="Times New Roman" w:eastAsia="Batang" w:hAnsi="Times New Roman" w:cs="Times New Roman"/>
          <w:b/>
          <w:sz w:val="28"/>
          <w:szCs w:val="28"/>
          <w:lang w:eastAsia="ko-KR"/>
        </w:rPr>
      </w:pPr>
      <w:r w:rsidRPr="00486807">
        <w:rPr>
          <w:rFonts w:ascii="Times New Roman" w:eastAsia="Batang" w:hAnsi="Times New Roman" w:cs="Times New Roman"/>
          <w:b/>
          <w:sz w:val="28"/>
          <w:szCs w:val="28"/>
          <w:lang w:eastAsia="ko-KR"/>
        </w:rPr>
        <w:lastRenderedPageBreak/>
        <w:t>2 Принцип работы</w:t>
      </w:r>
      <w:r w:rsidRPr="00486807">
        <w:rPr>
          <w:rFonts w:ascii="Calibri" w:eastAsia="Calibri" w:hAnsi="Calibri" w:cs="Times New Roman"/>
        </w:rPr>
        <w:t xml:space="preserve"> </w:t>
      </w:r>
      <w:r w:rsidRPr="00486807">
        <w:rPr>
          <w:rFonts w:ascii="Times New Roman" w:eastAsia="Batang" w:hAnsi="Times New Roman" w:cs="Times New Roman"/>
          <w:b/>
          <w:sz w:val="28"/>
          <w:szCs w:val="28"/>
          <w:lang w:eastAsia="ko-KR"/>
        </w:rPr>
        <w:t xml:space="preserve">твердомера </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bidi="ru-RU"/>
        </w:rPr>
      </w:pPr>
      <w:r w:rsidRPr="00486807">
        <w:rPr>
          <w:rFonts w:ascii="Times New Roman" w:eastAsia="Batang" w:hAnsi="Times New Roman" w:cs="Times New Roman"/>
          <w:sz w:val="28"/>
          <w:szCs w:val="28"/>
          <w:lang w:eastAsia="ko-KR" w:bidi="ru-RU"/>
        </w:rPr>
        <w:t xml:space="preserve">Принцип работы данного прибора идентичен принципу работы твердомера по методу </w:t>
      </w:r>
      <w:proofErr w:type="spellStart"/>
      <w:r w:rsidRPr="00486807">
        <w:rPr>
          <w:rFonts w:ascii="Times New Roman" w:eastAsia="Batang" w:hAnsi="Times New Roman" w:cs="Times New Roman"/>
          <w:sz w:val="28"/>
          <w:szCs w:val="28"/>
          <w:lang w:eastAsia="ko-KR" w:bidi="ru-RU"/>
        </w:rPr>
        <w:t>Виккерса</w:t>
      </w:r>
      <w:proofErr w:type="spellEnd"/>
      <w:r w:rsidRPr="00486807">
        <w:rPr>
          <w:rFonts w:ascii="Times New Roman" w:eastAsia="Batang" w:hAnsi="Times New Roman" w:cs="Times New Roman"/>
          <w:sz w:val="28"/>
          <w:szCs w:val="28"/>
          <w:lang w:eastAsia="ko-KR" w:bidi="ru-RU"/>
        </w:rPr>
        <w:t xml:space="preserve">. Испытания производится путем вдавливания алмазного </w:t>
      </w:r>
      <w:proofErr w:type="spellStart"/>
      <w:r w:rsidRPr="00486807">
        <w:rPr>
          <w:rFonts w:ascii="Times New Roman" w:eastAsia="Batang" w:hAnsi="Times New Roman" w:cs="Times New Roman"/>
          <w:sz w:val="28"/>
          <w:szCs w:val="28"/>
          <w:lang w:eastAsia="ko-KR" w:bidi="ru-RU"/>
        </w:rPr>
        <w:t>индентора</w:t>
      </w:r>
      <w:proofErr w:type="spellEnd"/>
      <w:r w:rsidRPr="00486807">
        <w:rPr>
          <w:rFonts w:ascii="Times New Roman" w:eastAsia="Batang" w:hAnsi="Times New Roman" w:cs="Times New Roman"/>
          <w:sz w:val="28"/>
          <w:szCs w:val="28"/>
          <w:lang w:eastAsia="ko-KR" w:bidi="ru-RU"/>
        </w:rPr>
        <w:t xml:space="preserve"> пирамидальной формы с определенным испытательным усилием в поверхность образца для испытаний. После определенного времени под нагрузкой </w:t>
      </w:r>
      <w:proofErr w:type="spellStart"/>
      <w:r w:rsidRPr="00486807">
        <w:rPr>
          <w:rFonts w:ascii="Times New Roman" w:eastAsia="Batang" w:hAnsi="Times New Roman" w:cs="Times New Roman"/>
          <w:sz w:val="28"/>
          <w:szCs w:val="28"/>
          <w:lang w:eastAsia="ko-KR" w:bidi="ru-RU"/>
        </w:rPr>
        <w:t>индентора</w:t>
      </w:r>
      <w:proofErr w:type="spellEnd"/>
      <w:r w:rsidRPr="00486807">
        <w:rPr>
          <w:rFonts w:ascii="Times New Roman" w:eastAsia="Batang" w:hAnsi="Times New Roman" w:cs="Times New Roman"/>
          <w:sz w:val="28"/>
          <w:szCs w:val="28"/>
          <w:lang w:eastAsia="ko-KR" w:bidi="ru-RU"/>
        </w:rPr>
        <w:t xml:space="preserve"> поднимается, величина твердости рассчитывается согласно длине диагонали отпечатка или высчитывается согласно формуле. Так как </w:t>
      </w:r>
      <w:proofErr w:type="spellStart"/>
      <w:r w:rsidRPr="00486807">
        <w:rPr>
          <w:rFonts w:ascii="Times New Roman" w:eastAsia="Batang" w:hAnsi="Times New Roman" w:cs="Times New Roman"/>
          <w:sz w:val="28"/>
          <w:szCs w:val="28"/>
          <w:lang w:eastAsia="ko-KR" w:bidi="ru-RU"/>
        </w:rPr>
        <w:t>инденторы</w:t>
      </w:r>
      <w:proofErr w:type="spellEnd"/>
      <w:r w:rsidRPr="00486807">
        <w:rPr>
          <w:rFonts w:ascii="Times New Roman" w:eastAsia="Batang" w:hAnsi="Times New Roman" w:cs="Times New Roman"/>
          <w:sz w:val="28"/>
          <w:szCs w:val="28"/>
          <w:lang w:eastAsia="ko-KR" w:bidi="ru-RU"/>
        </w:rPr>
        <w:t xml:space="preserve"> твердомеров могут обладать различной формой, расчеты соответственно проводятся согласно разным формулам.</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Твердомер и его ключевые элементы показаны на рисунке 1. </w:t>
      </w:r>
    </w:p>
    <w:p w:rsidR="00486807" w:rsidRPr="00486807" w:rsidRDefault="00486807" w:rsidP="00486807">
      <w:pPr>
        <w:spacing w:after="0" w:line="240" w:lineRule="auto"/>
        <w:jc w:val="both"/>
        <w:rPr>
          <w:rFonts w:ascii="Times New Roman" w:eastAsia="Batang" w:hAnsi="Times New Roman" w:cs="Times New Roman"/>
          <w:sz w:val="28"/>
          <w:szCs w:val="28"/>
          <w:lang w:eastAsia="ko-KR" w:bidi="ru-RU"/>
        </w:rPr>
      </w:pPr>
    </w:p>
    <w:p w:rsidR="00486807" w:rsidRPr="00486807" w:rsidRDefault="00486807" w:rsidP="00BC68EE">
      <w:pPr>
        <w:spacing w:after="0" w:line="240" w:lineRule="auto"/>
        <w:jc w:val="center"/>
        <w:rPr>
          <w:rFonts w:ascii="Times New Roman" w:eastAsia="Batang" w:hAnsi="Times New Roman" w:cs="Times New Roman"/>
          <w:sz w:val="28"/>
          <w:szCs w:val="28"/>
          <w:lang w:eastAsia="ko-KR" w:bidi="en-US"/>
        </w:rPr>
      </w:pPr>
      <w:r w:rsidRPr="00486807">
        <w:rPr>
          <w:rFonts w:ascii="Times New Roman" w:eastAsia="Batang" w:hAnsi="Times New Roman" w:cs="Times New Roman"/>
          <w:noProof/>
          <w:sz w:val="28"/>
          <w:szCs w:val="28"/>
          <w:lang w:eastAsia="ru-RU"/>
        </w:rPr>
        <w:drawing>
          <wp:inline distT="0" distB="0" distL="0" distR="0" wp14:anchorId="0C666007" wp14:editId="4E7EAC75">
            <wp:extent cx="5153025" cy="4125699"/>
            <wp:effectExtent l="0" t="0" r="0" b="825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srcRect/>
                    <a:stretch>
                      <a:fillRect/>
                    </a:stretch>
                  </pic:blipFill>
                  <pic:spPr bwMode="auto">
                    <a:xfrm>
                      <a:off x="0" y="0"/>
                      <a:ext cx="5157065" cy="4128934"/>
                    </a:xfrm>
                    <a:prstGeom prst="rect">
                      <a:avLst/>
                    </a:prstGeom>
                    <a:noFill/>
                    <a:ln w="9525">
                      <a:noFill/>
                      <a:miter lim="800000"/>
                      <a:headEnd/>
                      <a:tailEnd/>
                    </a:ln>
                  </pic:spPr>
                </pic:pic>
              </a:graphicData>
            </a:graphic>
          </wp:inline>
        </w:drawing>
      </w:r>
    </w:p>
    <w:p w:rsidR="00486807" w:rsidRPr="00486807" w:rsidRDefault="00486807" w:rsidP="00486807">
      <w:pPr>
        <w:spacing w:after="0" w:line="240" w:lineRule="auto"/>
        <w:jc w:val="both"/>
        <w:rPr>
          <w:rFonts w:ascii="Times New Roman" w:eastAsia="Batang" w:hAnsi="Times New Roman" w:cs="Times New Roman"/>
          <w:iCs/>
          <w:sz w:val="28"/>
          <w:szCs w:val="28"/>
          <w:lang w:eastAsia="ko-KR" w:bidi="ru-RU"/>
        </w:rPr>
      </w:pPr>
      <w:r w:rsidRPr="00486807">
        <w:rPr>
          <w:rFonts w:ascii="Times New Roman" w:eastAsia="Batang" w:hAnsi="Times New Roman" w:cs="Times New Roman"/>
          <w:iCs/>
          <w:sz w:val="28"/>
          <w:szCs w:val="28"/>
          <w:lang w:eastAsia="ko-KR" w:bidi="ru-RU"/>
        </w:rPr>
        <w:t xml:space="preserve">1-Регулировочный винт; 2- Подъёмный маховик; З </w:t>
      </w:r>
      <w:proofErr w:type="gramStart"/>
      <w:r w:rsidRPr="00486807">
        <w:rPr>
          <w:rFonts w:ascii="Times New Roman" w:eastAsia="Batang" w:hAnsi="Times New Roman" w:cs="Times New Roman"/>
          <w:iCs/>
          <w:sz w:val="28"/>
          <w:szCs w:val="28"/>
          <w:lang w:eastAsia="ko-KR" w:bidi="ru-RU"/>
        </w:rPr>
        <w:t>-П</w:t>
      </w:r>
      <w:proofErr w:type="gramEnd"/>
      <w:r w:rsidRPr="00486807">
        <w:rPr>
          <w:rFonts w:ascii="Times New Roman" w:eastAsia="Batang" w:hAnsi="Times New Roman" w:cs="Times New Roman"/>
          <w:iCs/>
          <w:sz w:val="28"/>
          <w:szCs w:val="28"/>
          <w:lang w:eastAsia="ko-KR" w:bidi="ru-RU"/>
        </w:rPr>
        <w:t xml:space="preserve">одъёмный винта; 4- Координатный рабочий стол; 5- </w:t>
      </w:r>
      <w:proofErr w:type="spellStart"/>
      <w:r w:rsidRPr="00486807">
        <w:rPr>
          <w:rFonts w:ascii="Times New Roman" w:eastAsia="Batang" w:hAnsi="Times New Roman" w:cs="Times New Roman"/>
          <w:iCs/>
          <w:sz w:val="28"/>
          <w:szCs w:val="28"/>
          <w:lang w:eastAsia="ko-KR" w:bidi="ru-RU"/>
        </w:rPr>
        <w:t>Индентор</w:t>
      </w:r>
      <w:proofErr w:type="spellEnd"/>
      <w:r w:rsidRPr="00486807">
        <w:rPr>
          <w:rFonts w:ascii="Times New Roman" w:eastAsia="Batang" w:hAnsi="Times New Roman" w:cs="Times New Roman"/>
          <w:iCs/>
          <w:sz w:val="28"/>
          <w:szCs w:val="28"/>
          <w:lang w:eastAsia="ko-KR" w:bidi="ru-RU"/>
        </w:rPr>
        <w:t>; 6-Защитная крышка; 7- окуляр; 8-</w:t>
      </w:r>
      <w:r w:rsidRPr="00486807">
        <w:rPr>
          <w:rFonts w:ascii="Times New Roman" w:eastAsia="Arial" w:hAnsi="Times New Roman" w:cs="Times New Roman"/>
          <w:iCs/>
          <w:color w:val="000000"/>
          <w:sz w:val="28"/>
          <w:szCs w:val="28"/>
          <w:lang w:eastAsia="ru-RU" w:bidi="ru-RU"/>
        </w:rPr>
        <w:t xml:space="preserve"> </w:t>
      </w:r>
      <w:r w:rsidRPr="00486807">
        <w:rPr>
          <w:rFonts w:ascii="Times New Roman" w:eastAsia="Batang" w:hAnsi="Times New Roman" w:cs="Times New Roman"/>
          <w:iCs/>
          <w:sz w:val="28"/>
          <w:szCs w:val="28"/>
          <w:lang w:eastAsia="ko-KR" w:bidi="ru-RU"/>
        </w:rPr>
        <w:t xml:space="preserve">Микрометр; 9- Колпачок; 10-Верхняя крышка; 11- Задняя крышка;12- Выключатель питания; 13-1Ох объектив; 14-Источник света; 15-Винт регулировочный света; 16-Колесо </w:t>
      </w:r>
      <w:r w:rsidRPr="00486807">
        <w:rPr>
          <w:rFonts w:ascii="Times New Roman" w:eastAsia="Batang" w:hAnsi="Times New Roman" w:cs="Times New Roman"/>
          <w:bCs/>
          <w:iCs/>
          <w:sz w:val="28"/>
          <w:szCs w:val="28"/>
          <w:lang w:eastAsia="ko-KR" w:bidi="ru-RU"/>
        </w:rPr>
        <w:t xml:space="preserve">перемещения левой </w:t>
      </w:r>
      <w:r w:rsidRPr="00486807">
        <w:rPr>
          <w:rFonts w:ascii="Times New Roman" w:eastAsia="Batang" w:hAnsi="Times New Roman" w:cs="Times New Roman"/>
          <w:iCs/>
          <w:sz w:val="28"/>
          <w:szCs w:val="28"/>
          <w:lang w:eastAsia="ko-KR" w:bidi="ru-RU"/>
        </w:rPr>
        <w:t xml:space="preserve">линии; 17-Входной разъев микрометра; 18-Ручка переключения </w:t>
      </w:r>
      <w:r w:rsidRPr="00486807">
        <w:rPr>
          <w:rFonts w:ascii="Times New Roman" w:eastAsia="Batang" w:hAnsi="Times New Roman" w:cs="Times New Roman"/>
          <w:bCs/>
          <w:iCs/>
          <w:sz w:val="28"/>
          <w:szCs w:val="28"/>
          <w:lang w:eastAsia="ko-KR" w:bidi="ru-RU"/>
        </w:rPr>
        <w:t>нагрузки; 19-</w:t>
      </w:r>
      <w:r w:rsidRPr="00486807">
        <w:rPr>
          <w:rFonts w:ascii="Times New Roman" w:eastAsia="Batang" w:hAnsi="Times New Roman" w:cs="Times New Roman"/>
          <w:iCs/>
          <w:sz w:val="28"/>
          <w:szCs w:val="28"/>
          <w:lang w:eastAsia="ko-KR" w:bidi="ru-RU"/>
        </w:rPr>
        <w:t xml:space="preserve">Колесо перемещения правой линии; 20-Кнопка фиксации измерения; </w:t>
      </w:r>
      <w:r w:rsidRPr="00486807">
        <w:rPr>
          <w:rFonts w:ascii="Times New Roman" w:eastAsia="Batang" w:hAnsi="Times New Roman" w:cs="Times New Roman"/>
          <w:bCs/>
          <w:iCs/>
          <w:sz w:val="28"/>
          <w:szCs w:val="28"/>
          <w:lang w:eastAsia="ko-KR" w:bidi="ru-RU"/>
        </w:rPr>
        <w:t xml:space="preserve">21- Поворотная </w:t>
      </w:r>
      <w:r w:rsidRPr="00486807">
        <w:rPr>
          <w:rFonts w:ascii="Times New Roman" w:eastAsia="Batang" w:hAnsi="Times New Roman" w:cs="Times New Roman"/>
          <w:iCs/>
          <w:sz w:val="28"/>
          <w:szCs w:val="28"/>
          <w:lang w:eastAsia="ko-KR" w:bidi="ru-RU"/>
        </w:rPr>
        <w:t>башня; 22 -40х объектив; 23- Крепежный винт; 24-Панель управления</w:t>
      </w:r>
    </w:p>
    <w:p w:rsidR="00BC68EE" w:rsidRDefault="00BC68EE" w:rsidP="00BC68EE">
      <w:pPr>
        <w:spacing w:after="0" w:line="240" w:lineRule="auto"/>
        <w:jc w:val="center"/>
        <w:rPr>
          <w:rFonts w:ascii="Times New Roman" w:eastAsia="Batang" w:hAnsi="Times New Roman" w:cs="Times New Roman"/>
          <w:sz w:val="28"/>
          <w:szCs w:val="28"/>
          <w:lang w:eastAsia="ko-KR" w:bidi="en-US"/>
        </w:rPr>
      </w:pPr>
    </w:p>
    <w:p w:rsidR="00BC68EE" w:rsidRPr="00486807" w:rsidRDefault="00BC68EE" w:rsidP="00BC68EE">
      <w:pPr>
        <w:spacing w:after="0" w:line="240" w:lineRule="auto"/>
        <w:jc w:val="center"/>
        <w:rPr>
          <w:rFonts w:ascii="Times New Roman" w:eastAsia="Batang" w:hAnsi="Times New Roman" w:cs="Times New Roman"/>
          <w:sz w:val="28"/>
          <w:szCs w:val="28"/>
          <w:lang w:eastAsia="ko-KR" w:bidi="en-US"/>
        </w:rPr>
      </w:pPr>
      <w:r w:rsidRPr="00486807">
        <w:rPr>
          <w:rFonts w:ascii="Times New Roman" w:eastAsia="Batang" w:hAnsi="Times New Roman" w:cs="Times New Roman"/>
          <w:sz w:val="28"/>
          <w:szCs w:val="28"/>
          <w:lang w:eastAsia="ko-KR" w:bidi="en-US"/>
        </w:rPr>
        <w:t>Рисунок</w:t>
      </w:r>
      <w:r>
        <w:rPr>
          <w:rFonts w:ascii="Times New Roman" w:eastAsia="Batang" w:hAnsi="Times New Roman" w:cs="Times New Roman"/>
          <w:sz w:val="28"/>
          <w:szCs w:val="28"/>
          <w:lang w:eastAsia="ko-KR" w:bidi="en-US"/>
        </w:rPr>
        <w:t xml:space="preserve"> 1</w:t>
      </w:r>
      <w:r w:rsidRPr="00486807">
        <w:rPr>
          <w:rFonts w:ascii="Times New Roman" w:eastAsia="Batang" w:hAnsi="Times New Roman" w:cs="Times New Roman"/>
          <w:sz w:val="28"/>
          <w:szCs w:val="28"/>
          <w:lang w:eastAsia="ko-KR" w:bidi="en-US"/>
        </w:rPr>
        <w:t xml:space="preserve"> – Твердомер и его ключевые элементы</w:t>
      </w:r>
    </w:p>
    <w:p w:rsidR="00486807" w:rsidRPr="00486807" w:rsidRDefault="00486807" w:rsidP="00486807">
      <w:pPr>
        <w:spacing w:after="0" w:line="240" w:lineRule="auto"/>
        <w:jc w:val="center"/>
        <w:rPr>
          <w:rFonts w:ascii="Times New Roman" w:eastAsia="Batang" w:hAnsi="Times New Roman" w:cs="Times New Roman"/>
          <w:sz w:val="28"/>
          <w:szCs w:val="28"/>
          <w:lang w:eastAsia="ko-KR" w:bidi="en-US"/>
        </w:rPr>
      </w:pP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lastRenderedPageBreak/>
        <w:t>При включении прибора</w:t>
      </w:r>
      <w:r w:rsidRPr="00486807">
        <w:rPr>
          <w:rFonts w:ascii="Times New Roman" w:eastAsia="Calibri" w:hAnsi="Times New Roman" w:cs="Times New Roman"/>
          <w:sz w:val="28"/>
          <w:szCs w:val="28"/>
        </w:rPr>
        <w:t xml:space="preserve"> </w:t>
      </w:r>
      <w:r w:rsidRPr="00486807">
        <w:rPr>
          <w:rFonts w:ascii="Times New Roman" w:eastAsia="Batang" w:hAnsi="Times New Roman" w:cs="Times New Roman"/>
          <w:sz w:val="28"/>
          <w:szCs w:val="28"/>
          <w:lang w:eastAsia="ko-KR"/>
        </w:rPr>
        <w:t>с помощью выключателя (12) на экране появится основная операционная страница, состоящая из следующих элементов:</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bidi="ru-RU"/>
        </w:rPr>
      </w:pPr>
      <w:r w:rsidRPr="00486807">
        <w:rPr>
          <w:rFonts w:ascii="Times New Roman" w:eastAsia="Batang" w:hAnsi="Times New Roman" w:cs="Times New Roman"/>
          <w:sz w:val="28"/>
          <w:szCs w:val="28"/>
          <w:lang w:eastAsia="ko-KR" w:bidi="en-US"/>
        </w:rPr>
        <w:t>PRT – печать результатов измерения;</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bidi="ru-RU"/>
        </w:rPr>
      </w:pPr>
      <w:r w:rsidRPr="00486807">
        <w:rPr>
          <w:rFonts w:ascii="Times New Roman" w:eastAsia="Batang" w:hAnsi="Times New Roman" w:cs="Times New Roman"/>
          <w:sz w:val="28"/>
          <w:szCs w:val="28"/>
          <w:lang w:eastAsia="ko-KR" w:bidi="en-US"/>
        </w:rPr>
        <w:t xml:space="preserve">DIP – </w:t>
      </w:r>
      <w:r w:rsidRPr="00486807">
        <w:rPr>
          <w:rFonts w:ascii="Times New Roman" w:eastAsia="Batang" w:hAnsi="Times New Roman" w:cs="Times New Roman"/>
          <w:sz w:val="28"/>
          <w:szCs w:val="28"/>
          <w:lang w:eastAsia="ko-KR" w:bidi="ru-RU"/>
        </w:rPr>
        <w:t xml:space="preserve">отображение данных до 40 измерений. Возврат на основную страницу после нажатия кнопки </w:t>
      </w:r>
      <w:proofErr w:type="gramStart"/>
      <w:r w:rsidRPr="00486807">
        <w:rPr>
          <w:rFonts w:ascii="Times New Roman" w:eastAsia="Batang" w:hAnsi="Times New Roman" w:cs="Times New Roman"/>
          <w:b/>
          <w:sz w:val="28"/>
          <w:szCs w:val="28"/>
          <w:lang w:eastAsia="ko-KR" w:bidi="ru-RU"/>
        </w:rPr>
        <w:t>ОК</w:t>
      </w:r>
      <w:proofErr w:type="gramEnd"/>
      <w:r w:rsidRPr="00486807">
        <w:rPr>
          <w:rFonts w:ascii="Times New Roman" w:eastAsia="Batang" w:hAnsi="Times New Roman" w:cs="Times New Roman"/>
          <w:sz w:val="28"/>
          <w:szCs w:val="28"/>
          <w:lang w:eastAsia="ko-KR" w:bidi="ru-RU"/>
        </w:rPr>
        <w:t>;</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bidi="en-US"/>
        </w:rPr>
        <w:t xml:space="preserve">STR – запуск двигателя, начать </w:t>
      </w:r>
      <w:proofErr w:type="gramStart"/>
      <w:r w:rsidRPr="00486807">
        <w:rPr>
          <w:rFonts w:ascii="Times New Roman" w:eastAsia="Batang" w:hAnsi="Times New Roman" w:cs="Times New Roman"/>
          <w:sz w:val="28"/>
          <w:szCs w:val="28"/>
          <w:lang w:eastAsia="ko-KR" w:bidi="en-US"/>
        </w:rPr>
        <w:t>автоматическое</w:t>
      </w:r>
      <w:proofErr w:type="gramEnd"/>
      <w:r w:rsidRPr="00486807">
        <w:rPr>
          <w:rFonts w:ascii="Times New Roman" w:eastAsia="Batang" w:hAnsi="Times New Roman" w:cs="Times New Roman"/>
          <w:sz w:val="28"/>
          <w:szCs w:val="28"/>
          <w:lang w:eastAsia="ko-KR" w:bidi="en-US"/>
        </w:rPr>
        <w:t xml:space="preserve"> </w:t>
      </w:r>
      <w:proofErr w:type="spellStart"/>
      <w:r w:rsidRPr="00486807">
        <w:rPr>
          <w:rFonts w:ascii="Times New Roman" w:eastAsia="Batang" w:hAnsi="Times New Roman" w:cs="Times New Roman"/>
          <w:sz w:val="28"/>
          <w:szCs w:val="28"/>
          <w:lang w:eastAsia="ko-KR" w:bidi="en-US"/>
        </w:rPr>
        <w:t>нагружение</w:t>
      </w:r>
      <w:proofErr w:type="spellEnd"/>
      <w:r w:rsidRPr="00486807">
        <w:rPr>
          <w:rFonts w:ascii="Times New Roman" w:eastAsia="Batang" w:hAnsi="Times New Roman" w:cs="Times New Roman"/>
          <w:sz w:val="28"/>
          <w:szCs w:val="28"/>
          <w:lang w:eastAsia="ko-KR" w:bidi="en-US"/>
        </w:rPr>
        <w:t xml:space="preserve"> и разгрузку испытательной силы;</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bidi="ru-RU"/>
        </w:rPr>
      </w:pPr>
      <w:r w:rsidRPr="00486807">
        <w:rPr>
          <w:rFonts w:ascii="Times New Roman" w:eastAsia="Batang" w:hAnsi="Times New Roman" w:cs="Times New Roman"/>
          <w:sz w:val="28"/>
          <w:szCs w:val="28"/>
          <w:lang w:eastAsia="ko-KR" w:bidi="en-US"/>
        </w:rPr>
        <w:t>DEL – удалить имеющиеся результаты измерения. Значения первого испытания после нажатия этой кнопки не будут учитываться;</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bidi="ru-RU"/>
        </w:rPr>
      </w:pPr>
      <w:r w:rsidRPr="00486807">
        <w:rPr>
          <w:rFonts w:ascii="Times New Roman" w:eastAsia="Batang" w:hAnsi="Times New Roman" w:cs="Times New Roman"/>
          <w:sz w:val="28"/>
          <w:szCs w:val="28"/>
          <w:lang w:eastAsia="ko-KR" w:bidi="en-US"/>
        </w:rPr>
        <w:t>CLR – установите нуля микрометра;</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bidi="ru-RU"/>
        </w:rPr>
      </w:pPr>
      <w:r w:rsidRPr="00486807">
        <w:rPr>
          <w:rFonts w:ascii="Times New Roman" w:eastAsia="Batang" w:hAnsi="Times New Roman" w:cs="Times New Roman"/>
          <w:sz w:val="28"/>
          <w:szCs w:val="28"/>
          <w:lang w:eastAsia="ko-KR" w:bidi="en-US"/>
        </w:rPr>
        <w:t>CHG - переход в меню настроек.</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b/>
          <w:sz w:val="28"/>
          <w:szCs w:val="28"/>
          <w:lang w:eastAsia="ko-KR"/>
        </w:rPr>
        <w:t>Меню настроек</w:t>
      </w:r>
      <w:r w:rsidRPr="00486807">
        <w:rPr>
          <w:rFonts w:ascii="Times New Roman" w:eastAsia="Batang" w:hAnsi="Times New Roman" w:cs="Times New Roman"/>
          <w:sz w:val="28"/>
          <w:szCs w:val="28"/>
          <w:lang w:eastAsia="ko-KR"/>
        </w:rPr>
        <w:t>, в свою очередь, содержит следующие разделы:</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TESTING SCALE – </w:t>
      </w:r>
      <w:r w:rsidRPr="00486807">
        <w:rPr>
          <w:rFonts w:ascii="Times New Roman" w:eastAsia="Batang" w:hAnsi="Times New Roman" w:cs="Times New Roman"/>
          <w:sz w:val="28"/>
          <w:szCs w:val="28"/>
          <w:lang w:eastAsia="ko-KR" w:bidi="ru-RU"/>
        </w:rPr>
        <w:t xml:space="preserve">выбор типа измерений </w:t>
      </w:r>
      <w:r w:rsidRPr="00486807">
        <w:rPr>
          <w:rFonts w:ascii="Times New Roman" w:eastAsia="Batang" w:hAnsi="Times New Roman" w:cs="Times New Roman"/>
          <w:sz w:val="28"/>
          <w:szCs w:val="28"/>
          <w:lang w:eastAsia="ko-KR" w:bidi="en-US"/>
        </w:rPr>
        <w:t>HV</w:t>
      </w:r>
      <w:r w:rsidRPr="00486807">
        <w:rPr>
          <w:rFonts w:ascii="Times New Roman" w:eastAsia="Batang" w:hAnsi="Times New Roman" w:cs="Times New Roman"/>
          <w:sz w:val="28"/>
          <w:szCs w:val="28"/>
          <w:lang w:eastAsia="ko-KR"/>
        </w:rPr>
        <w:t xml:space="preserve"> </w:t>
      </w:r>
      <w:r w:rsidRPr="00486807">
        <w:rPr>
          <w:rFonts w:ascii="Times New Roman" w:eastAsia="Batang" w:hAnsi="Times New Roman" w:cs="Times New Roman"/>
          <w:sz w:val="28"/>
          <w:szCs w:val="28"/>
          <w:lang w:eastAsia="ko-KR" w:bidi="ru-RU"/>
        </w:rPr>
        <w:t xml:space="preserve">или </w:t>
      </w:r>
      <w:r w:rsidRPr="00486807">
        <w:rPr>
          <w:rFonts w:ascii="Times New Roman" w:eastAsia="Batang" w:hAnsi="Times New Roman" w:cs="Times New Roman"/>
          <w:sz w:val="28"/>
          <w:szCs w:val="28"/>
          <w:lang w:val="en-US" w:eastAsia="ko-KR" w:bidi="ru-RU"/>
        </w:rPr>
        <w:t>HK</w:t>
      </w:r>
      <w:r w:rsidRPr="00486807">
        <w:rPr>
          <w:rFonts w:ascii="Times New Roman" w:eastAsia="Batang" w:hAnsi="Times New Roman" w:cs="Times New Roman"/>
          <w:sz w:val="28"/>
          <w:szCs w:val="28"/>
          <w:lang w:eastAsia="ko-KR" w:bidi="ru-RU"/>
        </w:rPr>
        <w:t>;</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val="en-US" w:eastAsia="ko-KR"/>
        </w:rPr>
        <w:t>HARDNESS</w:t>
      </w:r>
      <w:r w:rsidRPr="00486807">
        <w:rPr>
          <w:rFonts w:ascii="Times New Roman" w:eastAsia="Batang" w:hAnsi="Times New Roman" w:cs="Times New Roman"/>
          <w:sz w:val="28"/>
          <w:szCs w:val="28"/>
          <w:lang w:eastAsia="ko-KR"/>
        </w:rPr>
        <w:t xml:space="preserve"> </w:t>
      </w:r>
      <w:r w:rsidRPr="00486807">
        <w:rPr>
          <w:rFonts w:ascii="Times New Roman" w:eastAsia="Batang" w:hAnsi="Times New Roman" w:cs="Times New Roman"/>
          <w:sz w:val="28"/>
          <w:szCs w:val="28"/>
          <w:lang w:val="en-US" w:eastAsia="ko-KR"/>
        </w:rPr>
        <w:t>EXCHANGE</w:t>
      </w:r>
      <w:r w:rsidRPr="00486807">
        <w:rPr>
          <w:rFonts w:ascii="Times New Roman" w:eastAsia="Batang" w:hAnsi="Times New Roman" w:cs="Times New Roman"/>
          <w:sz w:val="28"/>
          <w:szCs w:val="28"/>
          <w:lang w:eastAsia="ko-KR"/>
        </w:rPr>
        <w:t xml:space="preserve"> – выбор переводной шкалы твердости;</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val="en-US" w:eastAsia="ko-KR"/>
        </w:rPr>
        <w:t>DWELL</w:t>
      </w:r>
      <w:r w:rsidRPr="00486807">
        <w:rPr>
          <w:rFonts w:ascii="Times New Roman" w:eastAsia="Batang" w:hAnsi="Times New Roman" w:cs="Times New Roman"/>
          <w:sz w:val="28"/>
          <w:szCs w:val="28"/>
          <w:lang w:eastAsia="ko-KR"/>
        </w:rPr>
        <w:t xml:space="preserve"> </w:t>
      </w:r>
      <w:r w:rsidRPr="00486807">
        <w:rPr>
          <w:rFonts w:ascii="Times New Roman" w:eastAsia="Batang" w:hAnsi="Times New Roman" w:cs="Times New Roman"/>
          <w:sz w:val="28"/>
          <w:szCs w:val="28"/>
          <w:lang w:val="en-US" w:eastAsia="ko-KR"/>
        </w:rPr>
        <w:t>TIME</w:t>
      </w:r>
      <w:r w:rsidRPr="00486807">
        <w:rPr>
          <w:rFonts w:ascii="Times New Roman" w:eastAsia="Batang" w:hAnsi="Times New Roman" w:cs="Times New Roman"/>
          <w:sz w:val="28"/>
          <w:szCs w:val="28"/>
          <w:lang w:eastAsia="ko-KR"/>
        </w:rPr>
        <w:t xml:space="preserve"> – выбор выдержки;</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val="en-US" w:eastAsia="ko-KR"/>
        </w:rPr>
        <w:t>DATE</w:t>
      </w:r>
      <w:r w:rsidRPr="00486807">
        <w:rPr>
          <w:rFonts w:ascii="Times New Roman" w:eastAsia="Batang" w:hAnsi="Times New Roman" w:cs="Times New Roman"/>
          <w:sz w:val="28"/>
          <w:szCs w:val="28"/>
          <w:lang w:eastAsia="ko-KR"/>
        </w:rPr>
        <w:t>/</w:t>
      </w:r>
      <w:r w:rsidRPr="00486807">
        <w:rPr>
          <w:rFonts w:ascii="Times New Roman" w:eastAsia="Batang" w:hAnsi="Times New Roman" w:cs="Times New Roman"/>
          <w:sz w:val="28"/>
          <w:szCs w:val="28"/>
          <w:lang w:val="en-US" w:eastAsia="ko-KR"/>
        </w:rPr>
        <w:t>TIME</w:t>
      </w:r>
      <w:r w:rsidRPr="00486807">
        <w:rPr>
          <w:rFonts w:ascii="Times New Roman" w:eastAsia="Batang" w:hAnsi="Times New Roman" w:cs="Times New Roman"/>
          <w:sz w:val="28"/>
          <w:szCs w:val="28"/>
          <w:lang w:eastAsia="ko-KR"/>
        </w:rPr>
        <w:t xml:space="preserve"> – установка даты и времени.</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Для выбора необходимого пункта меню используют кнопки ▲ и ▼. Кнопки + и – используют для регулировки яркости источника света, увеличения/сокращения времени задержки, редактирования числовых значений даты.</w:t>
      </w:r>
    </w:p>
    <w:p w:rsidR="00486807" w:rsidRPr="00486807" w:rsidRDefault="00486807" w:rsidP="00486807">
      <w:pPr>
        <w:spacing w:after="0" w:line="240" w:lineRule="auto"/>
        <w:jc w:val="both"/>
        <w:rPr>
          <w:rFonts w:ascii="Times New Roman" w:eastAsia="Batang" w:hAnsi="Times New Roman" w:cs="Times New Roman"/>
          <w:sz w:val="28"/>
          <w:szCs w:val="28"/>
          <w:lang w:eastAsia="ko-KR"/>
        </w:rPr>
      </w:pPr>
    </w:p>
    <w:p w:rsidR="00486807" w:rsidRPr="00486807" w:rsidRDefault="00486807" w:rsidP="00486807">
      <w:pPr>
        <w:spacing w:after="0" w:line="240" w:lineRule="auto"/>
        <w:jc w:val="center"/>
        <w:outlineLvl w:val="1"/>
        <w:rPr>
          <w:rFonts w:ascii="Times New Roman" w:eastAsia="Times New Roman" w:hAnsi="Times New Roman" w:cs="Times New Roman"/>
          <w:b/>
          <w:bCs/>
          <w:color w:val="000000"/>
          <w:sz w:val="28"/>
          <w:szCs w:val="28"/>
          <w:lang w:eastAsia="ru-RU"/>
        </w:rPr>
      </w:pPr>
      <w:r w:rsidRPr="00486807">
        <w:rPr>
          <w:rFonts w:ascii="Times New Roman" w:eastAsia="Batang" w:hAnsi="Times New Roman" w:cs="Times New Roman"/>
          <w:b/>
          <w:sz w:val="28"/>
          <w:szCs w:val="28"/>
          <w:lang w:eastAsia="ko-KR"/>
        </w:rPr>
        <w:t xml:space="preserve">3 </w:t>
      </w:r>
      <w:r w:rsidRPr="00486807">
        <w:rPr>
          <w:rFonts w:ascii="Times New Roman" w:eastAsia="Times New Roman" w:hAnsi="Times New Roman" w:cs="Times New Roman"/>
          <w:b/>
          <w:bCs/>
          <w:color w:val="000000"/>
          <w:sz w:val="28"/>
          <w:szCs w:val="28"/>
          <w:lang w:eastAsia="ru-RU"/>
        </w:rPr>
        <w:t>Порядок выполнения исследования</w:t>
      </w:r>
    </w:p>
    <w:p w:rsidR="00486807" w:rsidRPr="00486807" w:rsidRDefault="00486807" w:rsidP="00486807">
      <w:pPr>
        <w:spacing w:after="0" w:line="240" w:lineRule="auto"/>
        <w:jc w:val="center"/>
        <w:outlineLvl w:val="1"/>
        <w:rPr>
          <w:rFonts w:ascii="Times New Roman" w:eastAsia="Batang" w:hAnsi="Times New Roman" w:cs="Times New Roman"/>
          <w:b/>
          <w:sz w:val="28"/>
          <w:szCs w:val="28"/>
          <w:lang w:eastAsia="ko-KR"/>
        </w:rPr>
      </w:pPr>
    </w:p>
    <w:p w:rsidR="00486807" w:rsidRPr="00486807" w:rsidRDefault="00486807" w:rsidP="00BC68EE">
      <w:pPr>
        <w:numPr>
          <w:ilvl w:val="0"/>
          <w:numId w:val="19"/>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proofErr w:type="spellStart"/>
      <w:r w:rsidRPr="00486807">
        <w:rPr>
          <w:rFonts w:ascii="Times New Roman" w:eastAsia="Batang" w:hAnsi="Times New Roman" w:cs="Times New Roman"/>
          <w:sz w:val="28"/>
          <w:szCs w:val="28"/>
          <w:lang w:eastAsia="ko-KR"/>
        </w:rPr>
        <w:t>Индентор</w:t>
      </w:r>
      <w:proofErr w:type="spellEnd"/>
      <w:r w:rsidRPr="00486807">
        <w:rPr>
          <w:rFonts w:ascii="Times New Roman" w:eastAsia="Batang" w:hAnsi="Times New Roman" w:cs="Times New Roman"/>
          <w:sz w:val="28"/>
          <w:szCs w:val="28"/>
          <w:lang w:eastAsia="ko-KR"/>
        </w:rPr>
        <w:t xml:space="preserve"> и вал </w:t>
      </w:r>
      <w:proofErr w:type="spellStart"/>
      <w:r w:rsidRPr="00486807">
        <w:rPr>
          <w:rFonts w:ascii="Times New Roman" w:eastAsia="Batang" w:hAnsi="Times New Roman" w:cs="Times New Roman"/>
          <w:sz w:val="28"/>
          <w:szCs w:val="28"/>
          <w:lang w:eastAsia="ko-KR"/>
        </w:rPr>
        <w:t>индентора</w:t>
      </w:r>
      <w:proofErr w:type="spellEnd"/>
      <w:r w:rsidRPr="00486807">
        <w:rPr>
          <w:rFonts w:ascii="Times New Roman" w:eastAsia="Batang" w:hAnsi="Times New Roman" w:cs="Times New Roman"/>
          <w:sz w:val="28"/>
          <w:szCs w:val="28"/>
          <w:lang w:eastAsia="ko-KR"/>
        </w:rPr>
        <w:t xml:space="preserve"> – важные части прибора, необходимо позаботиться, чтобы не было прикосновений к </w:t>
      </w:r>
      <w:proofErr w:type="spellStart"/>
      <w:r w:rsidRPr="00486807">
        <w:rPr>
          <w:rFonts w:ascii="Times New Roman" w:eastAsia="Batang" w:hAnsi="Times New Roman" w:cs="Times New Roman"/>
          <w:sz w:val="28"/>
          <w:szCs w:val="28"/>
          <w:lang w:eastAsia="ko-KR"/>
        </w:rPr>
        <w:t>индентору</w:t>
      </w:r>
      <w:proofErr w:type="spellEnd"/>
      <w:r w:rsidRPr="00486807">
        <w:rPr>
          <w:rFonts w:ascii="Times New Roman" w:eastAsia="Batang" w:hAnsi="Times New Roman" w:cs="Times New Roman"/>
          <w:sz w:val="28"/>
          <w:szCs w:val="28"/>
          <w:lang w:eastAsia="ko-KR"/>
        </w:rPr>
        <w:t xml:space="preserve"> во время выполнения им операций.</w:t>
      </w:r>
    </w:p>
    <w:p w:rsidR="00486807" w:rsidRPr="00486807" w:rsidRDefault="00486807" w:rsidP="00BC68EE">
      <w:pPr>
        <w:numPr>
          <w:ilvl w:val="0"/>
          <w:numId w:val="19"/>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Перед измерением необходимо очистить поверхность образца от жира и грязи, т. к. ее загрязнение приводит к </w:t>
      </w:r>
      <w:proofErr w:type="spellStart"/>
      <w:r w:rsidRPr="00486807">
        <w:rPr>
          <w:rFonts w:ascii="Times New Roman" w:eastAsia="Batang" w:hAnsi="Times New Roman" w:cs="Times New Roman"/>
          <w:sz w:val="28"/>
          <w:szCs w:val="28"/>
          <w:lang w:eastAsia="ko-KR"/>
        </w:rPr>
        <w:t>икажению</w:t>
      </w:r>
      <w:proofErr w:type="spellEnd"/>
      <w:r w:rsidRPr="00486807">
        <w:rPr>
          <w:rFonts w:ascii="Times New Roman" w:eastAsia="Batang" w:hAnsi="Times New Roman" w:cs="Times New Roman"/>
          <w:sz w:val="28"/>
          <w:szCs w:val="28"/>
          <w:lang w:eastAsia="ko-KR"/>
        </w:rPr>
        <w:t xml:space="preserve"> результата.</w:t>
      </w:r>
    </w:p>
    <w:p w:rsidR="00486807" w:rsidRPr="00486807" w:rsidRDefault="00486807" w:rsidP="00BC68EE">
      <w:pPr>
        <w:numPr>
          <w:ilvl w:val="0"/>
          <w:numId w:val="19"/>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В целях обеспечения точности измерений, важно сохранить </w:t>
      </w:r>
      <w:proofErr w:type="spellStart"/>
      <w:r w:rsidRPr="00486807">
        <w:rPr>
          <w:rFonts w:ascii="Times New Roman" w:eastAsia="Batang" w:hAnsi="Times New Roman" w:cs="Times New Roman"/>
          <w:sz w:val="28"/>
          <w:szCs w:val="28"/>
          <w:lang w:eastAsia="ko-KR"/>
        </w:rPr>
        <w:t>индентор</w:t>
      </w:r>
      <w:proofErr w:type="spellEnd"/>
      <w:r w:rsidRPr="00486807">
        <w:rPr>
          <w:rFonts w:ascii="Times New Roman" w:eastAsia="Batang" w:hAnsi="Times New Roman" w:cs="Times New Roman"/>
          <w:sz w:val="28"/>
          <w:szCs w:val="28"/>
          <w:lang w:eastAsia="ko-KR"/>
        </w:rPr>
        <w:t xml:space="preserve"> </w:t>
      </w:r>
      <w:proofErr w:type="gramStart"/>
      <w:r w:rsidRPr="00486807">
        <w:rPr>
          <w:rFonts w:ascii="Times New Roman" w:eastAsia="Batang" w:hAnsi="Times New Roman" w:cs="Times New Roman"/>
          <w:sz w:val="28"/>
          <w:szCs w:val="28"/>
          <w:lang w:eastAsia="ko-KR"/>
        </w:rPr>
        <w:t>чистым</w:t>
      </w:r>
      <w:proofErr w:type="gramEnd"/>
      <w:r w:rsidRPr="00486807">
        <w:rPr>
          <w:rFonts w:ascii="Times New Roman" w:eastAsia="Batang" w:hAnsi="Times New Roman" w:cs="Times New Roman"/>
          <w:sz w:val="28"/>
          <w:szCs w:val="28"/>
          <w:lang w:eastAsia="ko-KR"/>
        </w:rPr>
        <w:t>. Если он покрыт смазкой или пылю, обратитесь к преподавателю.</w:t>
      </w:r>
    </w:p>
    <w:p w:rsidR="00486807" w:rsidRPr="00486807" w:rsidRDefault="00486807" w:rsidP="00BC68EE">
      <w:pPr>
        <w:numPr>
          <w:ilvl w:val="0"/>
          <w:numId w:val="19"/>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Нельзя</w:t>
      </w:r>
      <w:r w:rsidRPr="00486807">
        <w:rPr>
          <w:rFonts w:ascii="Times New Roman" w:eastAsia="Calibri" w:hAnsi="Times New Roman" w:cs="Times New Roman"/>
          <w:sz w:val="28"/>
          <w:szCs w:val="28"/>
        </w:rPr>
        <w:t xml:space="preserve"> </w:t>
      </w:r>
      <w:r w:rsidRPr="00486807">
        <w:rPr>
          <w:rFonts w:ascii="Times New Roman" w:eastAsia="Batang" w:hAnsi="Times New Roman" w:cs="Times New Roman"/>
          <w:sz w:val="28"/>
          <w:szCs w:val="28"/>
          <w:lang w:eastAsia="ko-KR"/>
        </w:rPr>
        <w:t xml:space="preserve">поворачивать башню, если разгрузка не завершилась, иначе возможно повреждение прибора и алмазного </w:t>
      </w:r>
      <w:proofErr w:type="spellStart"/>
      <w:r w:rsidRPr="00486807">
        <w:rPr>
          <w:rFonts w:ascii="Times New Roman" w:eastAsia="Batang" w:hAnsi="Times New Roman" w:cs="Times New Roman"/>
          <w:sz w:val="28"/>
          <w:szCs w:val="28"/>
          <w:lang w:eastAsia="ko-KR"/>
        </w:rPr>
        <w:t>индентора</w:t>
      </w:r>
      <w:proofErr w:type="spellEnd"/>
      <w:r w:rsidRPr="00486807">
        <w:rPr>
          <w:rFonts w:ascii="Times New Roman" w:eastAsia="Batang" w:hAnsi="Times New Roman" w:cs="Times New Roman"/>
          <w:sz w:val="28"/>
          <w:szCs w:val="28"/>
          <w:lang w:eastAsia="ko-KR"/>
        </w:rPr>
        <w:t>.</w:t>
      </w:r>
    </w:p>
    <w:p w:rsidR="00486807" w:rsidRPr="00486807" w:rsidRDefault="00486807" w:rsidP="00BC68EE">
      <w:pPr>
        <w:numPr>
          <w:ilvl w:val="0"/>
          <w:numId w:val="19"/>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Не нагружайте (нажатие кнопки </w:t>
      </w:r>
      <w:r w:rsidRPr="00486807">
        <w:rPr>
          <w:rFonts w:ascii="Times New Roman" w:eastAsia="Batang" w:hAnsi="Times New Roman" w:cs="Times New Roman"/>
          <w:b/>
          <w:sz w:val="28"/>
          <w:szCs w:val="28"/>
          <w:lang w:eastAsia="ko-KR"/>
        </w:rPr>
        <w:t>LOAD</w:t>
      </w:r>
      <w:r w:rsidRPr="00486807">
        <w:rPr>
          <w:rFonts w:ascii="Times New Roman" w:eastAsia="Batang" w:hAnsi="Times New Roman" w:cs="Times New Roman"/>
          <w:sz w:val="28"/>
          <w:szCs w:val="28"/>
          <w:lang w:eastAsia="ko-KR"/>
        </w:rPr>
        <w:t xml:space="preserve">), если прибор находится в режиме измерения. Если клавиша </w:t>
      </w:r>
      <w:r w:rsidRPr="00486807">
        <w:rPr>
          <w:rFonts w:ascii="Times New Roman" w:eastAsia="Batang" w:hAnsi="Times New Roman" w:cs="Times New Roman"/>
          <w:b/>
          <w:sz w:val="28"/>
          <w:szCs w:val="28"/>
          <w:lang w:eastAsia="ko-KR"/>
        </w:rPr>
        <w:t>LOAD</w:t>
      </w:r>
      <w:r w:rsidRPr="00486807">
        <w:rPr>
          <w:rFonts w:ascii="Times New Roman" w:eastAsia="Batang" w:hAnsi="Times New Roman" w:cs="Times New Roman"/>
          <w:sz w:val="28"/>
          <w:szCs w:val="28"/>
          <w:lang w:eastAsia="ko-KR"/>
        </w:rPr>
        <w:t xml:space="preserve"> будет случайно нажата в результате небрежного использования, прибор перейдет в режим нагрузки, в этом случае категорически запрещается поворачивать шкалу до тех пор, пока не будет снята нагрузка, в противном случае могут возникнуть неполадки прибора.</w:t>
      </w:r>
    </w:p>
    <w:p w:rsidR="00486807" w:rsidRDefault="00486807" w:rsidP="00486807">
      <w:pPr>
        <w:spacing w:after="0" w:line="240" w:lineRule="auto"/>
        <w:jc w:val="center"/>
        <w:outlineLvl w:val="1"/>
        <w:rPr>
          <w:rFonts w:ascii="Times New Roman" w:eastAsia="Batang" w:hAnsi="Times New Roman" w:cs="Times New Roman"/>
          <w:b/>
          <w:sz w:val="28"/>
          <w:szCs w:val="28"/>
          <w:lang w:eastAsia="ko-KR"/>
        </w:rPr>
      </w:pPr>
    </w:p>
    <w:p w:rsidR="00BC68EE" w:rsidRDefault="00BC68EE" w:rsidP="00486807">
      <w:pPr>
        <w:spacing w:after="0" w:line="240" w:lineRule="auto"/>
        <w:jc w:val="center"/>
        <w:outlineLvl w:val="1"/>
        <w:rPr>
          <w:rFonts w:ascii="Times New Roman" w:eastAsia="Batang" w:hAnsi="Times New Roman" w:cs="Times New Roman"/>
          <w:b/>
          <w:sz w:val="28"/>
          <w:szCs w:val="28"/>
          <w:lang w:eastAsia="ko-KR"/>
        </w:rPr>
      </w:pPr>
    </w:p>
    <w:p w:rsidR="00BC68EE" w:rsidRDefault="00BC68EE" w:rsidP="00486807">
      <w:pPr>
        <w:spacing w:after="0" w:line="240" w:lineRule="auto"/>
        <w:jc w:val="center"/>
        <w:outlineLvl w:val="1"/>
        <w:rPr>
          <w:rFonts w:ascii="Times New Roman" w:eastAsia="Batang" w:hAnsi="Times New Roman" w:cs="Times New Roman"/>
          <w:b/>
          <w:sz w:val="28"/>
          <w:szCs w:val="28"/>
          <w:lang w:eastAsia="ko-KR"/>
        </w:rPr>
      </w:pPr>
    </w:p>
    <w:p w:rsidR="00BC68EE" w:rsidRPr="00486807" w:rsidRDefault="00BC68EE" w:rsidP="00486807">
      <w:pPr>
        <w:spacing w:after="0" w:line="240" w:lineRule="auto"/>
        <w:jc w:val="center"/>
        <w:outlineLvl w:val="1"/>
        <w:rPr>
          <w:rFonts w:ascii="Times New Roman" w:eastAsia="Batang" w:hAnsi="Times New Roman" w:cs="Times New Roman"/>
          <w:b/>
          <w:sz w:val="28"/>
          <w:szCs w:val="28"/>
          <w:lang w:eastAsia="ko-KR"/>
        </w:rPr>
      </w:pPr>
    </w:p>
    <w:p w:rsidR="00486807" w:rsidRPr="00486807" w:rsidRDefault="00486807" w:rsidP="00486807">
      <w:pPr>
        <w:spacing w:after="0" w:line="240" w:lineRule="auto"/>
        <w:jc w:val="center"/>
        <w:outlineLvl w:val="1"/>
        <w:rPr>
          <w:rFonts w:ascii="Times New Roman" w:eastAsia="Batang" w:hAnsi="Times New Roman" w:cs="Times New Roman"/>
          <w:b/>
          <w:sz w:val="28"/>
          <w:szCs w:val="28"/>
          <w:lang w:eastAsia="ko-KR"/>
        </w:rPr>
      </w:pPr>
    </w:p>
    <w:p w:rsidR="00486807" w:rsidRPr="00486807" w:rsidRDefault="00486807" w:rsidP="00486807">
      <w:pPr>
        <w:spacing w:after="0" w:line="240" w:lineRule="auto"/>
        <w:jc w:val="center"/>
        <w:outlineLvl w:val="1"/>
        <w:rPr>
          <w:rFonts w:ascii="Times New Roman" w:eastAsia="Times New Roman" w:hAnsi="Times New Roman" w:cs="Times New Roman"/>
          <w:b/>
          <w:bCs/>
          <w:color w:val="000000"/>
          <w:sz w:val="28"/>
          <w:szCs w:val="28"/>
          <w:lang w:eastAsia="ru-RU"/>
        </w:rPr>
      </w:pPr>
      <w:r w:rsidRPr="00486807">
        <w:rPr>
          <w:rFonts w:ascii="Times New Roman" w:eastAsia="Batang" w:hAnsi="Times New Roman" w:cs="Times New Roman"/>
          <w:b/>
          <w:sz w:val="28"/>
          <w:szCs w:val="28"/>
          <w:lang w:eastAsia="ko-KR"/>
        </w:rPr>
        <w:lastRenderedPageBreak/>
        <w:t xml:space="preserve">4 </w:t>
      </w:r>
      <w:r w:rsidRPr="00486807">
        <w:rPr>
          <w:rFonts w:ascii="Times New Roman" w:eastAsia="Times New Roman" w:hAnsi="Times New Roman" w:cs="Times New Roman"/>
          <w:b/>
          <w:bCs/>
          <w:color w:val="000000"/>
          <w:sz w:val="28"/>
          <w:szCs w:val="28"/>
          <w:lang w:eastAsia="ru-RU"/>
        </w:rPr>
        <w:t>Порядок выполнения работы</w:t>
      </w:r>
    </w:p>
    <w:p w:rsidR="00486807" w:rsidRPr="00486807" w:rsidRDefault="00486807" w:rsidP="00486807">
      <w:pPr>
        <w:tabs>
          <w:tab w:val="left" w:pos="851"/>
        </w:tabs>
        <w:spacing w:after="0" w:line="240" w:lineRule="auto"/>
        <w:jc w:val="both"/>
        <w:rPr>
          <w:rFonts w:ascii="Times New Roman" w:eastAsia="Batang" w:hAnsi="Times New Roman" w:cs="Times New Roman"/>
          <w:sz w:val="28"/>
          <w:szCs w:val="28"/>
          <w:lang w:eastAsia="ko-KR"/>
        </w:rPr>
      </w:pPr>
    </w:p>
    <w:p w:rsidR="00486807" w:rsidRPr="00486807" w:rsidRDefault="00486807" w:rsidP="00BC68EE">
      <w:pPr>
        <w:tabs>
          <w:tab w:val="left" w:pos="851"/>
        </w:tabs>
        <w:spacing w:after="0" w:line="240" w:lineRule="auto"/>
        <w:ind w:firstLine="567"/>
        <w:jc w:val="both"/>
        <w:rPr>
          <w:rFonts w:ascii="Times New Roman" w:eastAsia="Batang" w:hAnsi="Times New Roman" w:cs="Times New Roman"/>
          <w:sz w:val="28"/>
          <w:szCs w:val="28"/>
          <w:lang w:eastAsia="ko-KR" w:bidi="ru-RU"/>
        </w:rPr>
      </w:pPr>
      <w:r w:rsidRPr="00486807">
        <w:rPr>
          <w:rFonts w:ascii="Times New Roman" w:eastAsia="Batang" w:hAnsi="Times New Roman" w:cs="Times New Roman"/>
          <w:sz w:val="28"/>
          <w:szCs w:val="28"/>
          <w:lang w:eastAsia="ko-KR"/>
        </w:rPr>
        <w:t xml:space="preserve">Перед началом анализа необходимо выбрать испытательное усилие. Оно выбирается </w:t>
      </w:r>
      <w:r w:rsidRPr="00486807">
        <w:rPr>
          <w:rFonts w:ascii="Times New Roman" w:eastAsia="Batang" w:hAnsi="Times New Roman" w:cs="Times New Roman"/>
          <w:sz w:val="28"/>
          <w:szCs w:val="28"/>
          <w:lang w:eastAsia="ko-KR" w:bidi="ru-RU"/>
        </w:rPr>
        <w:t xml:space="preserve">ручки переключения нагрузки (18). Поворачивайте ручку </w:t>
      </w:r>
      <w:r w:rsidRPr="00486807">
        <w:rPr>
          <w:rFonts w:ascii="Times New Roman" w:eastAsia="Batang" w:hAnsi="Times New Roman" w:cs="Times New Roman"/>
          <w:bCs/>
          <w:sz w:val="28"/>
          <w:szCs w:val="28"/>
          <w:lang w:eastAsia="ko-KR" w:bidi="ru-RU"/>
        </w:rPr>
        <w:t>медленно, без резких рывков.</w:t>
      </w:r>
    </w:p>
    <w:p w:rsidR="00486807" w:rsidRPr="00486807" w:rsidRDefault="00486807" w:rsidP="00BC68EE">
      <w:pPr>
        <w:tabs>
          <w:tab w:val="left" w:pos="851"/>
        </w:tabs>
        <w:spacing w:after="0" w:line="240" w:lineRule="auto"/>
        <w:ind w:firstLine="567"/>
        <w:jc w:val="both"/>
        <w:rPr>
          <w:rFonts w:ascii="Times New Roman" w:eastAsia="Batang" w:hAnsi="Times New Roman" w:cs="Times New Roman"/>
          <w:sz w:val="28"/>
          <w:szCs w:val="28"/>
          <w:lang w:eastAsia="ko-KR" w:bidi="ru-RU"/>
        </w:rPr>
      </w:pPr>
      <w:r w:rsidRPr="00486807">
        <w:rPr>
          <w:rFonts w:ascii="Times New Roman" w:eastAsia="Batang" w:hAnsi="Times New Roman" w:cs="Times New Roman"/>
          <w:sz w:val="28"/>
          <w:szCs w:val="28"/>
          <w:lang w:eastAsia="ko-KR" w:bidi="ru-RU"/>
        </w:rPr>
        <w:t>Выбранная нагрузка отображается на экране основной операционной страницы. Тестовая нагрузка 9,8</w:t>
      </w:r>
      <w:r w:rsidRPr="00486807">
        <w:rPr>
          <w:rFonts w:ascii="Times New Roman" w:eastAsia="Batang" w:hAnsi="Times New Roman" w:cs="Times New Roman"/>
          <w:sz w:val="28"/>
          <w:szCs w:val="28"/>
          <w:lang w:val="en-US" w:eastAsia="ko-KR" w:bidi="ru-RU"/>
        </w:rPr>
        <w:t>N</w:t>
      </w:r>
      <w:r w:rsidRPr="00486807">
        <w:rPr>
          <w:rFonts w:ascii="Times New Roman" w:eastAsia="Batang" w:hAnsi="Times New Roman" w:cs="Times New Roman"/>
          <w:sz w:val="28"/>
          <w:szCs w:val="28"/>
          <w:lang w:eastAsia="ko-KR" w:bidi="ru-RU"/>
        </w:rPr>
        <w:t xml:space="preserve"> (1000 </w:t>
      </w:r>
      <w:proofErr w:type="spellStart"/>
      <w:r w:rsidRPr="00486807">
        <w:rPr>
          <w:rFonts w:ascii="Times New Roman" w:eastAsia="Batang" w:hAnsi="Times New Roman" w:cs="Times New Roman"/>
          <w:sz w:val="28"/>
          <w:szCs w:val="28"/>
          <w:lang w:eastAsia="ko-KR" w:bidi="ru-RU"/>
        </w:rPr>
        <w:t>гс</w:t>
      </w:r>
      <w:proofErr w:type="spellEnd"/>
      <w:r w:rsidRPr="00486807">
        <w:rPr>
          <w:rFonts w:ascii="Times New Roman" w:eastAsia="Batang" w:hAnsi="Times New Roman" w:cs="Times New Roman"/>
          <w:sz w:val="28"/>
          <w:szCs w:val="28"/>
          <w:lang w:eastAsia="ko-KR" w:bidi="ru-RU"/>
        </w:rPr>
        <w:t>) соответствует максимальному значению и крайнему положению ручки переключения нагрузки. Для выбора меньшей нагрузки</w:t>
      </w:r>
      <w:r w:rsidRPr="00486807">
        <w:rPr>
          <w:rFonts w:ascii="Times New Roman" w:eastAsia="Arial" w:hAnsi="Times New Roman" w:cs="Times New Roman"/>
          <w:color w:val="000000"/>
          <w:sz w:val="28"/>
          <w:szCs w:val="28"/>
          <w:lang w:eastAsia="ru-RU" w:bidi="ru-RU"/>
        </w:rPr>
        <w:t xml:space="preserve"> </w:t>
      </w:r>
      <w:r w:rsidRPr="00486807">
        <w:rPr>
          <w:rFonts w:ascii="Times New Roman" w:eastAsia="Batang" w:hAnsi="Times New Roman" w:cs="Times New Roman"/>
          <w:sz w:val="28"/>
          <w:szCs w:val="28"/>
          <w:lang w:eastAsia="ko-KR" w:bidi="ru-RU"/>
        </w:rPr>
        <w:t>необходимо провернуть ручку выбора нагрузки в сторону ее пошагового уменьшения.</w:t>
      </w:r>
    </w:p>
    <w:p w:rsidR="00486807" w:rsidRPr="00486807" w:rsidRDefault="00486807" w:rsidP="00BC68EE">
      <w:pPr>
        <w:tabs>
          <w:tab w:val="left" w:pos="851"/>
        </w:tabs>
        <w:spacing w:after="0" w:line="240" w:lineRule="auto"/>
        <w:ind w:firstLine="567"/>
        <w:jc w:val="both"/>
        <w:rPr>
          <w:rFonts w:ascii="Times New Roman" w:eastAsia="Batang" w:hAnsi="Times New Roman" w:cs="Times New Roman"/>
          <w:sz w:val="28"/>
          <w:szCs w:val="28"/>
          <w:lang w:eastAsia="ko-KR" w:bidi="ru-RU"/>
        </w:rPr>
      </w:pPr>
      <w:r w:rsidRPr="00486807">
        <w:rPr>
          <w:rFonts w:ascii="Times New Roman" w:eastAsia="Batang" w:hAnsi="Times New Roman" w:cs="Times New Roman"/>
          <w:sz w:val="28"/>
          <w:szCs w:val="28"/>
          <w:lang w:eastAsia="ko-KR" w:bidi="ru-RU"/>
        </w:rPr>
        <w:t>По такому же принципу тестовая нагрузка 0,098</w:t>
      </w:r>
      <w:r w:rsidRPr="00486807">
        <w:rPr>
          <w:rFonts w:ascii="Times New Roman" w:eastAsia="Batang" w:hAnsi="Times New Roman" w:cs="Times New Roman"/>
          <w:sz w:val="28"/>
          <w:szCs w:val="28"/>
          <w:lang w:val="en-US" w:eastAsia="ko-KR" w:bidi="ru-RU"/>
        </w:rPr>
        <w:t>N</w:t>
      </w:r>
      <w:r w:rsidRPr="00486807">
        <w:rPr>
          <w:rFonts w:ascii="Times New Roman" w:eastAsia="Batang" w:hAnsi="Times New Roman" w:cs="Times New Roman"/>
          <w:sz w:val="28"/>
          <w:szCs w:val="28"/>
          <w:lang w:eastAsia="ko-KR" w:bidi="ru-RU"/>
        </w:rPr>
        <w:t xml:space="preserve"> (10 </w:t>
      </w:r>
      <w:proofErr w:type="spellStart"/>
      <w:r w:rsidRPr="00486807">
        <w:rPr>
          <w:rFonts w:ascii="Times New Roman" w:eastAsia="Batang" w:hAnsi="Times New Roman" w:cs="Times New Roman"/>
          <w:sz w:val="28"/>
          <w:szCs w:val="28"/>
          <w:lang w:eastAsia="ko-KR" w:bidi="ru-RU"/>
        </w:rPr>
        <w:t>гс</w:t>
      </w:r>
      <w:proofErr w:type="spellEnd"/>
      <w:r w:rsidRPr="00486807">
        <w:rPr>
          <w:rFonts w:ascii="Times New Roman" w:eastAsia="Batang" w:hAnsi="Times New Roman" w:cs="Times New Roman"/>
          <w:sz w:val="28"/>
          <w:szCs w:val="28"/>
          <w:lang w:eastAsia="ko-KR" w:bidi="ru-RU"/>
        </w:rPr>
        <w:t>)</w:t>
      </w:r>
      <w:proofErr w:type="gramStart"/>
      <w:r w:rsidRPr="00486807">
        <w:rPr>
          <w:rFonts w:ascii="Times New Roman" w:eastAsia="Batang" w:hAnsi="Times New Roman" w:cs="Times New Roman"/>
          <w:sz w:val="28"/>
          <w:szCs w:val="28"/>
          <w:lang w:eastAsia="ko-KR" w:bidi="ru-RU"/>
        </w:rPr>
        <w:t xml:space="preserve"> )</w:t>
      </w:r>
      <w:proofErr w:type="gramEnd"/>
      <w:r w:rsidRPr="00486807">
        <w:rPr>
          <w:rFonts w:ascii="Times New Roman" w:eastAsia="Batang" w:hAnsi="Times New Roman" w:cs="Times New Roman"/>
          <w:sz w:val="28"/>
          <w:szCs w:val="28"/>
          <w:lang w:eastAsia="ko-KR" w:bidi="ru-RU"/>
        </w:rPr>
        <w:t xml:space="preserve"> является минимальной и крайним положением ручки переключения нагрузки, для выбора большей нагрузки необходимо провернуть ручку в сторону пошагового увеличения.</w:t>
      </w:r>
    </w:p>
    <w:p w:rsidR="00486807" w:rsidRPr="00486807" w:rsidRDefault="00486807" w:rsidP="00BC68EE">
      <w:pPr>
        <w:tabs>
          <w:tab w:val="left" w:pos="851"/>
        </w:tabs>
        <w:spacing w:after="0" w:line="240" w:lineRule="auto"/>
        <w:ind w:firstLine="567"/>
        <w:jc w:val="both"/>
        <w:rPr>
          <w:rFonts w:ascii="Times New Roman" w:eastAsia="Batang" w:hAnsi="Times New Roman" w:cs="Times New Roman"/>
          <w:sz w:val="28"/>
          <w:szCs w:val="28"/>
          <w:lang w:eastAsia="ko-KR" w:bidi="ru-RU"/>
        </w:rPr>
      </w:pPr>
      <w:r w:rsidRPr="00486807">
        <w:rPr>
          <w:rFonts w:ascii="Times New Roman" w:eastAsia="Batang" w:hAnsi="Times New Roman" w:cs="Times New Roman"/>
          <w:sz w:val="28"/>
          <w:szCs w:val="28"/>
          <w:lang w:eastAsia="ko-KR"/>
        </w:rPr>
        <w:t xml:space="preserve">Для выбора контрольного участка </w:t>
      </w:r>
      <w:r w:rsidRPr="00486807">
        <w:rPr>
          <w:rFonts w:ascii="Times New Roman" w:eastAsia="Batang" w:hAnsi="Times New Roman" w:cs="Times New Roman"/>
          <w:sz w:val="28"/>
          <w:szCs w:val="28"/>
          <w:lang w:eastAsia="ko-KR" w:bidi="ru-RU"/>
        </w:rPr>
        <w:t>поверните поворотную башню (21), чтобы установить объектив в центральном положении (фиксация положения сопровождается характерным щелчком).</w:t>
      </w:r>
      <w:r w:rsidRPr="00486807">
        <w:rPr>
          <w:rFonts w:ascii="Times New Roman" w:eastAsia="Calibri" w:hAnsi="Times New Roman" w:cs="Times New Roman"/>
          <w:sz w:val="28"/>
          <w:szCs w:val="28"/>
        </w:rPr>
        <w:t xml:space="preserve"> </w:t>
      </w:r>
      <w:r w:rsidRPr="00486807">
        <w:rPr>
          <w:rFonts w:ascii="Times New Roman" w:eastAsia="Batang" w:hAnsi="Times New Roman" w:cs="Times New Roman"/>
          <w:sz w:val="28"/>
          <w:szCs w:val="28"/>
          <w:lang w:eastAsia="ko-KR" w:bidi="ru-RU"/>
        </w:rPr>
        <w:t xml:space="preserve">Положите стандартный образец или ваш объект измерения на координатный рабочий столик (4). Вращая подъемный маховик (2), подведите координатный рабочий столик приблизительно на 1 мм под объектив и посмотрите в окуляр. Добейтесь четкого </w:t>
      </w:r>
      <w:proofErr w:type="gramStart"/>
      <w:r w:rsidRPr="00486807">
        <w:rPr>
          <w:rFonts w:ascii="Times New Roman" w:eastAsia="Batang" w:hAnsi="Times New Roman" w:cs="Times New Roman"/>
          <w:sz w:val="28"/>
          <w:szCs w:val="28"/>
          <w:lang w:eastAsia="ko-KR" w:bidi="ru-RU"/>
        </w:rPr>
        <w:t>изображения</w:t>
      </w:r>
      <w:proofErr w:type="gramEnd"/>
      <w:r w:rsidRPr="00486807">
        <w:rPr>
          <w:rFonts w:ascii="Times New Roman" w:eastAsia="Batang" w:hAnsi="Times New Roman" w:cs="Times New Roman"/>
          <w:sz w:val="28"/>
          <w:szCs w:val="28"/>
          <w:lang w:eastAsia="ko-KR" w:bidi="ru-RU"/>
        </w:rPr>
        <w:t xml:space="preserve"> аккуратно регулируя высоту координатного рабочего столика.</w:t>
      </w:r>
    </w:p>
    <w:p w:rsidR="00486807" w:rsidRPr="00486807" w:rsidRDefault="00486807" w:rsidP="00BC68EE">
      <w:pPr>
        <w:tabs>
          <w:tab w:val="left" w:pos="851"/>
        </w:tabs>
        <w:spacing w:after="0" w:line="240" w:lineRule="auto"/>
        <w:ind w:firstLine="567"/>
        <w:jc w:val="both"/>
        <w:rPr>
          <w:rFonts w:ascii="Times New Roman" w:eastAsia="Arial" w:hAnsi="Times New Roman" w:cs="Times New Roman"/>
          <w:color w:val="000000"/>
          <w:sz w:val="28"/>
          <w:szCs w:val="28"/>
          <w:lang w:eastAsia="ru-RU" w:bidi="ru-RU"/>
        </w:rPr>
      </w:pPr>
      <w:r w:rsidRPr="00486807">
        <w:rPr>
          <w:rFonts w:ascii="Times New Roman" w:eastAsia="Arial" w:hAnsi="Times New Roman" w:cs="Times New Roman"/>
          <w:color w:val="000000"/>
          <w:sz w:val="28"/>
          <w:szCs w:val="28"/>
          <w:lang w:eastAsia="ru-RU" w:bidi="en-US"/>
        </w:rPr>
        <w:t>По</w:t>
      </w:r>
      <w:r w:rsidRPr="00486807">
        <w:rPr>
          <w:rFonts w:ascii="Times New Roman" w:eastAsia="Arial" w:hAnsi="Times New Roman" w:cs="Times New Roman"/>
          <w:color w:val="000000"/>
          <w:sz w:val="28"/>
          <w:szCs w:val="28"/>
          <w:lang w:eastAsia="ru-RU" w:bidi="ru-RU"/>
        </w:rPr>
        <w:t xml:space="preserve">верните </w:t>
      </w:r>
      <w:proofErr w:type="spellStart"/>
      <w:r w:rsidRPr="00486807">
        <w:rPr>
          <w:rFonts w:ascii="Times New Roman" w:eastAsia="Arial" w:hAnsi="Times New Roman" w:cs="Times New Roman"/>
          <w:color w:val="000000"/>
          <w:sz w:val="28"/>
          <w:szCs w:val="28"/>
          <w:lang w:eastAsia="ru-RU" w:bidi="ru-RU"/>
        </w:rPr>
        <w:t>индентор</w:t>
      </w:r>
      <w:proofErr w:type="spellEnd"/>
      <w:r w:rsidRPr="00486807">
        <w:rPr>
          <w:rFonts w:ascii="Times New Roman" w:eastAsia="Arial" w:hAnsi="Times New Roman" w:cs="Times New Roman"/>
          <w:color w:val="000000"/>
          <w:sz w:val="28"/>
          <w:szCs w:val="28"/>
          <w:lang w:eastAsia="ru-RU" w:bidi="ru-RU"/>
        </w:rPr>
        <w:t xml:space="preserve"> (5) в переднее центральное положение. В это время расстояние между кончиком </w:t>
      </w:r>
      <w:proofErr w:type="spellStart"/>
      <w:r w:rsidRPr="00486807">
        <w:rPr>
          <w:rFonts w:ascii="Times New Roman" w:eastAsia="Arial" w:hAnsi="Times New Roman" w:cs="Times New Roman"/>
          <w:color w:val="000000"/>
          <w:sz w:val="28"/>
          <w:szCs w:val="28"/>
          <w:lang w:eastAsia="ru-RU" w:bidi="ru-RU"/>
        </w:rPr>
        <w:t>индетора</w:t>
      </w:r>
      <w:proofErr w:type="spellEnd"/>
      <w:r w:rsidRPr="00486807">
        <w:rPr>
          <w:rFonts w:ascii="Times New Roman" w:eastAsia="Arial" w:hAnsi="Times New Roman" w:cs="Times New Roman"/>
          <w:color w:val="000000"/>
          <w:sz w:val="28"/>
          <w:szCs w:val="28"/>
          <w:lang w:eastAsia="ru-RU" w:bidi="ru-RU"/>
        </w:rPr>
        <w:t xml:space="preserve"> и поверхностью образца составляет около 0,3-0,5 мм.</w:t>
      </w:r>
    </w:p>
    <w:p w:rsidR="00486807" w:rsidRPr="00486807" w:rsidRDefault="00486807" w:rsidP="00BC68EE">
      <w:pPr>
        <w:tabs>
          <w:tab w:val="left" w:pos="851"/>
        </w:tabs>
        <w:spacing w:after="0" w:line="240" w:lineRule="auto"/>
        <w:ind w:firstLine="567"/>
        <w:jc w:val="both"/>
        <w:rPr>
          <w:rFonts w:ascii="Times New Roman" w:eastAsia="Arial" w:hAnsi="Times New Roman" w:cs="Times New Roman"/>
          <w:color w:val="000000"/>
          <w:sz w:val="28"/>
          <w:szCs w:val="28"/>
          <w:lang w:eastAsia="ru-RU" w:bidi="ru-RU"/>
        </w:rPr>
      </w:pPr>
      <w:r w:rsidRPr="00486807">
        <w:rPr>
          <w:rFonts w:ascii="Times New Roman" w:eastAsia="Arial" w:hAnsi="Times New Roman" w:cs="Times New Roman"/>
          <w:color w:val="000000"/>
          <w:sz w:val="28"/>
          <w:szCs w:val="28"/>
          <w:lang w:eastAsia="ru-RU" w:bidi="ru-RU"/>
        </w:rPr>
        <w:t xml:space="preserve">Нажмите кнопку </w:t>
      </w:r>
      <w:r w:rsidRPr="00486807">
        <w:rPr>
          <w:rFonts w:ascii="Times New Roman" w:eastAsia="Arial" w:hAnsi="Times New Roman" w:cs="Times New Roman"/>
          <w:b/>
          <w:color w:val="000000"/>
          <w:sz w:val="28"/>
          <w:szCs w:val="28"/>
          <w:lang w:eastAsia="ru-RU" w:bidi="ru-RU"/>
        </w:rPr>
        <w:t xml:space="preserve">Пуск </w:t>
      </w:r>
      <w:r w:rsidRPr="00486807">
        <w:rPr>
          <w:rFonts w:ascii="Times New Roman" w:eastAsia="Arial" w:hAnsi="Times New Roman" w:cs="Times New Roman"/>
          <w:color w:val="000000"/>
          <w:sz w:val="28"/>
          <w:szCs w:val="28"/>
          <w:lang w:eastAsia="ru-RU" w:bidi="ru-RU"/>
        </w:rPr>
        <w:t>(</w:t>
      </w:r>
      <w:r w:rsidRPr="00486807">
        <w:rPr>
          <w:rFonts w:ascii="Times New Roman" w:eastAsia="Arial" w:hAnsi="Times New Roman" w:cs="Times New Roman"/>
          <w:b/>
          <w:color w:val="000000"/>
          <w:sz w:val="28"/>
          <w:szCs w:val="28"/>
          <w:lang w:eastAsia="ru-RU" w:bidi="ru-RU"/>
        </w:rPr>
        <w:t>STR</w:t>
      </w:r>
      <w:r w:rsidRPr="00486807">
        <w:rPr>
          <w:rFonts w:ascii="Times New Roman" w:eastAsia="Arial" w:hAnsi="Times New Roman" w:cs="Times New Roman"/>
          <w:color w:val="000000"/>
          <w:sz w:val="28"/>
          <w:szCs w:val="28"/>
          <w:lang w:eastAsia="ru-RU" w:bidi="ru-RU"/>
        </w:rPr>
        <w:t xml:space="preserve">), на экране появится сообщение </w:t>
      </w:r>
      <w:proofErr w:type="spellStart"/>
      <w:r w:rsidRPr="00486807">
        <w:rPr>
          <w:rFonts w:ascii="Times New Roman" w:eastAsia="Arial" w:hAnsi="Times New Roman" w:cs="Times New Roman"/>
          <w:b/>
          <w:color w:val="000000"/>
          <w:sz w:val="28"/>
          <w:szCs w:val="28"/>
          <w:lang w:eastAsia="ru-RU" w:bidi="ru-RU"/>
        </w:rPr>
        <w:t>Loading</w:t>
      </w:r>
      <w:proofErr w:type="spellEnd"/>
      <w:r w:rsidRPr="00486807">
        <w:rPr>
          <w:rFonts w:ascii="Times New Roman" w:eastAsia="Arial" w:hAnsi="Times New Roman" w:cs="Times New Roman"/>
          <w:color w:val="000000"/>
          <w:sz w:val="28"/>
          <w:szCs w:val="28"/>
          <w:lang w:eastAsia="ru-RU" w:bidi="ru-RU"/>
        </w:rPr>
        <w:t xml:space="preserve">, которое означает, что начался процесс приложения тестовой нагрузки. Сообщение </w:t>
      </w:r>
      <w:r w:rsidRPr="00486807">
        <w:rPr>
          <w:rFonts w:ascii="Times New Roman" w:eastAsia="Arial" w:hAnsi="Times New Roman" w:cs="Times New Roman"/>
          <w:b/>
          <w:color w:val="000000"/>
          <w:sz w:val="28"/>
          <w:szCs w:val="28"/>
          <w:lang w:eastAsia="ru-RU" w:bidi="ru-RU"/>
        </w:rPr>
        <w:t>DWELL</w:t>
      </w:r>
      <w:r w:rsidRPr="00486807">
        <w:rPr>
          <w:rFonts w:ascii="Times New Roman" w:eastAsia="Arial" w:hAnsi="Times New Roman" w:cs="Times New Roman"/>
          <w:color w:val="000000"/>
          <w:sz w:val="28"/>
          <w:szCs w:val="28"/>
          <w:lang w:eastAsia="ru-RU" w:bidi="ru-RU"/>
        </w:rPr>
        <w:t xml:space="preserve"> означает, что начался процесс выдержки, начнется обратный отсчет времени выдержки. </w:t>
      </w:r>
      <w:r w:rsidRPr="00486807">
        <w:rPr>
          <w:rFonts w:ascii="Times New Roman" w:eastAsia="Arial" w:hAnsi="Times New Roman" w:cs="Times New Roman"/>
          <w:b/>
          <w:color w:val="000000"/>
          <w:sz w:val="28"/>
          <w:szCs w:val="28"/>
          <w:lang w:eastAsia="ru-RU" w:bidi="ru-RU"/>
        </w:rPr>
        <w:t>UNLOADING</w:t>
      </w:r>
      <w:r w:rsidRPr="00486807">
        <w:rPr>
          <w:rFonts w:ascii="Times New Roman" w:eastAsia="Arial" w:hAnsi="Times New Roman" w:cs="Times New Roman"/>
          <w:color w:val="000000"/>
          <w:sz w:val="28"/>
          <w:szCs w:val="28"/>
          <w:lang w:eastAsia="ru-RU" w:bidi="ru-RU"/>
        </w:rPr>
        <w:t xml:space="preserve"> означает, что начался процесс снятия тестовой нагрузки. После его завершения экран вернется к операционной странице.</w:t>
      </w:r>
    </w:p>
    <w:p w:rsidR="00486807" w:rsidRPr="00486807" w:rsidRDefault="00486807" w:rsidP="00BC68EE">
      <w:pPr>
        <w:tabs>
          <w:tab w:val="left" w:pos="851"/>
        </w:tabs>
        <w:spacing w:after="0" w:line="240" w:lineRule="auto"/>
        <w:ind w:firstLine="567"/>
        <w:jc w:val="both"/>
        <w:rPr>
          <w:rFonts w:ascii="Times New Roman" w:eastAsia="Arial" w:hAnsi="Times New Roman" w:cs="Times New Roman"/>
          <w:color w:val="000000"/>
          <w:sz w:val="28"/>
          <w:szCs w:val="28"/>
          <w:lang w:eastAsia="ru-RU" w:bidi="ru-RU"/>
        </w:rPr>
      </w:pPr>
      <w:r w:rsidRPr="00486807">
        <w:rPr>
          <w:rFonts w:ascii="Times New Roman" w:eastAsia="Arial" w:hAnsi="Times New Roman" w:cs="Times New Roman"/>
          <w:color w:val="000000"/>
          <w:sz w:val="28"/>
          <w:szCs w:val="28"/>
          <w:lang w:eastAsia="ru-RU" w:bidi="ru-RU"/>
        </w:rPr>
        <w:t>Теперь можно приступать к измерению диагонали отпечатка. Для этого</w:t>
      </w:r>
      <w:proofErr w:type="gramStart"/>
      <w:r w:rsidRPr="00486807">
        <w:rPr>
          <w:rFonts w:ascii="Times New Roman" w:eastAsia="Arial" w:hAnsi="Times New Roman" w:cs="Times New Roman"/>
          <w:color w:val="000000"/>
          <w:sz w:val="28"/>
          <w:szCs w:val="28"/>
          <w:lang w:eastAsia="ru-RU" w:bidi="ru-RU"/>
        </w:rPr>
        <w:t xml:space="preserve"> П</w:t>
      </w:r>
      <w:proofErr w:type="gramEnd"/>
      <w:r w:rsidRPr="00486807">
        <w:rPr>
          <w:rFonts w:ascii="Times New Roman" w:eastAsia="Arial" w:hAnsi="Times New Roman" w:cs="Times New Roman"/>
          <w:color w:val="000000"/>
          <w:sz w:val="28"/>
          <w:szCs w:val="28"/>
          <w:lang w:eastAsia="ru-RU" w:bidi="ru-RU"/>
        </w:rPr>
        <w:t>оверните 40-х объектив в переднее положение и добейтесь четкого изображения. С помощью регулировочных микрометров на координатном рабочем столике найдите отпечаток и добейтесь четкого изображения. Если две отсчетные линии в окуляре кажутся расплывчатыми, поворачивайте окуляр микрометра, до тех пор, пока изображение линий не будет четким.</w:t>
      </w:r>
    </w:p>
    <w:p w:rsidR="00486807" w:rsidRPr="00486807" w:rsidRDefault="00486807" w:rsidP="00BC68EE">
      <w:pPr>
        <w:tabs>
          <w:tab w:val="left" w:pos="851"/>
        </w:tabs>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Поворачивайте колесико перемещения правой линии (19), одновременно наблюдая через окуляр микрометра до тех </w:t>
      </w:r>
      <w:proofErr w:type="gramStart"/>
      <w:r w:rsidRPr="00486807">
        <w:rPr>
          <w:rFonts w:ascii="Times New Roman" w:eastAsia="Batang" w:hAnsi="Times New Roman" w:cs="Times New Roman"/>
          <w:sz w:val="28"/>
          <w:szCs w:val="28"/>
          <w:lang w:eastAsia="ko-KR"/>
        </w:rPr>
        <w:t>пор</w:t>
      </w:r>
      <w:proofErr w:type="gramEnd"/>
      <w:r w:rsidRPr="00486807">
        <w:rPr>
          <w:rFonts w:ascii="Times New Roman" w:eastAsia="Batang" w:hAnsi="Times New Roman" w:cs="Times New Roman"/>
          <w:sz w:val="28"/>
          <w:szCs w:val="28"/>
          <w:lang w:eastAsia="ko-KR"/>
        </w:rPr>
        <w:t xml:space="preserve"> пока две риски не пересекутся, при этом, линии не должны перекрывать друг друга. Нажмите установить ноль (</w:t>
      </w:r>
      <w:r w:rsidRPr="00486807">
        <w:rPr>
          <w:rFonts w:ascii="Times New Roman" w:eastAsia="Batang" w:hAnsi="Times New Roman" w:cs="Times New Roman"/>
          <w:b/>
          <w:sz w:val="28"/>
          <w:szCs w:val="28"/>
          <w:lang w:eastAsia="ko-KR"/>
        </w:rPr>
        <w:t>CLR</w:t>
      </w:r>
      <w:r w:rsidRPr="00486807">
        <w:rPr>
          <w:rFonts w:ascii="Times New Roman" w:eastAsia="Batang" w:hAnsi="Times New Roman" w:cs="Times New Roman"/>
          <w:sz w:val="28"/>
          <w:szCs w:val="28"/>
          <w:lang w:eastAsia="ko-KR"/>
        </w:rPr>
        <w:t xml:space="preserve">), в это время, значение </w:t>
      </w:r>
      <w:r w:rsidRPr="00486807">
        <w:rPr>
          <w:rFonts w:ascii="Times New Roman" w:eastAsia="Batang" w:hAnsi="Times New Roman" w:cs="Times New Roman"/>
          <w:b/>
          <w:sz w:val="28"/>
          <w:szCs w:val="28"/>
          <w:lang w:val="en-US" w:eastAsia="ko-KR"/>
        </w:rPr>
        <w:t>d</w:t>
      </w:r>
      <w:r w:rsidRPr="00486807">
        <w:rPr>
          <w:rFonts w:ascii="Times New Roman" w:eastAsia="Batang" w:hAnsi="Times New Roman" w:cs="Times New Roman"/>
          <w:b/>
          <w:sz w:val="28"/>
          <w:szCs w:val="28"/>
          <w:lang w:eastAsia="ko-KR"/>
        </w:rPr>
        <w:t>1</w:t>
      </w:r>
      <w:r w:rsidRPr="00486807">
        <w:rPr>
          <w:rFonts w:ascii="Times New Roman" w:eastAsia="Batang" w:hAnsi="Times New Roman" w:cs="Times New Roman"/>
          <w:sz w:val="28"/>
          <w:szCs w:val="28"/>
          <w:lang w:eastAsia="ko-KR"/>
        </w:rPr>
        <w:t xml:space="preserve"> (диагональ 1) на экране станет равна нулю. Теперь длину диагонали отпечатка можно измерять в окуляр.</w:t>
      </w:r>
    </w:p>
    <w:p w:rsidR="00486807" w:rsidRPr="00486807" w:rsidRDefault="00486807" w:rsidP="00BC68EE">
      <w:pPr>
        <w:tabs>
          <w:tab w:val="left" w:pos="851"/>
        </w:tabs>
        <w:spacing w:after="0" w:line="240" w:lineRule="auto"/>
        <w:ind w:firstLine="567"/>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lastRenderedPageBreak/>
        <w:t>Измерение диагоналей и твердости осуществляется в следующем порядке:</w:t>
      </w:r>
    </w:p>
    <w:p w:rsidR="00486807" w:rsidRPr="00486807" w:rsidRDefault="00486807" w:rsidP="00BC68EE">
      <w:pPr>
        <w:numPr>
          <w:ilvl w:val="0"/>
          <w:numId w:val="18"/>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Поверните колесико перемещения левой линии так, чтобы риска расположилась по касательной к углу отпечатка;</w:t>
      </w:r>
    </w:p>
    <w:p w:rsidR="00486807" w:rsidRPr="00486807" w:rsidRDefault="00486807" w:rsidP="00BC68EE">
      <w:pPr>
        <w:numPr>
          <w:ilvl w:val="0"/>
          <w:numId w:val="18"/>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Поверните колесико перемещения правой линии так, чтобы риска расположилась по касательной к углу отпечатка;</w:t>
      </w:r>
    </w:p>
    <w:p w:rsidR="00486807" w:rsidRPr="00486807" w:rsidRDefault="00486807" w:rsidP="00BC68EE">
      <w:pPr>
        <w:numPr>
          <w:ilvl w:val="0"/>
          <w:numId w:val="18"/>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Нажмите кнопку фиксации замера (20),на экране отобразится длина диагонали </w:t>
      </w:r>
      <w:r w:rsidRPr="00486807">
        <w:rPr>
          <w:rFonts w:ascii="Times New Roman" w:eastAsia="Batang" w:hAnsi="Times New Roman" w:cs="Times New Roman"/>
          <w:b/>
          <w:sz w:val="28"/>
          <w:szCs w:val="28"/>
          <w:lang w:eastAsia="ko-KR"/>
        </w:rPr>
        <w:t>d1</w:t>
      </w:r>
      <w:r w:rsidRPr="00486807">
        <w:rPr>
          <w:rFonts w:ascii="Times New Roman" w:eastAsia="Batang" w:hAnsi="Times New Roman" w:cs="Times New Roman"/>
          <w:sz w:val="28"/>
          <w:szCs w:val="28"/>
          <w:lang w:eastAsia="ko-KR"/>
        </w:rPr>
        <w:t>;</w:t>
      </w:r>
    </w:p>
    <w:p w:rsidR="00486807" w:rsidRPr="00486807" w:rsidRDefault="00486807" w:rsidP="00BC68EE">
      <w:pPr>
        <w:numPr>
          <w:ilvl w:val="0"/>
          <w:numId w:val="18"/>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proofErr w:type="spellStart"/>
      <w:r w:rsidRPr="00486807">
        <w:rPr>
          <w:rFonts w:ascii="Times New Roman" w:eastAsia="Batang" w:hAnsi="Times New Roman" w:cs="Times New Roman"/>
          <w:sz w:val="28"/>
          <w:szCs w:val="28"/>
          <w:lang w:eastAsia="ko-KR"/>
        </w:rPr>
        <w:t>оверните</w:t>
      </w:r>
      <w:proofErr w:type="spellEnd"/>
      <w:r w:rsidRPr="00486807">
        <w:rPr>
          <w:rFonts w:ascii="Times New Roman" w:eastAsia="Batang" w:hAnsi="Times New Roman" w:cs="Times New Roman"/>
          <w:sz w:val="28"/>
          <w:szCs w:val="28"/>
          <w:lang w:eastAsia="ko-KR"/>
        </w:rPr>
        <w:t xml:space="preserve"> микрометр на 90</w:t>
      </w:r>
      <w:r w:rsidRPr="00486807">
        <w:rPr>
          <w:rFonts w:ascii="Times New Roman" w:eastAsia="Batang" w:hAnsi="Times New Roman" w:cs="Times New Roman"/>
          <w:sz w:val="28"/>
          <w:szCs w:val="28"/>
          <w:vertAlign w:val="superscript"/>
          <w:lang w:eastAsia="ko-KR"/>
        </w:rPr>
        <w:t>0</w:t>
      </w:r>
      <w:r w:rsidRPr="00486807">
        <w:rPr>
          <w:rFonts w:ascii="Times New Roman" w:eastAsia="Batang" w:hAnsi="Times New Roman" w:cs="Times New Roman"/>
          <w:sz w:val="28"/>
          <w:szCs w:val="28"/>
          <w:lang w:eastAsia="ko-KR"/>
        </w:rPr>
        <w:t xml:space="preserve"> и повторите шаги 1-2</w:t>
      </w:r>
    </w:p>
    <w:p w:rsidR="00486807" w:rsidRPr="00486807" w:rsidRDefault="00486807" w:rsidP="00BC68EE">
      <w:pPr>
        <w:numPr>
          <w:ilvl w:val="0"/>
          <w:numId w:val="18"/>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486807">
        <w:rPr>
          <w:rFonts w:ascii="Times New Roman" w:eastAsia="Batang" w:hAnsi="Times New Roman" w:cs="Times New Roman"/>
          <w:sz w:val="28"/>
          <w:szCs w:val="28"/>
          <w:lang w:eastAsia="ko-KR"/>
        </w:rPr>
        <w:t xml:space="preserve">Нажмите кнопку фиксации замера (20), на экране отобразиться длина другой диагонали </w:t>
      </w:r>
      <w:r w:rsidRPr="00486807">
        <w:rPr>
          <w:rFonts w:ascii="Times New Roman" w:eastAsia="Batang" w:hAnsi="Times New Roman" w:cs="Times New Roman"/>
          <w:b/>
          <w:sz w:val="28"/>
          <w:szCs w:val="28"/>
          <w:lang w:eastAsia="ko-KR"/>
        </w:rPr>
        <w:t>d2</w:t>
      </w:r>
      <w:r w:rsidRPr="00486807">
        <w:rPr>
          <w:rFonts w:ascii="Times New Roman" w:eastAsia="Batang" w:hAnsi="Times New Roman" w:cs="Times New Roman"/>
          <w:sz w:val="28"/>
          <w:szCs w:val="28"/>
          <w:lang w:eastAsia="ko-KR"/>
        </w:rPr>
        <w:t xml:space="preserve"> и твердость испытуемого образца.</w:t>
      </w:r>
    </w:p>
    <w:p w:rsidR="00486807" w:rsidRPr="00486807" w:rsidRDefault="00486807" w:rsidP="00BC68EE">
      <w:pPr>
        <w:spacing w:after="0" w:line="240" w:lineRule="auto"/>
        <w:ind w:firstLine="567"/>
        <w:jc w:val="both"/>
        <w:rPr>
          <w:rFonts w:ascii="Times New Roman" w:eastAsia="Batang" w:hAnsi="Times New Roman" w:cs="Times New Roman"/>
          <w:sz w:val="28"/>
          <w:szCs w:val="28"/>
          <w:lang w:eastAsia="ko-KR"/>
        </w:rPr>
      </w:pPr>
    </w:p>
    <w:p w:rsidR="00486807" w:rsidRPr="00486807" w:rsidRDefault="00486807" w:rsidP="00486807">
      <w:pPr>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4. Требования к отчету</w:t>
      </w:r>
    </w:p>
    <w:p w:rsidR="00486807" w:rsidRPr="00486807" w:rsidRDefault="00486807" w:rsidP="00486807">
      <w:pPr>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Отчет должен содержать:</w:t>
      </w:r>
    </w:p>
    <w:p w:rsidR="00486807" w:rsidRPr="00486807" w:rsidRDefault="00486807" w:rsidP="00486807">
      <w:pPr>
        <w:spacing w:after="0" w:line="240" w:lineRule="auto"/>
        <w:jc w:val="both"/>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 xml:space="preserve">1) Основные сведения по определению твердости материала по методу </w:t>
      </w:r>
      <w:proofErr w:type="spellStart"/>
      <w:r w:rsidRPr="00486807">
        <w:rPr>
          <w:rFonts w:ascii="Times New Roman" w:eastAsia="Times New Roman" w:hAnsi="Times New Roman" w:cs="Times New Roman"/>
          <w:bCs/>
          <w:sz w:val="28"/>
          <w:szCs w:val="28"/>
          <w:lang w:eastAsia="ru-RU"/>
        </w:rPr>
        <w:t>Виккерса</w:t>
      </w:r>
      <w:proofErr w:type="spellEnd"/>
      <w:r w:rsidRPr="00486807">
        <w:rPr>
          <w:rFonts w:ascii="Times New Roman" w:eastAsia="Times New Roman" w:hAnsi="Times New Roman" w:cs="Times New Roman"/>
          <w:bCs/>
          <w:sz w:val="28"/>
          <w:szCs w:val="28"/>
          <w:lang w:eastAsia="ru-RU"/>
        </w:rPr>
        <w:t xml:space="preserve"> </w:t>
      </w:r>
    </w:p>
    <w:p w:rsidR="00486807" w:rsidRPr="00486807" w:rsidRDefault="00486807" w:rsidP="00486807">
      <w:pPr>
        <w:spacing w:after="0" w:line="240" w:lineRule="auto"/>
        <w:jc w:val="both"/>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 xml:space="preserve">2) Принцип работы твердомера </w:t>
      </w:r>
    </w:p>
    <w:p w:rsidR="00486807" w:rsidRPr="00486807" w:rsidRDefault="00486807" w:rsidP="00486807">
      <w:pPr>
        <w:spacing w:after="0" w:line="240" w:lineRule="auto"/>
        <w:jc w:val="both"/>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3) Анализ экспериментальных результатов (определите твёрдость вашего объекта измерения).</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Контрольные вопросы</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1.</w:t>
      </w:r>
      <w:r w:rsidRPr="00486807">
        <w:rPr>
          <w:rFonts w:ascii="Times New Roman" w:eastAsia="Times New Roman" w:hAnsi="Times New Roman" w:cs="Times New Roman"/>
          <w:bCs/>
          <w:sz w:val="28"/>
          <w:szCs w:val="28"/>
          <w:lang w:eastAsia="ru-RU"/>
        </w:rPr>
        <w:tab/>
        <w:t>Что называется твёрдостью материала?</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2.</w:t>
      </w:r>
      <w:r w:rsidRPr="00486807">
        <w:rPr>
          <w:rFonts w:ascii="Times New Roman" w:eastAsia="Times New Roman" w:hAnsi="Times New Roman" w:cs="Times New Roman"/>
          <w:bCs/>
          <w:sz w:val="28"/>
          <w:szCs w:val="28"/>
          <w:lang w:eastAsia="ru-RU"/>
        </w:rPr>
        <w:tab/>
        <w:t xml:space="preserve">Как определяется число твердости по </w:t>
      </w:r>
      <w:proofErr w:type="spellStart"/>
      <w:r w:rsidRPr="00486807">
        <w:rPr>
          <w:rFonts w:ascii="Times New Roman" w:eastAsia="Times New Roman" w:hAnsi="Times New Roman" w:cs="Times New Roman"/>
          <w:bCs/>
          <w:sz w:val="28"/>
          <w:szCs w:val="28"/>
          <w:lang w:eastAsia="ru-RU"/>
        </w:rPr>
        <w:t>Виккерсу</w:t>
      </w:r>
      <w:proofErr w:type="spellEnd"/>
      <w:r w:rsidRPr="00486807">
        <w:rPr>
          <w:rFonts w:ascii="Times New Roman" w:eastAsia="Times New Roman" w:hAnsi="Times New Roman" w:cs="Times New Roman"/>
          <w:bCs/>
          <w:sz w:val="28"/>
          <w:szCs w:val="28"/>
          <w:lang w:eastAsia="ru-RU"/>
        </w:rPr>
        <w:t xml:space="preserve">? </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3.</w:t>
      </w:r>
      <w:r w:rsidRPr="00486807">
        <w:rPr>
          <w:rFonts w:ascii="Times New Roman" w:eastAsia="Times New Roman" w:hAnsi="Times New Roman" w:cs="Times New Roman"/>
          <w:bCs/>
          <w:sz w:val="28"/>
          <w:szCs w:val="28"/>
          <w:lang w:eastAsia="ru-RU"/>
        </w:rPr>
        <w:tab/>
        <w:t xml:space="preserve">Расскажите принцип работы твердомера по методу </w:t>
      </w:r>
      <w:proofErr w:type="spellStart"/>
      <w:r w:rsidRPr="00486807">
        <w:rPr>
          <w:rFonts w:ascii="Times New Roman" w:eastAsia="Times New Roman" w:hAnsi="Times New Roman" w:cs="Times New Roman"/>
          <w:bCs/>
          <w:sz w:val="28"/>
          <w:szCs w:val="28"/>
          <w:lang w:eastAsia="ru-RU"/>
        </w:rPr>
        <w:t>Виккерса</w:t>
      </w:r>
      <w:proofErr w:type="spellEnd"/>
      <w:r w:rsidRPr="00486807">
        <w:rPr>
          <w:rFonts w:ascii="Times New Roman" w:eastAsia="Times New Roman" w:hAnsi="Times New Roman" w:cs="Times New Roman"/>
          <w:bCs/>
          <w:sz w:val="28"/>
          <w:szCs w:val="28"/>
          <w:lang w:eastAsia="ru-RU"/>
        </w:rPr>
        <w:t>?</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4. Расскажите порядок выполнения исследования?</w:t>
      </w:r>
    </w:p>
    <w:p w:rsidR="00486807" w:rsidRPr="00486807" w:rsidRDefault="00486807" w:rsidP="00486807">
      <w:pPr>
        <w:spacing w:after="160" w:line="259" w:lineRule="auto"/>
        <w:jc w:val="both"/>
        <w:rPr>
          <w:rFonts w:ascii="Times New Roman" w:eastAsia="Calibri" w:hAnsi="Times New Roman" w:cs="Times New Roman"/>
          <w:sz w:val="28"/>
          <w:szCs w:val="28"/>
        </w:rPr>
      </w:pPr>
    </w:p>
    <w:p w:rsidR="00486807" w:rsidRPr="00486807" w:rsidRDefault="00486807" w:rsidP="00486807">
      <w:pPr>
        <w:spacing w:after="160" w:line="259" w:lineRule="auto"/>
        <w:jc w:val="both"/>
        <w:rPr>
          <w:rFonts w:ascii="Times New Roman" w:eastAsia="Calibri" w:hAnsi="Times New Roman" w:cs="Times New Roman"/>
          <w:sz w:val="28"/>
          <w:szCs w:val="28"/>
        </w:rPr>
      </w:pPr>
    </w:p>
    <w:p w:rsidR="00486807" w:rsidRPr="00486807" w:rsidRDefault="00486807" w:rsidP="00486807">
      <w:pPr>
        <w:spacing w:after="160" w:line="259" w:lineRule="auto"/>
        <w:jc w:val="both"/>
        <w:rPr>
          <w:rFonts w:ascii="Times New Roman" w:eastAsia="Calibri" w:hAnsi="Times New Roman" w:cs="Times New Roman"/>
          <w:sz w:val="28"/>
          <w:szCs w:val="28"/>
        </w:rPr>
      </w:pPr>
      <w:r w:rsidRPr="00486807">
        <w:rPr>
          <w:rFonts w:ascii="Times New Roman" w:eastAsia="Times New Roman" w:hAnsi="Times New Roman" w:cs="Times New Roman"/>
          <w:b/>
          <w:bCs/>
          <w:color w:val="000000"/>
          <w:kern w:val="36"/>
          <w:sz w:val="28"/>
          <w:szCs w:val="28"/>
          <w:lang w:eastAsia="ru-RU"/>
        </w:rPr>
        <w:t>Лабораторная работа №8.</w:t>
      </w:r>
      <w:r w:rsidRPr="00486807">
        <w:rPr>
          <w:rFonts w:ascii="Calibri" w:eastAsia="Calibri" w:hAnsi="Calibri" w:cs="Times New Roman"/>
        </w:rPr>
        <w:t xml:space="preserve"> </w:t>
      </w:r>
      <w:r w:rsidRPr="00486807">
        <w:rPr>
          <w:rFonts w:ascii="Times New Roman" w:eastAsia="Times New Roman" w:hAnsi="Times New Roman" w:cs="Times New Roman"/>
          <w:b/>
          <w:bCs/>
          <w:color w:val="000000"/>
          <w:kern w:val="36"/>
          <w:sz w:val="28"/>
          <w:szCs w:val="28"/>
          <w:lang w:eastAsia="ru-RU"/>
        </w:rPr>
        <w:t>Определение концентрац</w:t>
      </w:r>
      <w:proofErr w:type="gramStart"/>
      <w:r w:rsidRPr="00486807">
        <w:rPr>
          <w:rFonts w:ascii="Times New Roman" w:eastAsia="Times New Roman" w:hAnsi="Times New Roman" w:cs="Times New Roman"/>
          <w:b/>
          <w:bCs/>
          <w:color w:val="000000"/>
          <w:kern w:val="36"/>
          <w:sz w:val="28"/>
          <w:szCs w:val="28"/>
          <w:lang w:eastAsia="ru-RU"/>
        </w:rPr>
        <w:t>ии ио</w:t>
      </w:r>
      <w:proofErr w:type="gramEnd"/>
      <w:r w:rsidRPr="00486807">
        <w:rPr>
          <w:rFonts w:ascii="Times New Roman" w:eastAsia="Times New Roman" w:hAnsi="Times New Roman" w:cs="Times New Roman"/>
          <w:b/>
          <w:bCs/>
          <w:color w:val="000000"/>
          <w:kern w:val="36"/>
          <w:sz w:val="28"/>
          <w:szCs w:val="28"/>
          <w:lang w:eastAsia="ru-RU"/>
        </w:rPr>
        <w:t>нов щелочных металлов в растворах на пламенном фотометре ПФА 378.</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b/>
          <w:iCs/>
          <w:color w:val="000000"/>
          <w:sz w:val="28"/>
          <w:szCs w:val="28"/>
          <w:lang w:eastAsia="ru-RU"/>
        </w:rPr>
        <w:t>Цель работы:</w:t>
      </w:r>
      <w:r w:rsidRPr="00486807">
        <w:rPr>
          <w:rFonts w:ascii="Times New Roman" w:eastAsia="Times New Roman" w:hAnsi="Times New Roman" w:cs="Times New Roman"/>
          <w:color w:val="000000"/>
          <w:sz w:val="28"/>
          <w:szCs w:val="28"/>
          <w:lang w:eastAsia="ru-RU"/>
        </w:rPr>
        <w:t> ознакомиться с</w:t>
      </w:r>
      <w:r w:rsidRPr="00486807">
        <w:rPr>
          <w:rFonts w:ascii="Times New Roman" w:eastAsia="Times New Roman" w:hAnsi="Times New Roman" w:cs="Times New Roman"/>
          <w:sz w:val="28"/>
          <w:szCs w:val="28"/>
          <w:lang w:eastAsia="ru-RU"/>
        </w:rPr>
        <w:t xml:space="preserve"> методом пламенно-эмиссионной спектроскопии</w:t>
      </w:r>
      <w:r w:rsidRPr="00486807">
        <w:rPr>
          <w:rFonts w:ascii="Calibri" w:eastAsia="Calibri" w:hAnsi="Calibri" w:cs="Times New Roman"/>
        </w:rPr>
        <w:t xml:space="preserve"> </w:t>
      </w:r>
      <w:r w:rsidRPr="00486807">
        <w:rPr>
          <w:rFonts w:ascii="Times New Roman" w:eastAsia="Calibri" w:hAnsi="Times New Roman" w:cs="Times New Roman"/>
          <w:sz w:val="28"/>
          <w:szCs w:val="28"/>
        </w:rPr>
        <w:t>о</w:t>
      </w:r>
      <w:r w:rsidRPr="00486807">
        <w:rPr>
          <w:rFonts w:ascii="Times New Roman" w:eastAsia="Times New Roman" w:hAnsi="Times New Roman" w:cs="Times New Roman"/>
          <w:sz w:val="28"/>
          <w:szCs w:val="28"/>
          <w:lang w:eastAsia="ru-RU"/>
        </w:rPr>
        <w:t>пределения концентрац</w:t>
      </w:r>
      <w:proofErr w:type="gramStart"/>
      <w:r w:rsidRPr="00486807">
        <w:rPr>
          <w:rFonts w:ascii="Times New Roman" w:eastAsia="Times New Roman" w:hAnsi="Times New Roman" w:cs="Times New Roman"/>
          <w:sz w:val="28"/>
          <w:szCs w:val="28"/>
          <w:lang w:eastAsia="ru-RU"/>
        </w:rPr>
        <w:t>ии ио</w:t>
      </w:r>
      <w:proofErr w:type="gramEnd"/>
      <w:r w:rsidRPr="00486807">
        <w:rPr>
          <w:rFonts w:ascii="Times New Roman" w:eastAsia="Times New Roman" w:hAnsi="Times New Roman" w:cs="Times New Roman"/>
          <w:sz w:val="28"/>
          <w:szCs w:val="28"/>
          <w:lang w:eastAsia="ru-RU"/>
        </w:rPr>
        <w:t>нов щелочных металлов в растворах, устройством и принципом работы анализатора пламенно-фотометрического ПФА 378.</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sz w:val="28"/>
          <w:szCs w:val="28"/>
          <w:lang w:eastAsia="ru-RU"/>
        </w:rPr>
        <w:t>1 Теоретические основы</w:t>
      </w:r>
    </w:p>
    <w:p w:rsidR="00486807" w:rsidRPr="00486807" w:rsidRDefault="00486807" w:rsidP="00486807">
      <w:pPr>
        <w:spacing w:after="0" w:line="240" w:lineRule="auto"/>
        <w:rPr>
          <w:rFonts w:ascii="Times New Roman" w:eastAsia="Times New Roman" w:hAnsi="Times New Roman" w:cs="Times New Roman"/>
          <w:sz w:val="28"/>
          <w:szCs w:val="28"/>
          <w:lang w:eastAsia="ru-RU"/>
        </w:rPr>
      </w:pP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Пламенно-эмиссионная спектроскопия − раздел атомно-эмиссионного спектрального анализа, обычно называемый пламенной фотометрией.</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Методы атомно-эмиссионной спектроскопии основаны на изучении спектров испускания атомов, которые возникают при испарении пробы в </w:t>
      </w:r>
      <w:r w:rsidRPr="00486807">
        <w:rPr>
          <w:rFonts w:ascii="Times New Roman" w:eastAsia="Times New Roman" w:hAnsi="Times New Roman" w:cs="Times New Roman"/>
          <w:sz w:val="28"/>
          <w:szCs w:val="28"/>
          <w:lang w:eastAsia="ru-RU"/>
        </w:rPr>
        <w:lastRenderedPageBreak/>
        <w:t xml:space="preserve">дуге, искре или пламени. В газовой фазе молекулы </w:t>
      </w:r>
      <w:proofErr w:type="spellStart"/>
      <w:r w:rsidRPr="00486807">
        <w:rPr>
          <w:rFonts w:ascii="Times New Roman" w:eastAsia="Times New Roman" w:hAnsi="Times New Roman" w:cs="Times New Roman"/>
          <w:sz w:val="28"/>
          <w:szCs w:val="28"/>
          <w:lang w:eastAsia="ru-RU"/>
        </w:rPr>
        <w:t>диссоциируют</w:t>
      </w:r>
      <w:proofErr w:type="spellEnd"/>
      <w:r w:rsidRPr="00486807">
        <w:rPr>
          <w:rFonts w:ascii="Times New Roman" w:eastAsia="Times New Roman" w:hAnsi="Times New Roman" w:cs="Times New Roman"/>
          <w:sz w:val="28"/>
          <w:szCs w:val="28"/>
          <w:lang w:eastAsia="ru-RU"/>
        </w:rPr>
        <w:t xml:space="preserve"> на атомы, которые при столкновениях с электронами переходят в возбужденное состояние. Примерно через 10-6 - 10-9 секунды возбужденные атомы и ионы спонтанно, самопроизвольно переходят из возбужденного состояния в основное или возбужденное состояние с меньшей энергией. Этот процесс ведет к излучению света и появлению спектральной линии.</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Серия переходов между различными энергетическими состояниями системы зависит от вида анализируемого вещества. Поэтому испускаемое излучение является характеристикой данной системы. Наиболее часто наблюдается линия испускания, соответствующая переходу из первого возбужденного состояния в основное, то есть обладающее наименьшей энергией. Эту линию называют резонансной.</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Набор линий характеристического излучения, испускаемого возбужденным атомом, определяется энергией, затраченной на возбуждение, и числом различных возможных переходов между энергетическими уровнями. Вероятность этих переходов определяется правилами отбора.</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Возбуждение атомов может вызвать большое число разрешенных переходов между различными энергетическими уровнями. При этом каждый переход приводит к возникновению характеристического излучения. Линии излучения, соответствующие атомам различных элементов, сведены в таблицы (атласы) спектральных линий. Качественный спектральный анализ основан на идентификации спектральных линий, а количественный - на существовании линейной связи между интенсивностью излучения и концентрацией анализируемого элемента.</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Пламенная фотометрия основана на возбуждении в пламени спектра определяемого элемента и непосредственном измерении интенсивности свечения аналитической линии.</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 зависимости от состава горючей смеси пламя обеспечивает температуру в интервале 2000 – 3000 К. Эта температура значительно ниже, чем в дуге или искре. Поэтому в пламени возбуждаются только наиболее чувствительные спектральные линии с низкими потенциалами возбуждения (не более 5 эВ). Изменяя условия горения, всего этим методом можно определить более 70 элементов. Однако интенсивность линий большинства элементов, а соответственно и чувствительность регистрации мала. Поэтому на практике число элементов, определяемых этим методом, значительно меньше, чем при возбуждении электрическими источниками света. В основном метод используется для определения щелочных металлов, для которых практически нет экспрессных химических методов анализа, а также для щелочноземельных элементов.</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 пламенном фотометре любого типа имеется три основных системы: возбуждения, выделения аналитической спектральной линии и регистрации интенсивности излучения линии.</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lastRenderedPageBreak/>
        <w:t>Система возбуждения спектральных линий включает распылитель и распылительную камеру, смеситель - отстойник, горелку и пламя. Анализируемый раствор вводится в пламя в виде аэрозоля.</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Когда аэрозоль попадает в пламя, протекает ряд быстро сменяющих друг друга процессов:</w:t>
      </w:r>
    </w:p>
    <w:p w:rsidR="00486807" w:rsidRPr="00486807" w:rsidRDefault="00486807" w:rsidP="00ED319E">
      <w:pPr>
        <w:numPr>
          <w:ilvl w:val="0"/>
          <w:numId w:val="20"/>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испарение растворителя с образованием твердых частиц сухого вещества (солей);</w:t>
      </w:r>
    </w:p>
    <w:p w:rsidR="00486807" w:rsidRPr="00486807" w:rsidRDefault="00486807" w:rsidP="00ED319E">
      <w:pPr>
        <w:numPr>
          <w:ilvl w:val="0"/>
          <w:numId w:val="2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разложение или испарение твердых частиц с диссоциацией части молекул с образованием нейтральных атомов, а в некоторых случаях и ионов;</w:t>
      </w:r>
    </w:p>
    <w:p w:rsidR="00486807" w:rsidRPr="00486807" w:rsidRDefault="00486807" w:rsidP="00ED319E">
      <w:pPr>
        <w:numPr>
          <w:ilvl w:val="0"/>
          <w:numId w:val="2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соединение некоторых атомов с другими атомами или радикалами, присутствующими в пламени;</w:t>
      </w:r>
    </w:p>
    <w:p w:rsidR="00486807" w:rsidRPr="00486807" w:rsidRDefault="00486807" w:rsidP="00ED319E">
      <w:pPr>
        <w:numPr>
          <w:ilvl w:val="0"/>
          <w:numId w:val="2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возбуждение атомов и некоторых молекул за счет тепловой энергии пламени;</w:t>
      </w:r>
    </w:p>
    <w:p w:rsidR="00486807" w:rsidRPr="00486807" w:rsidRDefault="00486807" w:rsidP="00ED319E">
      <w:pPr>
        <w:numPr>
          <w:ilvl w:val="0"/>
          <w:numId w:val="2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возвращение атомов в исходное состояние с выделением квантов света.</w:t>
      </w:r>
    </w:p>
    <w:p w:rsidR="00486807" w:rsidRPr="00486807" w:rsidRDefault="00486807" w:rsidP="00ED319E">
      <w:pPr>
        <w:numPr>
          <w:ilvl w:val="0"/>
          <w:numId w:val="2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для возбуждения атомов пламя должно иметь достаточно высокую температуру и давать достаточное количество тепла. В противном случае за счет расходования энергии на стадиях, предшествующих возбуждению, частицы быстро охлаждаются. </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В качестве горючего наиболее часто используются: природный или каменноугольный газ, ацетилен, пропан, бутан, водород. При сжигании этих газов в воздухе или кислороде получают пламя с температурой от 1300 до 3000 </w:t>
      </w:r>
      <w:r w:rsidRPr="00486807">
        <w:rPr>
          <w:rFonts w:ascii="Times New Roman" w:eastAsia="Times New Roman" w:hAnsi="Times New Roman" w:cs="Times New Roman"/>
          <w:sz w:val="28"/>
          <w:szCs w:val="28"/>
          <w:vertAlign w:val="superscript"/>
          <w:lang w:eastAsia="ru-RU"/>
        </w:rPr>
        <w:t>0</w:t>
      </w:r>
      <w:r w:rsidRPr="00486807">
        <w:rPr>
          <w:rFonts w:ascii="Times New Roman" w:eastAsia="Times New Roman" w:hAnsi="Times New Roman" w:cs="Times New Roman"/>
          <w:sz w:val="28"/>
          <w:szCs w:val="28"/>
          <w:lang w:eastAsia="ru-RU"/>
        </w:rPr>
        <w:t xml:space="preserve">С. При сжигании циана температуру можно поднять до 4700 – 5000 </w:t>
      </w:r>
      <w:r w:rsidRPr="00486807">
        <w:rPr>
          <w:rFonts w:ascii="Times New Roman" w:eastAsia="Times New Roman" w:hAnsi="Times New Roman" w:cs="Times New Roman"/>
          <w:sz w:val="28"/>
          <w:szCs w:val="28"/>
          <w:vertAlign w:val="superscript"/>
          <w:lang w:eastAsia="ru-RU"/>
        </w:rPr>
        <w:t>0</w:t>
      </w:r>
      <w:r w:rsidRPr="00486807">
        <w:rPr>
          <w:rFonts w:ascii="Times New Roman" w:eastAsia="Times New Roman" w:hAnsi="Times New Roman" w:cs="Times New Roman"/>
          <w:sz w:val="28"/>
          <w:szCs w:val="28"/>
          <w:lang w:eastAsia="ru-RU"/>
        </w:rPr>
        <w:t>С</w:t>
      </w:r>
      <w:proofErr w:type="gramStart"/>
      <w:r w:rsidRPr="00486807">
        <w:rPr>
          <w:rFonts w:ascii="Times New Roman" w:eastAsia="Times New Roman" w:hAnsi="Times New Roman" w:cs="Times New Roman"/>
          <w:sz w:val="28"/>
          <w:szCs w:val="28"/>
          <w:lang w:eastAsia="ru-RU"/>
        </w:rPr>
        <w:t xml:space="preserve"> .</w:t>
      </w:r>
      <w:proofErr w:type="gramEnd"/>
      <w:r w:rsidRPr="00486807">
        <w:rPr>
          <w:rFonts w:ascii="Times New Roman" w:eastAsia="Times New Roman" w:hAnsi="Times New Roman" w:cs="Times New Roman"/>
          <w:sz w:val="28"/>
          <w:szCs w:val="28"/>
          <w:lang w:eastAsia="ru-RU"/>
        </w:rPr>
        <w:t xml:space="preserve"> Чем выше температура пламени, тем больше число возбужденных элементов и выше чувствительность анализа.</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Горелки в пламенной фотометрии используются двух типов: не распыляющие (ламинарные) и распыляющие (турбулентные).</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В горелках-атомизаторах горючий газ и окислитель вводятся по концентрическим трубкам и смешиваются у верхушки сопла, где возникает «турбулентное» пламя. Из третьего центрального отверстия в пламя поступает образец и здесь происходит его </w:t>
      </w:r>
      <w:proofErr w:type="spellStart"/>
      <w:r w:rsidRPr="00486807">
        <w:rPr>
          <w:rFonts w:ascii="Times New Roman" w:eastAsia="Times New Roman" w:hAnsi="Times New Roman" w:cs="Times New Roman"/>
          <w:sz w:val="28"/>
          <w:szCs w:val="28"/>
          <w:lang w:eastAsia="ru-RU"/>
        </w:rPr>
        <w:t>атомизация</w:t>
      </w:r>
      <w:proofErr w:type="spellEnd"/>
      <w:r w:rsidRPr="00486807">
        <w:rPr>
          <w:rFonts w:ascii="Times New Roman" w:eastAsia="Times New Roman" w:hAnsi="Times New Roman" w:cs="Times New Roman"/>
          <w:sz w:val="28"/>
          <w:szCs w:val="28"/>
          <w:lang w:eastAsia="ru-RU"/>
        </w:rPr>
        <w:t xml:space="preserve">. Этот тип горелки обеспечивает возможность работы </w:t>
      </w:r>
      <w:proofErr w:type="gramStart"/>
      <w:r w:rsidRPr="00486807">
        <w:rPr>
          <w:rFonts w:ascii="Times New Roman" w:eastAsia="Times New Roman" w:hAnsi="Times New Roman" w:cs="Times New Roman"/>
          <w:sz w:val="28"/>
          <w:szCs w:val="28"/>
          <w:lang w:eastAsia="ru-RU"/>
        </w:rPr>
        <w:t>со</w:t>
      </w:r>
      <w:proofErr w:type="gramEnd"/>
      <w:r w:rsidRPr="00486807">
        <w:rPr>
          <w:rFonts w:ascii="Times New Roman" w:eastAsia="Times New Roman" w:hAnsi="Times New Roman" w:cs="Times New Roman"/>
          <w:sz w:val="28"/>
          <w:szCs w:val="28"/>
          <w:lang w:eastAsia="ru-RU"/>
        </w:rPr>
        <w:t xml:space="preserve"> взрывоопасными газовыми смесями (кислород − водород, кислород − ацетилен и др.), а также непосредственно вводить в пламя в виде мелких капелек такие горючие вещества, как бензин или керосин.</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Не распыляющие горелки имеют внешнюю распылительную систему. Горючий газ, окислитель и аэрозоль полностью смешиваются до сгорания в конденсационной камере-смесителе и затем попадают в пламя горелки. Это позволяет получить ламинарное пламя, в котором можно выделить внутреннюю (восстановительную) и внешнюю (окислительную) зоны, между которыми расположена зона внутреннего конуса. Во внутренней зоне протекают реакции диссоциации и первичного сгорания компонентов смеси с образованием СО, С</w:t>
      </w:r>
      <w:proofErr w:type="gramStart"/>
      <w:r w:rsidRPr="00486807">
        <w:rPr>
          <w:rFonts w:ascii="Times New Roman" w:eastAsia="Times New Roman" w:hAnsi="Times New Roman" w:cs="Times New Roman"/>
          <w:sz w:val="28"/>
          <w:szCs w:val="28"/>
          <w:vertAlign w:val="subscript"/>
          <w:lang w:eastAsia="ru-RU"/>
        </w:rPr>
        <w:t>2</w:t>
      </w:r>
      <w:proofErr w:type="gramEnd"/>
      <w:r w:rsidRPr="00486807">
        <w:rPr>
          <w:rFonts w:ascii="Times New Roman" w:eastAsia="Times New Roman" w:hAnsi="Times New Roman" w:cs="Times New Roman"/>
          <w:sz w:val="28"/>
          <w:szCs w:val="28"/>
          <w:lang w:eastAsia="ru-RU"/>
        </w:rPr>
        <w:t xml:space="preserve"> и Н</w:t>
      </w:r>
      <w:r w:rsidRPr="00486807">
        <w:rPr>
          <w:rFonts w:ascii="Times New Roman" w:eastAsia="Times New Roman" w:hAnsi="Times New Roman" w:cs="Times New Roman"/>
          <w:sz w:val="28"/>
          <w:szCs w:val="28"/>
          <w:vertAlign w:val="subscript"/>
          <w:lang w:eastAsia="ru-RU"/>
        </w:rPr>
        <w:t>2</w:t>
      </w:r>
      <w:r w:rsidRPr="00486807">
        <w:rPr>
          <w:rFonts w:ascii="Times New Roman" w:eastAsia="Times New Roman" w:hAnsi="Times New Roman" w:cs="Times New Roman"/>
          <w:sz w:val="28"/>
          <w:szCs w:val="28"/>
          <w:lang w:eastAsia="ru-RU"/>
        </w:rPr>
        <w:t xml:space="preserve"> , а во внешней зоне − реакции полного сгорания этих соединений с образованием СО</w:t>
      </w:r>
      <w:r w:rsidRPr="00486807">
        <w:rPr>
          <w:rFonts w:ascii="Times New Roman" w:eastAsia="Times New Roman" w:hAnsi="Times New Roman" w:cs="Times New Roman"/>
          <w:sz w:val="28"/>
          <w:szCs w:val="28"/>
          <w:vertAlign w:val="subscript"/>
          <w:lang w:eastAsia="ru-RU"/>
        </w:rPr>
        <w:t>2</w:t>
      </w:r>
      <w:r w:rsidRPr="00486807">
        <w:rPr>
          <w:rFonts w:ascii="Times New Roman" w:eastAsia="Times New Roman" w:hAnsi="Times New Roman" w:cs="Times New Roman"/>
          <w:sz w:val="28"/>
          <w:szCs w:val="28"/>
          <w:lang w:eastAsia="ru-RU"/>
        </w:rPr>
        <w:t xml:space="preserve"> и Н</w:t>
      </w:r>
      <w:r w:rsidRPr="00486807">
        <w:rPr>
          <w:rFonts w:ascii="Times New Roman" w:eastAsia="Times New Roman" w:hAnsi="Times New Roman" w:cs="Times New Roman"/>
          <w:sz w:val="28"/>
          <w:szCs w:val="28"/>
          <w:vertAlign w:val="subscript"/>
          <w:lang w:eastAsia="ru-RU"/>
        </w:rPr>
        <w:t>2</w:t>
      </w:r>
      <w:r w:rsidRPr="00486807">
        <w:rPr>
          <w:rFonts w:ascii="Times New Roman" w:eastAsia="Times New Roman" w:hAnsi="Times New Roman" w:cs="Times New Roman"/>
          <w:sz w:val="28"/>
          <w:szCs w:val="28"/>
          <w:lang w:eastAsia="ru-RU"/>
        </w:rPr>
        <w:t xml:space="preserve">О. Внутренняя восстановительная </w:t>
      </w:r>
      <w:r w:rsidRPr="00486807">
        <w:rPr>
          <w:rFonts w:ascii="Times New Roman" w:eastAsia="Times New Roman" w:hAnsi="Times New Roman" w:cs="Times New Roman"/>
          <w:sz w:val="28"/>
          <w:szCs w:val="28"/>
          <w:lang w:eastAsia="ru-RU"/>
        </w:rPr>
        <w:lastRenderedPageBreak/>
        <w:t>зона не используется для аналитических целей, хотя испускание света в ней происходит очень интенсивно. Но излучение молекул, образующихся в процессе сгорания, практически полностью перекрывает весь спектр. Наблюдать эту зону можно по интенсивному сине-зеленому свету, испускаемому радикалами, образующимися при разложении углеводородов, используемых для сжигания.</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Для измерений используется или зона внутреннего конуса, в которой не происходит химических реакций, и в которой большая часть присутствующих частиц находится в состоянии термодинамического равновесия, или внешняя окислительная зона. На ее границе происходит окисление СО до СО</w:t>
      </w:r>
      <w:proofErr w:type="gramStart"/>
      <w:r w:rsidRPr="00486807">
        <w:rPr>
          <w:rFonts w:ascii="Times New Roman" w:eastAsia="Times New Roman" w:hAnsi="Times New Roman" w:cs="Times New Roman"/>
          <w:sz w:val="28"/>
          <w:szCs w:val="28"/>
          <w:vertAlign w:val="subscript"/>
          <w:lang w:eastAsia="ru-RU"/>
        </w:rPr>
        <w:t>2</w:t>
      </w:r>
      <w:proofErr w:type="gramEnd"/>
      <w:r w:rsidRPr="00486807">
        <w:rPr>
          <w:rFonts w:ascii="Times New Roman" w:eastAsia="Times New Roman" w:hAnsi="Times New Roman" w:cs="Times New Roman"/>
          <w:sz w:val="28"/>
          <w:szCs w:val="28"/>
          <w:lang w:eastAsia="ru-RU"/>
        </w:rPr>
        <w:t xml:space="preserve">, которое сопровождается сильным сине-фиолетовым излучением. Внешняя зона содержит нагретые продукты полного сгорания углеводородов, газы воздуха, некоторые радикалы. Для этой зоны характерно интенсивное излучение в </w:t>
      </w:r>
      <w:proofErr w:type="gramStart"/>
      <w:r w:rsidRPr="00486807">
        <w:rPr>
          <w:rFonts w:ascii="Times New Roman" w:eastAsia="Times New Roman" w:hAnsi="Times New Roman" w:cs="Times New Roman"/>
          <w:sz w:val="28"/>
          <w:szCs w:val="28"/>
          <w:lang w:eastAsia="ru-RU"/>
        </w:rPr>
        <w:t>ИК-области</w:t>
      </w:r>
      <w:proofErr w:type="gramEnd"/>
      <w:r w:rsidRPr="00486807">
        <w:rPr>
          <w:rFonts w:ascii="Times New Roman" w:eastAsia="Times New Roman" w:hAnsi="Times New Roman" w:cs="Times New Roman"/>
          <w:sz w:val="28"/>
          <w:szCs w:val="28"/>
          <w:lang w:eastAsia="ru-RU"/>
        </w:rPr>
        <w:t xml:space="preserve"> и незначительное в видимой области спектра. Поэтому ее удобно использовать для получения атомных спектров элементов, но принимать во внимание возможность возникновения фона.</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Система выделения спектральной линии состоит из светофильтров или спектральных приборов – монохроматоров. Максимум пропускания светофильтра должен совпадать с длиной волны спектральной линии или молекулярной полосы определяемого элемента. При необходимости разделения нескольких близко расположенных спектральных линий применяют монохроматоры - спектральные приборы, у которых на выходе установлены щели, которые позволяют выделить необходимые линии (пламенные спектрофотометры).</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Система регистрации интенсивности излучения спектральной линии включает фотоэлементы или </w:t>
      </w:r>
      <w:proofErr w:type="spellStart"/>
      <w:r w:rsidRPr="00486807">
        <w:rPr>
          <w:rFonts w:ascii="Times New Roman" w:eastAsia="Times New Roman" w:hAnsi="Times New Roman" w:cs="Times New Roman"/>
          <w:sz w:val="28"/>
          <w:szCs w:val="28"/>
          <w:lang w:eastAsia="ru-RU"/>
        </w:rPr>
        <w:t>фотоэлектроумножители</w:t>
      </w:r>
      <w:proofErr w:type="spellEnd"/>
      <w:r w:rsidRPr="00486807">
        <w:rPr>
          <w:rFonts w:ascii="Times New Roman" w:eastAsia="Times New Roman" w:hAnsi="Times New Roman" w:cs="Times New Roman"/>
          <w:sz w:val="28"/>
          <w:szCs w:val="28"/>
          <w:lang w:eastAsia="ru-RU"/>
        </w:rPr>
        <w:t>, усилительные и регистрирующие приборы.</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Интенсивность излучения атомами (молекулами) пропорциональна их концентрации в пламени, которая в свою очередь пропорциональна концентрац</w:t>
      </w:r>
      <w:proofErr w:type="gramStart"/>
      <w:r w:rsidRPr="00486807">
        <w:rPr>
          <w:rFonts w:ascii="Times New Roman" w:eastAsia="Times New Roman" w:hAnsi="Times New Roman" w:cs="Times New Roman"/>
          <w:sz w:val="28"/>
          <w:szCs w:val="28"/>
          <w:lang w:eastAsia="ru-RU"/>
        </w:rPr>
        <w:t>ии ио</w:t>
      </w:r>
      <w:proofErr w:type="gramEnd"/>
      <w:r w:rsidRPr="00486807">
        <w:rPr>
          <w:rFonts w:ascii="Times New Roman" w:eastAsia="Times New Roman" w:hAnsi="Times New Roman" w:cs="Times New Roman"/>
          <w:sz w:val="28"/>
          <w:szCs w:val="28"/>
          <w:lang w:eastAsia="ru-RU"/>
        </w:rPr>
        <w:t>нов в растворе. Нарушение линейной зависимости между аналитическим сигналом и концентрацией может быть вызвано тремя основными группами причин: спектральными (инструментальными), химическими и физическими.</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Спектральные помехи вызываются недостаточной степенью </w:t>
      </w:r>
      <w:proofErr w:type="spellStart"/>
      <w:r w:rsidRPr="00486807">
        <w:rPr>
          <w:rFonts w:ascii="Times New Roman" w:eastAsia="Times New Roman" w:hAnsi="Times New Roman" w:cs="Times New Roman"/>
          <w:sz w:val="28"/>
          <w:szCs w:val="28"/>
          <w:lang w:eastAsia="ru-RU"/>
        </w:rPr>
        <w:t>монохроматизации</w:t>
      </w:r>
      <w:proofErr w:type="spellEnd"/>
      <w:r w:rsidRPr="00486807">
        <w:rPr>
          <w:rFonts w:ascii="Times New Roman" w:eastAsia="Times New Roman" w:hAnsi="Times New Roman" w:cs="Times New Roman"/>
          <w:sz w:val="28"/>
          <w:szCs w:val="28"/>
          <w:lang w:eastAsia="ru-RU"/>
        </w:rPr>
        <w:t xml:space="preserve"> излучения, попадающего на детектор, в результате которого излучение измеряемой спектральной линии суммируется с излучением фона или других компонентов.</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Физические помехи вызываются особенностями физических свойств распыляемого раствора, в частности вязкостью и плотностью, влияющими на размер капель </w:t>
      </w:r>
      <w:proofErr w:type="spellStart"/>
      <w:proofErr w:type="gramStart"/>
      <w:r w:rsidRPr="00486807">
        <w:rPr>
          <w:rFonts w:ascii="Times New Roman" w:eastAsia="Times New Roman" w:hAnsi="Times New Roman" w:cs="Times New Roman"/>
          <w:sz w:val="28"/>
          <w:szCs w:val="28"/>
          <w:lang w:eastAsia="ru-RU"/>
        </w:rPr>
        <w:t>капель</w:t>
      </w:r>
      <w:proofErr w:type="spellEnd"/>
      <w:proofErr w:type="gramEnd"/>
      <w:r w:rsidRPr="00486807">
        <w:rPr>
          <w:rFonts w:ascii="Times New Roman" w:eastAsia="Times New Roman" w:hAnsi="Times New Roman" w:cs="Times New Roman"/>
          <w:sz w:val="28"/>
          <w:szCs w:val="28"/>
          <w:lang w:eastAsia="ru-RU"/>
        </w:rPr>
        <w:t xml:space="preserve"> аэрозоля и скорость подачи раствора в распылитель.</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Химические причины искажения результатов количественного определения могут быть вызваны ионизацией атомов; образованием в пламени конденсированных труднолетучих соединений определяемого элемента с посторонними анионами и катионами (например, в присутствии </w:t>
      </w:r>
      <w:proofErr w:type="gramStart"/>
      <w:r w:rsidRPr="00486807">
        <w:rPr>
          <w:rFonts w:ascii="Times New Roman" w:eastAsia="Times New Roman" w:hAnsi="Times New Roman" w:cs="Times New Roman"/>
          <w:sz w:val="28"/>
          <w:szCs w:val="28"/>
          <w:lang w:eastAsia="ru-RU"/>
        </w:rPr>
        <w:lastRenderedPageBreak/>
        <w:t>фосфат-ионов</w:t>
      </w:r>
      <w:proofErr w:type="gramEnd"/>
      <w:r w:rsidRPr="00486807">
        <w:rPr>
          <w:rFonts w:ascii="Times New Roman" w:eastAsia="Times New Roman" w:hAnsi="Times New Roman" w:cs="Times New Roman"/>
          <w:sz w:val="28"/>
          <w:szCs w:val="28"/>
          <w:lang w:eastAsia="ru-RU"/>
        </w:rPr>
        <w:t xml:space="preserve"> могут образоваться труднолетучие фосфаты, а в присутствии алюминия − труднолетучие алюминаты); образованием молекул из атомов (например, щелочно-земельные элементы могут образовывать оксиды и гидроксиды); взаимодействием атомов определяемого элемента и компонентов пламени с образованием труднолетучих соединений (например, карбидов); влиянием элементов основы и их примесей, в том числе растворителя.</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Для устранения нелинейности калибровочных графиков разработан целый ряд методических приемов, подавляющих или устраняющих полностью названные выше помехи. Так, например, для подавления ионизации, которой подвергаются практически все атомы с потенциалом ионизации меньше 6 эВ, вводят в раствор пробы элемент, ионизируемый легче, чем определяемый. Этот прием называется методом ионизационного буфера. Например, при определении натрия в пламя вводят соли калия, атомы которого ионизируются легче, чем натрий, и поэтому подавляют ионизацию определяемого натрия. </w:t>
      </w:r>
      <w:proofErr w:type="gramStart"/>
      <w:r w:rsidRPr="00486807">
        <w:rPr>
          <w:rFonts w:ascii="Times New Roman" w:eastAsia="Times New Roman" w:hAnsi="Times New Roman" w:cs="Times New Roman"/>
          <w:sz w:val="28"/>
          <w:szCs w:val="28"/>
          <w:lang w:eastAsia="ru-RU"/>
        </w:rPr>
        <w:t>Для устранения мешающего влияния аниона, например, фосфатов, сульфатов, в раствор вводят либо конкурирующий анион, связывающий ион металла в более прочный в растворе, но легко разлагаемый в пламени летучий комплекс, либо − конкурирующий катион, который более прочно, чем определяемый, связывается с мешающим анионом.</w:t>
      </w:r>
      <w:proofErr w:type="gramEnd"/>
      <w:r w:rsidRPr="00486807">
        <w:rPr>
          <w:rFonts w:ascii="Times New Roman" w:eastAsia="Times New Roman" w:hAnsi="Times New Roman" w:cs="Times New Roman"/>
          <w:sz w:val="28"/>
          <w:szCs w:val="28"/>
          <w:lang w:eastAsia="ru-RU"/>
        </w:rPr>
        <w:t xml:space="preserve"> Так, при определении кальция или магния эмиссия заметно уменьшается в присутств</w:t>
      </w:r>
      <w:proofErr w:type="gramStart"/>
      <w:r w:rsidRPr="00486807">
        <w:rPr>
          <w:rFonts w:ascii="Times New Roman" w:eastAsia="Times New Roman" w:hAnsi="Times New Roman" w:cs="Times New Roman"/>
          <w:sz w:val="28"/>
          <w:szCs w:val="28"/>
          <w:lang w:eastAsia="ru-RU"/>
        </w:rPr>
        <w:t>ии ио</w:t>
      </w:r>
      <w:proofErr w:type="gramEnd"/>
      <w:r w:rsidRPr="00486807">
        <w:rPr>
          <w:rFonts w:ascii="Times New Roman" w:eastAsia="Times New Roman" w:hAnsi="Times New Roman" w:cs="Times New Roman"/>
          <w:sz w:val="28"/>
          <w:szCs w:val="28"/>
          <w:lang w:eastAsia="ru-RU"/>
        </w:rPr>
        <w:t>нов сульфата или фосфата. Для исключения этого эффекта можно перевести мета</w:t>
      </w:r>
      <w:proofErr w:type="gramStart"/>
      <w:r w:rsidRPr="00486807">
        <w:rPr>
          <w:rFonts w:ascii="Times New Roman" w:eastAsia="Times New Roman" w:hAnsi="Times New Roman" w:cs="Times New Roman"/>
          <w:sz w:val="28"/>
          <w:szCs w:val="28"/>
          <w:lang w:eastAsia="ru-RU"/>
        </w:rPr>
        <w:t>лл в пр</w:t>
      </w:r>
      <w:proofErr w:type="gramEnd"/>
      <w:r w:rsidRPr="00486807">
        <w:rPr>
          <w:rFonts w:ascii="Times New Roman" w:eastAsia="Times New Roman" w:hAnsi="Times New Roman" w:cs="Times New Roman"/>
          <w:sz w:val="28"/>
          <w:szCs w:val="28"/>
          <w:lang w:eastAsia="ru-RU"/>
        </w:rPr>
        <w:t>очный, но легко разлагаемый в пламени комплекс с ЭДТА, либо добавить в раствор стронций или лантан, образующих более прочные соединения с мешающими анионами.</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При использовании для анализа неводных растворов интенсивность эмиссии возрастает, что обычно связывается с действием ряда факторов: влияние органического растворителя на эффективность </w:t>
      </w:r>
      <w:proofErr w:type="spellStart"/>
      <w:r w:rsidRPr="00486807">
        <w:rPr>
          <w:rFonts w:ascii="Times New Roman" w:eastAsia="Times New Roman" w:hAnsi="Times New Roman" w:cs="Times New Roman"/>
          <w:sz w:val="28"/>
          <w:szCs w:val="28"/>
          <w:lang w:eastAsia="ru-RU"/>
        </w:rPr>
        <w:t>атомизации</w:t>
      </w:r>
      <w:proofErr w:type="spellEnd"/>
      <w:r w:rsidRPr="00486807">
        <w:rPr>
          <w:rFonts w:ascii="Times New Roman" w:eastAsia="Times New Roman" w:hAnsi="Times New Roman" w:cs="Times New Roman"/>
          <w:sz w:val="28"/>
          <w:szCs w:val="28"/>
          <w:lang w:eastAsia="ru-RU"/>
        </w:rPr>
        <w:t>, облегчение испарения растворителя, химические реакции в пламени.</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Для количественных определений в фотометрии пламени используется метод калибровочного графика и метод добавок.</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Основное значение метод фотометрии пламени имеет для определения содержания щелочных и щелочноземельных элементов. Для них предел обнаружения находится в диапазоне 0,001−1 мкг/мл. Но основная область использования метода − это определение натрия и калия.</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Для ряда элементов </w:t>
      </w:r>
      <w:proofErr w:type="spellStart"/>
      <w:r w:rsidRPr="00486807">
        <w:rPr>
          <w:rFonts w:ascii="Times New Roman" w:eastAsia="Times New Roman" w:hAnsi="Times New Roman" w:cs="Times New Roman"/>
          <w:sz w:val="28"/>
          <w:szCs w:val="28"/>
          <w:lang w:eastAsia="ru-RU"/>
        </w:rPr>
        <w:t>атомизация</w:t>
      </w:r>
      <w:proofErr w:type="spellEnd"/>
      <w:r w:rsidRPr="00486807">
        <w:rPr>
          <w:rFonts w:ascii="Times New Roman" w:eastAsia="Times New Roman" w:hAnsi="Times New Roman" w:cs="Times New Roman"/>
          <w:sz w:val="28"/>
          <w:szCs w:val="28"/>
          <w:lang w:eastAsia="ru-RU"/>
        </w:rPr>
        <w:t xml:space="preserve"> их соединений в пламени протекает с трудом. </w:t>
      </w:r>
      <w:proofErr w:type="gramStart"/>
      <w:r w:rsidRPr="00486807">
        <w:rPr>
          <w:rFonts w:ascii="Times New Roman" w:eastAsia="Times New Roman" w:hAnsi="Times New Roman" w:cs="Times New Roman"/>
          <w:sz w:val="28"/>
          <w:szCs w:val="28"/>
          <w:lang w:eastAsia="ru-RU"/>
        </w:rPr>
        <w:t>К ним относятся: европий, иттербий, свинец, медь, серебро, индий, таллий, хром, марганец, алюминий, галлий.</w:t>
      </w:r>
      <w:proofErr w:type="gramEnd"/>
      <w:r w:rsidRPr="00486807">
        <w:rPr>
          <w:rFonts w:ascii="Times New Roman" w:eastAsia="Times New Roman" w:hAnsi="Times New Roman" w:cs="Times New Roman"/>
          <w:sz w:val="28"/>
          <w:szCs w:val="28"/>
          <w:lang w:eastAsia="ru-RU"/>
        </w:rPr>
        <w:t xml:space="preserve"> Для их определения в качестве аналитического сигнала используют молекулярную эмиссию. Предел обнаружения этих элементов повышается до 0,1−1 мкг/мл.</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Этот метод используется для анализа объектов сельского хозяйства, биологических тканей и растворов, цемента, стекла, продукции </w:t>
      </w:r>
      <w:r w:rsidRPr="00486807">
        <w:rPr>
          <w:rFonts w:ascii="Times New Roman" w:eastAsia="Times New Roman" w:hAnsi="Times New Roman" w:cs="Times New Roman"/>
          <w:sz w:val="28"/>
          <w:szCs w:val="28"/>
          <w:lang w:eastAsia="ru-RU"/>
        </w:rPr>
        <w:lastRenderedPageBreak/>
        <w:t>металлургической промышленности, нефтяных продуктов и различных водных растворов.</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p>
    <w:p w:rsidR="00486807" w:rsidRPr="00486807" w:rsidRDefault="00486807" w:rsidP="00ED319E">
      <w:pPr>
        <w:spacing w:after="0" w:line="240" w:lineRule="auto"/>
        <w:ind w:firstLine="567"/>
        <w:jc w:val="center"/>
        <w:rPr>
          <w:rFonts w:ascii="Times New Roman" w:eastAsia="Times New Roman" w:hAnsi="Times New Roman" w:cs="Times New Roman"/>
          <w:b/>
          <w:sz w:val="28"/>
          <w:szCs w:val="28"/>
          <w:lang w:eastAsia="ru-RU"/>
        </w:rPr>
      </w:pPr>
    </w:p>
    <w:p w:rsidR="00486807" w:rsidRPr="00ED319E" w:rsidRDefault="00486807" w:rsidP="00ED319E">
      <w:pPr>
        <w:spacing w:after="0" w:line="240" w:lineRule="auto"/>
        <w:ind w:firstLine="567"/>
        <w:rPr>
          <w:rFonts w:ascii="Times New Roman" w:eastAsia="Times New Roman" w:hAnsi="Times New Roman" w:cs="Times New Roman"/>
          <w:sz w:val="26"/>
          <w:szCs w:val="26"/>
          <w:lang w:eastAsia="ru-RU"/>
        </w:rPr>
      </w:pPr>
      <w:r w:rsidRPr="00ED319E">
        <w:rPr>
          <w:rFonts w:ascii="Times New Roman" w:eastAsia="Times New Roman" w:hAnsi="Times New Roman" w:cs="Times New Roman"/>
          <w:b/>
          <w:sz w:val="26"/>
          <w:szCs w:val="26"/>
          <w:lang w:eastAsia="ru-RU"/>
        </w:rPr>
        <w:t xml:space="preserve">2 </w:t>
      </w:r>
      <w:r w:rsidRPr="00ED319E">
        <w:rPr>
          <w:rFonts w:ascii="Times New Roman" w:eastAsia="Batang" w:hAnsi="Times New Roman" w:cs="Times New Roman"/>
          <w:b/>
          <w:color w:val="000000"/>
          <w:sz w:val="26"/>
          <w:szCs w:val="26"/>
          <w:lang w:val="kk-KZ" w:eastAsia="ru-RU"/>
        </w:rPr>
        <w:t>Принцип действия</w:t>
      </w:r>
      <w:r w:rsidRPr="00ED319E">
        <w:rPr>
          <w:rFonts w:ascii="Calibri" w:eastAsia="Calibri" w:hAnsi="Calibri" w:cs="Times New Roman"/>
          <w:sz w:val="26"/>
          <w:szCs w:val="26"/>
        </w:rPr>
        <w:t xml:space="preserve"> </w:t>
      </w:r>
      <w:r w:rsidRPr="00ED319E">
        <w:rPr>
          <w:rFonts w:ascii="Times New Roman" w:eastAsia="Calibri" w:hAnsi="Times New Roman" w:cs="Times New Roman"/>
          <w:b/>
          <w:sz w:val="26"/>
          <w:szCs w:val="26"/>
        </w:rPr>
        <w:t>а</w:t>
      </w:r>
      <w:r w:rsidRPr="00ED319E">
        <w:rPr>
          <w:rFonts w:ascii="Times New Roman" w:eastAsia="Batang" w:hAnsi="Times New Roman" w:cs="Times New Roman"/>
          <w:b/>
          <w:color w:val="000000"/>
          <w:sz w:val="26"/>
          <w:szCs w:val="26"/>
          <w:lang w:val="kk-KZ" w:eastAsia="ru-RU"/>
        </w:rPr>
        <w:t>нализатора пламенно-фотометрического ПФА 378</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Анализатор пламенно-фотометрический ПФА 378 предназначен для измерения концентрации ионов щелочных и </w:t>
      </w:r>
      <w:proofErr w:type="gramStart"/>
      <w:r w:rsidRPr="00486807">
        <w:rPr>
          <w:rFonts w:ascii="Times New Roman" w:eastAsia="Times New Roman" w:hAnsi="Times New Roman" w:cs="Times New Roman"/>
          <w:sz w:val="28"/>
          <w:szCs w:val="28"/>
          <w:lang w:eastAsia="ru-RU"/>
        </w:rPr>
        <w:t>щелочно-земельных</w:t>
      </w:r>
      <w:proofErr w:type="gramEnd"/>
      <w:r w:rsidRPr="00486807">
        <w:rPr>
          <w:rFonts w:ascii="Times New Roman" w:eastAsia="Times New Roman" w:hAnsi="Times New Roman" w:cs="Times New Roman"/>
          <w:sz w:val="28"/>
          <w:szCs w:val="28"/>
          <w:lang w:eastAsia="ru-RU"/>
        </w:rPr>
        <w:t xml:space="preserve"> металлов в растворах. Диапазон измеряемых концентраций натрия (</w:t>
      </w:r>
      <w:proofErr w:type="spellStart"/>
      <w:r w:rsidRPr="00486807">
        <w:rPr>
          <w:rFonts w:ascii="Times New Roman" w:eastAsia="Times New Roman" w:hAnsi="Times New Roman" w:cs="Times New Roman"/>
          <w:sz w:val="28"/>
          <w:szCs w:val="28"/>
          <w:lang w:eastAsia="ru-RU"/>
        </w:rPr>
        <w:t>Na</w:t>
      </w:r>
      <w:proofErr w:type="spellEnd"/>
      <w:r w:rsidRPr="00486807">
        <w:rPr>
          <w:rFonts w:ascii="Times New Roman" w:eastAsia="Times New Roman" w:hAnsi="Times New Roman" w:cs="Times New Roman"/>
          <w:sz w:val="28"/>
          <w:szCs w:val="28"/>
          <w:lang w:eastAsia="ru-RU"/>
        </w:rPr>
        <w:t>), калия (К) и лития (</w:t>
      </w:r>
      <w:proofErr w:type="spellStart"/>
      <w:r w:rsidRPr="00486807">
        <w:rPr>
          <w:rFonts w:ascii="Times New Roman" w:eastAsia="Times New Roman" w:hAnsi="Times New Roman" w:cs="Times New Roman"/>
          <w:sz w:val="28"/>
          <w:szCs w:val="28"/>
          <w:lang w:eastAsia="ru-RU"/>
        </w:rPr>
        <w:t>Li</w:t>
      </w:r>
      <w:proofErr w:type="spellEnd"/>
      <w:r w:rsidRPr="00486807">
        <w:rPr>
          <w:rFonts w:ascii="Times New Roman" w:eastAsia="Times New Roman" w:hAnsi="Times New Roman" w:cs="Times New Roman"/>
          <w:sz w:val="28"/>
          <w:szCs w:val="28"/>
          <w:lang w:eastAsia="ru-RU"/>
        </w:rPr>
        <w:t>) – от 0,5 до 100,0 мг/л, кальция (</w:t>
      </w:r>
      <w:proofErr w:type="spellStart"/>
      <w:r w:rsidRPr="00486807">
        <w:rPr>
          <w:rFonts w:ascii="Times New Roman" w:eastAsia="Times New Roman" w:hAnsi="Times New Roman" w:cs="Times New Roman"/>
          <w:sz w:val="28"/>
          <w:szCs w:val="28"/>
          <w:lang w:eastAsia="ru-RU"/>
        </w:rPr>
        <w:t>Са</w:t>
      </w:r>
      <w:proofErr w:type="spellEnd"/>
      <w:r w:rsidRPr="00486807">
        <w:rPr>
          <w:rFonts w:ascii="Times New Roman" w:eastAsia="Times New Roman" w:hAnsi="Times New Roman" w:cs="Times New Roman"/>
          <w:sz w:val="28"/>
          <w:szCs w:val="28"/>
          <w:lang w:eastAsia="ru-RU"/>
        </w:rPr>
        <w:t>) – от 15,0 до 100,0 мг/л.</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 качестве горючего газа в анализаторе используется пропан-бутан. Раствор исследуемого элемента в виде аэрозоля вводится в пламя газовой горелки. Эмиссионное излучение элементов разлагается в спектр оптической системой с использованием дифракционной решетки. Спектральное излучение регистрируется приемником на фотодиодной линейке. Микропроцессорная система анализатора измеряет интенсивность эмиссионных линий элементов и отображает результаты измерений на индикаторе в единицах концентрации исследуемого раствора.</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sz w:val="28"/>
          <w:szCs w:val="28"/>
          <w:lang w:eastAsia="ru-RU"/>
        </w:rPr>
        <w:t>3 Порядок выполнения работы</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Включите компрессор и опустите капиллярную трубочку забора пробы распылителя в сосуд с жидкостью, в качестве которой используется дистиллированная вода. Необходимо ввести как минимум 50 мл воды. Стекание жидкости можно наблюдать через шланг для слива. Оно должно быть равномерным, в шланге не должно образовываться пробок жидкости. Перед включением прибора убедитесь, что стакан смесителя заполнен водой, в противном случае налейте воду до заполнения центральной части стакана.</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Перед включением анализатора необходимо обеспечить подачу газа. Затем переключите тумблер </w:t>
      </w:r>
      <w:r w:rsidRPr="00486807">
        <w:rPr>
          <w:rFonts w:ascii="Times New Roman" w:eastAsia="Times New Roman" w:hAnsi="Times New Roman" w:cs="Times New Roman"/>
          <w:b/>
          <w:sz w:val="28"/>
          <w:szCs w:val="28"/>
          <w:lang w:eastAsia="ru-RU"/>
        </w:rPr>
        <w:t>Включение</w:t>
      </w:r>
      <w:r w:rsidRPr="00486807">
        <w:rPr>
          <w:rFonts w:ascii="Times New Roman" w:eastAsia="Times New Roman" w:hAnsi="Times New Roman" w:cs="Times New Roman"/>
          <w:sz w:val="28"/>
          <w:szCs w:val="28"/>
          <w:lang w:eastAsia="ru-RU"/>
        </w:rPr>
        <w:t xml:space="preserve"> на задней панели прибора в положение </w:t>
      </w:r>
      <w:r w:rsidRPr="00486807">
        <w:rPr>
          <w:rFonts w:ascii="Times New Roman" w:eastAsia="Times New Roman" w:hAnsi="Times New Roman" w:cs="Times New Roman"/>
          <w:b/>
          <w:sz w:val="28"/>
          <w:szCs w:val="28"/>
          <w:lang w:eastAsia="ru-RU"/>
        </w:rPr>
        <w:t>1</w:t>
      </w:r>
      <w:r w:rsidRPr="00486807">
        <w:rPr>
          <w:rFonts w:ascii="Times New Roman" w:eastAsia="Times New Roman" w:hAnsi="Times New Roman" w:cs="Times New Roman"/>
          <w:sz w:val="28"/>
          <w:szCs w:val="28"/>
          <w:lang w:eastAsia="ru-RU"/>
        </w:rPr>
        <w:t xml:space="preserve">. При этом на индикаторе анализатора через несколько секунд должно появиться сообщение </w:t>
      </w:r>
      <w:r w:rsidRPr="00486807">
        <w:rPr>
          <w:rFonts w:ascii="Times New Roman" w:eastAsia="Times New Roman" w:hAnsi="Times New Roman" w:cs="Times New Roman"/>
          <w:b/>
          <w:sz w:val="28"/>
          <w:szCs w:val="28"/>
          <w:lang w:eastAsia="ru-RU"/>
        </w:rPr>
        <w:t>ПЛАМЕННЫЙ ФОТОМЕТР</w:t>
      </w:r>
      <w:r w:rsidRPr="00486807">
        <w:rPr>
          <w:rFonts w:ascii="Times New Roman" w:eastAsia="Times New Roman" w:hAnsi="Times New Roman" w:cs="Times New Roman"/>
          <w:sz w:val="28"/>
          <w:szCs w:val="28"/>
          <w:lang w:eastAsia="ru-RU"/>
        </w:rPr>
        <w:t>. Появление сообщения</w:t>
      </w:r>
      <w:proofErr w:type="gramStart"/>
      <w:r w:rsidRPr="00486807">
        <w:rPr>
          <w:rFonts w:ascii="Times New Roman" w:eastAsia="Times New Roman" w:hAnsi="Times New Roman" w:cs="Times New Roman"/>
          <w:sz w:val="28"/>
          <w:szCs w:val="28"/>
          <w:lang w:eastAsia="ru-RU"/>
        </w:rPr>
        <w:t xml:space="preserve"> </w:t>
      </w:r>
      <w:r w:rsidRPr="00486807">
        <w:rPr>
          <w:rFonts w:ascii="Times New Roman" w:eastAsia="Times New Roman" w:hAnsi="Times New Roman" w:cs="Times New Roman"/>
          <w:b/>
          <w:sz w:val="28"/>
          <w:szCs w:val="28"/>
          <w:lang w:eastAsia="ru-RU"/>
        </w:rPr>
        <w:t>В</w:t>
      </w:r>
      <w:proofErr w:type="gramEnd"/>
      <w:r w:rsidRPr="00486807">
        <w:rPr>
          <w:rFonts w:ascii="Times New Roman" w:eastAsia="Times New Roman" w:hAnsi="Times New Roman" w:cs="Times New Roman"/>
          <w:b/>
          <w:sz w:val="28"/>
          <w:szCs w:val="28"/>
          <w:lang w:eastAsia="ru-RU"/>
        </w:rPr>
        <w:t>ключить КОМПРЕССОР</w:t>
      </w:r>
      <w:r w:rsidRPr="00486807">
        <w:rPr>
          <w:rFonts w:ascii="Times New Roman" w:eastAsia="Times New Roman" w:hAnsi="Times New Roman" w:cs="Times New Roman"/>
          <w:sz w:val="28"/>
          <w:szCs w:val="28"/>
          <w:lang w:eastAsia="ru-RU"/>
        </w:rPr>
        <w:t xml:space="preserve"> свидетельствует об отсутствии давления воздуха. В этом случае необходимо обратиться к преподавателю.</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При отсутствии неисправностей через несколько секунд на индикаторе </w:t>
      </w:r>
      <w:proofErr w:type="gramStart"/>
      <w:r w:rsidRPr="00486807">
        <w:rPr>
          <w:rFonts w:ascii="Times New Roman" w:eastAsia="Times New Roman" w:hAnsi="Times New Roman" w:cs="Times New Roman"/>
          <w:sz w:val="28"/>
          <w:szCs w:val="28"/>
          <w:lang w:eastAsia="ru-RU"/>
        </w:rPr>
        <w:t>высветится сообщение поджёг</w:t>
      </w:r>
      <w:proofErr w:type="gramEnd"/>
      <w:r w:rsidRPr="00486807">
        <w:rPr>
          <w:rFonts w:ascii="Times New Roman" w:eastAsia="Times New Roman" w:hAnsi="Times New Roman" w:cs="Times New Roman"/>
          <w:sz w:val="28"/>
          <w:szCs w:val="28"/>
          <w:lang w:eastAsia="ru-RU"/>
        </w:rPr>
        <w:t xml:space="preserve"> пламени. При этом внутренний клапан газовой магистрали открывается, и газ начинает поступать в горелку. </w:t>
      </w:r>
      <w:proofErr w:type="gramStart"/>
      <w:r w:rsidRPr="00486807">
        <w:rPr>
          <w:rFonts w:ascii="Times New Roman" w:eastAsia="Times New Roman" w:hAnsi="Times New Roman" w:cs="Times New Roman"/>
          <w:sz w:val="28"/>
          <w:szCs w:val="28"/>
          <w:lang w:eastAsia="ru-RU"/>
        </w:rPr>
        <w:t>Следует произвести поджёг</w:t>
      </w:r>
      <w:proofErr w:type="gramEnd"/>
      <w:r w:rsidRPr="00486807">
        <w:rPr>
          <w:rFonts w:ascii="Times New Roman" w:eastAsia="Times New Roman" w:hAnsi="Times New Roman" w:cs="Times New Roman"/>
          <w:sz w:val="28"/>
          <w:szCs w:val="28"/>
          <w:lang w:eastAsia="ru-RU"/>
        </w:rPr>
        <w:t xml:space="preserve"> пламени, используя зажигалку или спичку через отверстие в верхней части смесителя, изображенное на Рисунке. Для этой цели поверните ручку заслонки смесителя в сторону корпуса прибора против часовой стрелки. После поджога необходимо сразу же повернуть ручку в сторону от корпуса и зафиксировать ее поворотом </w:t>
      </w:r>
      <w:proofErr w:type="gramStart"/>
      <w:r w:rsidRPr="00486807">
        <w:rPr>
          <w:rFonts w:ascii="Times New Roman" w:eastAsia="Times New Roman" w:hAnsi="Times New Roman" w:cs="Times New Roman"/>
          <w:sz w:val="28"/>
          <w:szCs w:val="28"/>
          <w:lang w:eastAsia="ru-RU"/>
        </w:rPr>
        <w:t>по часовые</w:t>
      </w:r>
      <w:proofErr w:type="gramEnd"/>
      <w:r w:rsidRPr="00486807">
        <w:rPr>
          <w:rFonts w:ascii="Times New Roman" w:eastAsia="Times New Roman" w:hAnsi="Times New Roman" w:cs="Times New Roman"/>
          <w:sz w:val="28"/>
          <w:szCs w:val="28"/>
          <w:lang w:eastAsia="ru-RU"/>
        </w:rPr>
        <w:t xml:space="preserve"> стрелки. На вход оптической системы анализатора начнет падать излучение от пламени, и </w:t>
      </w:r>
      <w:r w:rsidRPr="00486807">
        <w:rPr>
          <w:rFonts w:ascii="Times New Roman" w:eastAsia="Times New Roman" w:hAnsi="Times New Roman" w:cs="Times New Roman"/>
          <w:sz w:val="28"/>
          <w:szCs w:val="28"/>
          <w:lang w:eastAsia="ru-RU"/>
        </w:rPr>
        <w:lastRenderedPageBreak/>
        <w:t xml:space="preserve">на индикаторе </w:t>
      </w:r>
      <w:proofErr w:type="gramStart"/>
      <w:r w:rsidRPr="00486807">
        <w:rPr>
          <w:rFonts w:ascii="Times New Roman" w:eastAsia="Times New Roman" w:hAnsi="Times New Roman" w:cs="Times New Roman"/>
          <w:sz w:val="28"/>
          <w:szCs w:val="28"/>
          <w:lang w:eastAsia="ru-RU"/>
        </w:rPr>
        <w:t xml:space="preserve">отобразится сообщение </w:t>
      </w:r>
      <w:r w:rsidRPr="00486807">
        <w:rPr>
          <w:rFonts w:ascii="Times New Roman" w:eastAsia="Times New Roman" w:hAnsi="Times New Roman" w:cs="Times New Roman"/>
          <w:b/>
          <w:sz w:val="28"/>
          <w:szCs w:val="28"/>
          <w:lang w:eastAsia="ru-RU"/>
        </w:rPr>
        <w:t>Пламя ЕСТЬ</w:t>
      </w:r>
      <w:proofErr w:type="gramEnd"/>
      <w:r w:rsidRPr="00486807">
        <w:rPr>
          <w:rFonts w:ascii="Times New Roman" w:eastAsia="Times New Roman" w:hAnsi="Times New Roman" w:cs="Times New Roman"/>
          <w:sz w:val="28"/>
          <w:szCs w:val="28"/>
          <w:lang w:eastAsia="ru-RU"/>
        </w:rPr>
        <w:t>, сопровождаемое звуковым сигналом. Вскоре, на индикаторе отобразится значение давления воздуха.</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noProof/>
          <w:sz w:val="28"/>
          <w:szCs w:val="28"/>
          <w:lang w:eastAsia="ru-RU"/>
        </w:rPr>
        <w:drawing>
          <wp:inline distT="0" distB="0" distL="0" distR="0" wp14:anchorId="62B93162" wp14:editId="75A86B58">
            <wp:extent cx="2428875" cy="2043209"/>
            <wp:effectExtent l="0" t="0" r="0" b="0"/>
            <wp:docPr id="94" name="Рисунок 94" descr="C:\Users\IRLIP6\AppData\Local\Microsoft\Windows\Temporary Internet Files\Content.Word\DSCN0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LIP6\AppData\Local\Microsoft\Windows\Temporary Internet Files\Content.Word\DSCN0534.jp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30498" t="16239" r="21990" b="30556"/>
                    <a:stretch/>
                  </pic:blipFill>
                  <pic:spPr bwMode="auto">
                    <a:xfrm>
                      <a:off x="0" y="0"/>
                      <a:ext cx="2428875" cy="2043209"/>
                    </a:xfrm>
                    <a:prstGeom prst="rect">
                      <a:avLst/>
                    </a:prstGeom>
                    <a:noFill/>
                    <a:ln>
                      <a:noFill/>
                    </a:ln>
                    <a:extLst>
                      <a:ext uri="{53640926-AAD7-44D8-BBD7-CCE9431645EC}">
                        <a14:shadowObscured xmlns:a14="http://schemas.microsoft.com/office/drawing/2010/main"/>
                      </a:ext>
                    </a:extLst>
                  </pic:spPr>
                </pic:pic>
              </a:graphicData>
            </a:graphic>
          </wp:inline>
        </w:drawing>
      </w:r>
      <w:r w:rsidRPr="00486807">
        <w:rPr>
          <w:rFonts w:ascii="Times New Roman" w:eastAsia="Times New Roman" w:hAnsi="Times New Roman" w:cs="Times New Roman"/>
          <w:noProof/>
          <w:sz w:val="28"/>
          <w:szCs w:val="28"/>
          <w:lang w:eastAsia="ru-RU"/>
        </w:rPr>
        <w:t xml:space="preserve"> </w:t>
      </w: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center"/>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Рисунок 1 Отверстие для поджога газа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Если пламя поджечь не удается, выверните ручку вентиля регулировки газа на 0,5–1 оборот против часовой стрелки для увеличения подачи газа.</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Если в течение 20 </w:t>
      </w:r>
      <w:proofErr w:type="gramStart"/>
      <w:r w:rsidRPr="00486807">
        <w:rPr>
          <w:rFonts w:ascii="Times New Roman" w:eastAsia="Times New Roman" w:hAnsi="Times New Roman" w:cs="Times New Roman"/>
          <w:sz w:val="28"/>
          <w:szCs w:val="28"/>
          <w:lang w:eastAsia="ru-RU"/>
        </w:rPr>
        <w:t>сек после отображения сообщения о поджоге пламя не загорится</w:t>
      </w:r>
      <w:proofErr w:type="gramEnd"/>
      <w:r w:rsidRPr="00486807">
        <w:rPr>
          <w:rFonts w:ascii="Times New Roman" w:eastAsia="Times New Roman" w:hAnsi="Times New Roman" w:cs="Times New Roman"/>
          <w:sz w:val="28"/>
          <w:szCs w:val="28"/>
          <w:lang w:eastAsia="ru-RU"/>
        </w:rPr>
        <w:t xml:space="preserve"> или ручка заслонки не будет повернута в сторону от корпуса, на индикаторе отобразится сообщение об отсутствии пламени, и клапан газовой магистрали перекроет поступление газа в горелку.</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Подъем пламени выше верхнего края кожуха горелки, или его интенсивное желтое свечение свидетельствует </w:t>
      </w:r>
      <w:proofErr w:type="gramStart"/>
      <w:r w:rsidRPr="00486807">
        <w:rPr>
          <w:rFonts w:ascii="Times New Roman" w:eastAsia="Times New Roman" w:hAnsi="Times New Roman" w:cs="Times New Roman"/>
          <w:sz w:val="28"/>
          <w:szCs w:val="28"/>
          <w:lang w:eastAsia="ru-RU"/>
        </w:rPr>
        <w:t>о</w:t>
      </w:r>
      <w:proofErr w:type="gramEnd"/>
      <w:r w:rsidRPr="00486807">
        <w:rPr>
          <w:rFonts w:ascii="Times New Roman" w:eastAsia="Times New Roman" w:hAnsi="Times New Roman" w:cs="Times New Roman"/>
          <w:sz w:val="28"/>
          <w:szCs w:val="28"/>
          <w:lang w:eastAsia="ru-RU"/>
        </w:rPr>
        <w:t xml:space="preserve"> избыточной подаче газа. Поверните ручку вентиля регулировки пламени по часовой стрелке для уменьшения расхода газа.</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Регулируя подачу газа необходимо придать фиолетовый пламени цвет, с голубыми верхушками язычков высотой 7-10 мм. После окончания регулировки нажмите клавишу </w:t>
      </w:r>
      <w:r w:rsidRPr="00486807">
        <w:rPr>
          <w:rFonts w:ascii="Times New Roman" w:eastAsia="Times New Roman" w:hAnsi="Times New Roman" w:cs="Times New Roman"/>
          <w:b/>
          <w:sz w:val="28"/>
          <w:szCs w:val="28"/>
          <w:lang w:eastAsia="ru-RU"/>
        </w:rPr>
        <w:t>Правка</w:t>
      </w:r>
      <w:r w:rsidRPr="00486807">
        <w:rPr>
          <w:rFonts w:ascii="Times New Roman" w:eastAsia="Times New Roman" w:hAnsi="Times New Roman" w:cs="Times New Roman"/>
          <w:sz w:val="28"/>
          <w:szCs w:val="28"/>
          <w:lang w:eastAsia="ru-RU"/>
        </w:rPr>
        <w:t xml:space="preserve"> для фиксации нового давления воздуха.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sz w:val="28"/>
          <w:szCs w:val="28"/>
          <w:lang w:eastAsia="ru-RU"/>
        </w:rPr>
        <w:tab/>
      </w:r>
      <w:r w:rsidRPr="00486807">
        <w:rPr>
          <w:rFonts w:ascii="Times New Roman" w:eastAsia="Times New Roman" w:hAnsi="Times New Roman" w:cs="Times New Roman"/>
          <w:b/>
          <w:sz w:val="28"/>
          <w:szCs w:val="28"/>
          <w:lang w:eastAsia="ru-RU"/>
        </w:rPr>
        <w:t>Градуировка прибора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Приготовьте не менее пяти градуированных растворов с известной концентрацией.</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Войдите в режим «Прямого отсчета АЦП». Для этого нажмите кнопку </w:t>
      </w:r>
      <w:r w:rsidRPr="00486807">
        <w:rPr>
          <w:rFonts w:ascii="Times New Roman" w:eastAsia="Times New Roman" w:hAnsi="Times New Roman" w:cs="Times New Roman"/>
          <w:b/>
          <w:sz w:val="28"/>
          <w:szCs w:val="28"/>
          <w:lang w:eastAsia="ru-RU"/>
        </w:rPr>
        <w:t>Правка</w:t>
      </w:r>
      <w:r w:rsidRPr="00486807">
        <w:rPr>
          <w:rFonts w:ascii="Times New Roman" w:eastAsia="Times New Roman" w:hAnsi="Times New Roman" w:cs="Times New Roman"/>
          <w:sz w:val="28"/>
          <w:szCs w:val="28"/>
          <w:lang w:eastAsia="ru-RU"/>
        </w:rPr>
        <w:t xml:space="preserve">, находясь в основном режиме работы. На индикаторе некоторое время будет отображаться сообщение </w:t>
      </w:r>
      <w:r w:rsidRPr="00486807">
        <w:rPr>
          <w:rFonts w:ascii="Times New Roman" w:eastAsia="Times New Roman" w:hAnsi="Times New Roman" w:cs="Times New Roman"/>
          <w:b/>
          <w:sz w:val="28"/>
          <w:szCs w:val="28"/>
          <w:lang w:eastAsia="ru-RU"/>
        </w:rPr>
        <w:t>Установка нуля</w:t>
      </w:r>
      <w:r w:rsidRPr="00486807">
        <w:rPr>
          <w:rFonts w:ascii="Times New Roman" w:eastAsia="Times New Roman" w:hAnsi="Times New Roman" w:cs="Times New Roman"/>
          <w:sz w:val="28"/>
          <w:szCs w:val="28"/>
          <w:lang w:eastAsia="ru-RU"/>
        </w:rPr>
        <w:t>, которое затем сменится на название элемента и показания АЦП.</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Общий диапазон значений АЦП анализатора составляет 1-64565 уровней квантования. Концентрации растворов должны лежать в диапазоне, соответствующем 1-50000 уровней. Если концентрация превышает </w:t>
      </w:r>
      <w:r w:rsidRPr="00486807">
        <w:rPr>
          <w:rFonts w:ascii="Times New Roman" w:eastAsia="Times New Roman" w:hAnsi="Times New Roman" w:cs="Times New Roman"/>
          <w:sz w:val="28"/>
          <w:szCs w:val="28"/>
          <w:lang w:eastAsia="ru-RU"/>
        </w:rPr>
        <w:lastRenderedPageBreak/>
        <w:t xml:space="preserve">разрешенный диапазон, то вместо числа может появиться значение </w:t>
      </w:r>
      <w:r w:rsidRPr="00486807">
        <w:rPr>
          <w:rFonts w:ascii="Times New Roman" w:eastAsia="Times New Roman" w:hAnsi="Times New Roman" w:cs="Times New Roman"/>
          <w:b/>
          <w:sz w:val="28"/>
          <w:szCs w:val="28"/>
          <w:lang w:val="en-US" w:eastAsia="ru-RU"/>
        </w:rPr>
        <w:t>ZZZ</w:t>
      </w:r>
      <w:r w:rsidRPr="00486807">
        <w:rPr>
          <w:rFonts w:ascii="Times New Roman" w:eastAsia="Times New Roman" w:hAnsi="Times New Roman" w:cs="Times New Roman"/>
          <w:sz w:val="28"/>
          <w:szCs w:val="28"/>
          <w:lang w:eastAsia="ru-RU"/>
        </w:rPr>
        <w:t xml:space="preserve"> – означающее переполнение.</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При отсутствии подачи раствора на индикаторе будет отображаться значение шумов, которое не должно превышать 15 единиц, в противном случае производится новое измерение нуля. Для этого нажмите клавишу </w:t>
      </w:r>
      <w:r w:rsidRPr="00486807">
        <w:rPr>
          <w:rFonts w:ascii="Times New Roman" w:eastAsia="Times New Roman" w:hAnsi="Times New Roman" w:cs="Times New Roman"/>
          <w:b/>
          <w:sz w:val="28"/>
          <w:szCs w:val="28"/>
          <w:lang w:eastAsia="ru-RU"/>
        </w:rPr>
        <w:t>СБРОС</w:t>
      </w:r>
      <w:r w:rsidRPr="00486807">
        <w:rPr>
          <w:rFonts w:ascii="Times New Roman" w:eastAsia="Times New Roman" w:hAnsi="Times New Roman" w:cs="Times New Roman"/>
          <w:sz w:val="28"/>
          <w:szCs w:val="28"/>
          <w:lang w:eastAsia="ru-RU"/>
        </w:rPr>
        <w:t xml:space="preserve">, а затем клавишу </w:t>
      </w:r>
      <w:r w:rsidRPr="00486807">
        <w:rPr>
          <w:rFonts w:ascii="Times New Roman" w:eastAsia="Times New Roman" w:hAnsi="Times New Roman" w:cs="Times New Roman"/>
          <w:b/>
          <w:sz w:val="28"/>
          <w:szCs w:val="28"/>
          <w:lang w:eastAsia="ru-RU"/>
        </w:rPr>
        <w:t>Правка</w:t>
      </w:r>
      <w:r w:rsidRPr="00486807">
        <w:rPr>
          <w:rFonts w:ascii="Times New Roman" w:eastAsia="Times New Roman" w:hAnsi="Times New Roman" w:cs="Times New Roman"/>
          <w:sz w:val="28"/>
          <w:szCs w:val="28"/>
          <w:lang w:eastAsia="ru-RU"/>
        </w:rPr>
        <w:t>.</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Перед началом градуировки необходимо проверить, входит ли концентрация растворов в допустимые пределы. Для этой цели используют раствор с максимальной концентрацией. Введите его в распылитель и через 5 </w:t>
      </w:r>
      <w:proofErr w:type="gramStart"/>
      <w:r w:rsidRPr="00486807">
        <w:rPr>
          <w:rFonts w:ascii="Times New Roman" w:eastAsia="Times New Roman" w:hAnsi="Times New Roman" w:cs="Times New Roman"/>
          <w:sz w:val="28"/>
          <w:szCs w:val="28"/>
          <w:lang w:eastAsia="ru-RU"/>
        </w:rPr>
        <w:t>сек</w:t>
      </w:r>
      <w:proofErr w:type="gramEnd"/>
      <w:r w:rsidRPr="00486807">
        <w:rPr>
          <w:rFonts w:ascii="Times New Roman" w:eastAsia="Times New Roman" w:hAnsi="Times New Roman" w:cs="Times New Roman"/>
          <w:sz w:val="28"/>
          <w:szCs w:val="28"/>
          <w:lang w:eastAsia="ru-RU"/>
        </w:rPr>
        <w:t xml:space="preserve"> проверьте показания на индикаторе. Если показания превышают 50000 или отображается сообщение </w:t>
      </w:r>
      <w:r w:rsidRPr="00486807">
        <w:rPr>
          <w:rFonts w:ascii="Times New Roman" w:eastAsia="Times New Roman" w:hAnsi="Times New Roman" w:cs="Times New Roman"/>
          <w:b/>
          <w:sz w:val="28"/>
          <w:szCs w:val="28"/>
          <w:lang w:val="en-US" w:eastAsia="ru-RU"/>
        </w:rPr>
        <w:t>ZZZ</w:t>
      </w:r>
      <w:r w:rsidRPr="00486807">
        <w:rPr>
          <w:rFonts w:ascii="Times New Roman" w:eastAsia="Times New Roman" w:hAnsi="Times New Roman" w:cs="Times New Roman"/>
          <w:sz w:val="28"/>
          <w:szCs w:val="28"/>
          <w:lang w:eastAsia="ru-RU"/>
        </w:rPr>
        <w:t>, то растворы необходимо разбавить и повторить процедуру. Если же показания лежат в допустимых пределах, то можно приступать к калибровке.</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Промойте распылитель дистиллированной водой. Введите раствор с минимальной концентрацией. Через 5-7 </w:t>
      </w:r>
      <w:proofErr w:type="gramStart"/>
      <w:r w:rsidRPr="00486807">
        <w:rPr>
          <w:rFonts w:ascii="Times New Roman" w:eastAsia="Times New Roman" w:hAnsi="Times New Roman" w:cs="Times New Roman"/>
          <w:sz w:val="28"/>
          <w:szCs w:val="28"/>
          <w:lang w:eastAsia="ru-RU"/>
        </w:rPr>
        <w:t>сек</w:t>
      </w:r>
      <w:proofErr w:type="gramEnd"/>
      <w:r w:rsidRPr="00486807">
        <w:rPr>
          <w:rFonts w:ascii="Times New Roman" w:eastAsia="Times New Roman" w:hAnsi="Times New Roman" w:cs="Times New Roman"/>
          <w:sz w:val="28"/>
          <w:szCs w:val="28"/>
          <w:lang w:eastAsia="ru-RU"/>
        </w:rPr>
        <w:t xml:space="preserve"> снимите показания с индикатора. Повторите эту процедуру для остальных растворов.</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Градуированный график можно строить на миллиметровой бумаге или в приложениях для ПК, имеющих такую функцию. График строится в координатах: концентрация раствора / показания АЦП. Он должен быть гладким, и его точки должны лежать приблизительно на одной прямой. </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Отклонения графика от прямолинейности свидетельствуют о допущенных неточностях при приготовлении раствора, либо о неправильной подготовке прибора. В этом случае допустимо проверить концентрации растворов, проведя повторную калибровку после перезапуска прибора. Если отклонения сохранятся, растворы необходимо приготовить заново.</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4. Требования к отчету</w:t>
      </w:r>
    </w:p>
    <w:p w:rsidR="00486807" w:rsidRPr="00486807" w:rsidRDefault="00486807" w:rsidP="00486807">
      <w:pPr>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Отчет должен содержать:</w:t>
      </w:r>
    </w:p>
    <w:p w:rsidR="00486807" w:rsidRPr="00486807" w:rsidRDefault="00486807" w:rsidP="00486807">
      <w:pPr>
        <w:spacing w:after="0" w:line="240" w:lineRule="auto"/>
        <w:jc w:val="both"/>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1) Основные сведения по пламенно-эмиссионной спектроскопии</w:t>
      </w:r>
    </w:p>
    <w:p w:rsidR="00486807" w:rsidRPr="00486807" w:rsidRDefault="00486807" w:rsidP="00486807">
      <w:pPr>
        <w:spacing w:after="0" w:line="240" w:lineRule="auto"/>
        <w:jc w:val="both"/>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2) Принцип действия анализатора пламенно-фотометрического ПФА 378</w:t>
      </w:r>
    </w:p>
    <w:p w:rsidR="00486807" w:rsidRPr="00486807" w:rsidRDefault="00486807" w:rsidP="00486807">
      <w:pPr>
        <w:spacing w:after="0" w:line="240" w:lineRule="auto"/>
        <w:jc w:val="both"/>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3) Анализ экспериментальных результатов (определите концентрацию ионов щелочных металлов в растворах).</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Контрольные вопросы</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1.На чем основан метод пламенно-эмиссионной спектроскопии?</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2.</w:t>
      </w:r>
      <w:r w:rsidRPr="00486807">
        <w:rPr>
          <w:rFonts w:ascii="Calibri" w:eastAsia="Calibri" w:hAnsi="Calibri" w:cs="Times New Roman"/>
        </w:rPr>
        <w:t xml:space="preserve"> </w:t>
      </w:r>
      <w:r w:rsidRPr="00486807">
        <w:rPr>
          <w:rFonts w:ascii="Times New Roman" w:eastAsia="Times New Roman" w:hAnsi="Times New Roman" w:cs="Times New Roman"/>
          <w:bCs/>
          <w:sz w:val="28"/>
          <w:szCs w:val="28"/>
          <w:lang w:eastAsia="ru-RU"/>
        </w:rPr>
        <w:t xml:space="preserve">Три основные системы в пламенном фотометре? </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3.Что используется в качестве горючего?</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4.Какие виды горелок используются в пламенной фотометрии?</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 xml:space="preserve">5. Из чего состоит система выделения спектральной линии? </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6. перечислите спектральные помехи?</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7. Для чего используют метод фотометрии пламени?</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lastRenderedPageBreak/>
        <w:t>8. Опишите принцип действия анализатора пламенно-фотометрического ПФА 378?</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9. Расскажите порядок выполнения работы?</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Times New Roman" w:hAnsi="Times New Roman" w:cs="Times New Roman"/>
          <w:b/>
          <w:bCs/>
          <w:color w:val="000000"/>
          <w:kern w:val="36"/>
          <w:sz w:val="28"/>
          <w:szCs w:val="28"/>
          <w:lang w:eastAsia="ru-RU"/>
        </w:rPr>
        <w:t>Лабораторная работа №9.</w:t>
      </w:r>
      <w:r w:rsidRPr="00486807">
        <w:rPr>
          <w:rFonts w:ascii="Calibri" w:eastAsia="Calibri" w:hAnsi="Calibri" w:cs="Times New Roman"/>
        </w:rPr>
        <w:t xml:space="preserve"> </w:t>
      </w:r>
      <w:r w:rsidRPr="00486807">
        <w:rPr>
          <w:rFonts w:ascii="Times New Roman" w:eastAsia="Times New Roman" w:hAnsi="Times New Roman" w:cs="Times New Roman"/>
          <w:b/>
          <w:bCs/>
          <w:color w:val="000000"/>
          <w:kern w:val="36"/>
          <w:sz w:val="28"/>
          <w:szCs w:val="28"/>
          <w:lang w:eastAsia="ru-RU"/>
        </w:rPr>
        <w:t>Измерение удельной поверхности частиц и коэффициента газопроницаемости</w:t>
      </w:r>
    </w:p>
    <w:p w:rsidR="00486807" w:rsidRPr="00486807" w:rsidRDefault="00486807" w:rsidP="00486807">
      <w:pPr>
        <w:spacing w:after="0" w:line="240" w:lineRule="auto"/>
        <w:jc w:val="both"/>
        <w:rPr>
          <w:rFonts w:ascii="Times New Roman" w:eastAsia="Times New Roman" w:hAnsi="Times New Roman" w:cs="Times New Roman"/>
          <w:b/>
          <w:iCs/>
          <w:color w:val="000000"/>
          <w:sz w:val="28"/>
          <w:szCs w:val="28"/>
          <w:lang w:eastAsia="ru-RU"/>
        </w:rPr>
      </w:pPr>
    </w:p>
    <w:p w:rsidR="00486807" w:rsidRPr="00486807" w:rsidRDefault="00486807" w:rsidP="00486807">
      <w:pPr>
        <w:spacing w:after="0" w:line="240" w:lineRule="auto"/>
        <w:jc w:val="both"/>
        <w:rPr>
          <w:rFonts w:ascii="Times New Roman" w:eastAsia="Calibri" w:hAnsi="Times New Roman" w:cs="Times New Roman"/>
          <w:sz w:val="28"/>
          <w:szCs w:val="28"/>
        </w:rPr>
      </w:pPr>
      <w:r w:rsidRPr="00486807">
        <w:rPr>
          <w:rFonts w:ascii="Times New Roman" w:eastAsia="Times New Roman" w:hAnsi="Times New Roman" w:cs="Times New Roman"/>
          <w:b/>
          <w:iCs/>
          <w:color w:val="000000"/>
          <w:sz w:val="28"/>
          <w:szCs w:val="28"/>
          <w:lang w:eastAsia="ru-RU"/>
        </w:rPr>
        <w:t>Цель работы:</w:t>
      </w:r>
      <w:r w:rsidRPr="00486807">
        <w:rPr>
          <w:rFonts w:ascii="Times New Roman" w:eastAsia="Times New Roman" w:hAnsi="Times New Roman" w:cs="Times New Roman"/>
          <w:color w:val="000000"/>
          <w:sz w:val="28"/>
          <w:szCs w:val="28"/>
          <w:lang w:eastAsia="ru-RU"/>
        </w:rPr>
        <w:t> ознакомиться с</w:t>
      </w:r>
      <w:r w:rsidRPr="00486807">
        <w:rPr>
          <w:rFonts w:ascii="Times New Roman" w:eastAsia="Times New Roman" w:hAnsi="Times New Roman" w:cs="Times New Roman"/>
          <w:sz w:val="28"/>
          <w:szCs w:val="28"/>
          <w:lang w:eastAsia="ru-RU"/>
        </w:rPr>
        <w:t xml:space="preserve"> методом</w:t>
      </w:r>
      <w:r w:rsidRPr="00486807">
        <w:rPr>
          <w:rFonts w:ascii="Calibri" w:eastAsia="Calibri" w:hAnsi="Calibri" w:cs="Times New Roman"/>
        </w:rPr>
        <w:t xml:space="preserve"> </w:t>
      </w:r>
      <w:proofErr w:type="spellStart"/>
      <w:r w:rsidRPr="00486807">
        <w:rPr>
          <w:rFonts w:ascii="Times New Roman" w:eastAsia="Times New Roman" w:hAnsi="Times New Roman" w:cs="Times New Roman"/>
          <w:sz w:val="28"/>
          <w:szCs w:val="28"/>
          <w:lang w:eastAsia="ru-RU"/>
        </w:rPr>
        <w:t>Козени</w:t>
      </w:r>
      <w:proofErr w:type="spellEnd"/>
      <w:r w:rsidRPr="00486807">
        <w:rPr>
          <w:rFonts w:ascii="Times New Roman" w:eastAsia="Times New Roman" w:hAnsi="Times New Roman" w:cs="Times New Roman"/>
          <w:sz w:val="28"/>
          <w:szCs w:val="28"/>
          <w:lang w:eastAsia="ru-RU"/>
        </w:rPr>
        <w:t xml:space="preserve"> - Кармана</w:t>
      </w:r>
      <w:r w:rsidRPr="00486807">
        <w:rPr>
          <w:rFonts w:ascii="Times New Roman" w:eastAsia="Calibri" w:hAnsi="Times New Roman" w:cs="Times New Roman"/>
          <w:sz w:val="28"/>
          <w:szCs w:val="28"/>
        </w:rPr>
        <w:t>, устройством и принципом работы прибора ПСХ-К.</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center"/>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sz w:val="28"/>
          <w:szCs w:val="28"/>
          <w:lang w:eastAsia="ru-RU"/>
        </w:rPr>
        <w:t>1 Теоретические основы</w:t>
      </w:r>
    </w:p>
    <w:p w:rsidR="00486807" w:rsidRPr="00486807" w:rsidRDefault="00486807" w:rsidP="00486807">
      <w:pPr>
        <w:spacing w:after="0" w:line="240" w:lineRule="auto"/>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Работа прибора</w:t>
      </w:r>
      <w:r w:rsidRPr="00486807">
        <w:rPr>
          <w:rFonts w:ascii="Times New Roman" w:eastAsia="Calibri" w:hAnsi="Times New Roman" w:cs="Times New Roman"/>
          <w:sz w:val="28"/>
          <w:szCs w:val="28"/>
        </w:rPr>
        <w:t xml:space="preserve"> </w:t>
      </w:r>
      <w:r w:rsidRPr="00486807">
        <w:rPr>
          <w:rFonts w:ascii="Times New Roman" w:eastAsia="Times New Roman" w:hAnsi="Times New Roman" w:cs="Times New Roman"/>
          <w:sz w:val="28"/>
          <w:szCs w:val="28"/>
          <w:lang w:eastAsia="ru-RU"/>
        </w:rPr>
        <w:t xml:space="preserve">ПСХ-К основывается на методе газопроницаемости </w:t>
      </w:r>
      <w:proofErr w:type="spellStart"/>
      <w:r w:rsidRPr="00486807">
        <w:rPr>
          <w:rFonts w:ascii="Times New Roman" w:eastAsia="Times New Roman" w:hAnsi="Times New Roman" w:cs="Times New Roman"/>
          <w:sz w:val="28"/>
          <w:szCs w:val="28"/>
          <w:lang w:eastAsia="ru-RU"/>
        </w:rPr>
        <w:t>Козени</w:t>
      </w:r>
      <w:proofErr w:type="spellEnd"/>
      <w:r w:rsidRPr="00486807">
        <w:rPr>
          <w:rFonts w:ascii="Times New Roman" w:eastAsia="Times New Roman" w:hAnsi="Times New Roman" w:cs="Times New Roman"/>
          <w:sz w:val="28"/>
          <w:szCs w:val="28"/>
          <w:lang w:eastAsia="ru-RU"/>
        </w:rPr>
        <w:t xml:space="preserve"> и Кармана. Метод измерения заключается в определении времени прохождения фиксированного объема воздуха через слой образца.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Для вывода зависимости дисперсности образца от скорости прохождения сначала рассматриваются механизмы течения газа в цилиндрическом капилляре, затем осуществляется переход к капилляру произвольного сечения, после чего гидравлический радиус этого капилляра выражается через пористость и удельную</w:t>
      </w:r>
      <w:r w:rsidRPr="00486807">
        <w:rPr>
          <w:rFonts w:ascii="Calibri" w:eastAsia="Times New Roman" w:hAnsi="Calibri" w:cs="Times New Roman"/>
          <w:lang w:eastAsia="ru-RU"/>
        </w:rPr>
        <w:t xml:space="preserve"> </w:t>
      </w:r>
      <w:r w:rsidRPr="00486807">
        <w:rPr>
          <w:rFonts w:ascii="Times New Roman" w:eastAsia="Times New Roman" w:hAnsi="Times New Roman" w:cs="Times New Roman"/>
          <w:sz w:val="28"/>
          <w:szCs w:val="28"/>
          <w:lang w:eastAsia="ru-RU"/>
        </w:rPr>
        <w:t>поверхность моделируемой среды и выполняется переход от средней скорости газа в капилляре к скорости фильтрации.</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В отличие от течения жидкости в капилляре в условиях газового потока могут осуществляться течение со скольжением и свободномолекулярное течение (</w:t>
      </w:r>
      <w:proofErr w:type="spellStart"/>
      <w:r w:rsidRPr="00486807">
        <w:rPr>
          <w:rFonts w:ascii="Times New Roman" w:eastAsia="Times New Roman" w:hAnsi="Times New Roman" w:cs="Times New Roman"/>
          <w:sz w:val="28"/>
          <w:szCs w:val="28"/>
          <w:lang w:eastAsia="ru-RU"/>
        </w:rPr>
        <w:t>кнудсеновский</w:t>
      </w:r>
      <w:proofErr w:type="spellEnd"/>
      <w:r w:rsidRPr="00486807">
        <w:rPr>
          <w:rFonts w:ascii="Times New Roman" w:eastAsia="Times New Roman" w:hAnsi="Times New Roman" w:cs="Times New Roman"/>
          <w:sz w:val="28"/>
          <w:szCs w:val="28"/>
          <w:lang w:eastAsia="ru-RU"/>
        </w:rPr>
        <w:t xml:space="preserve"> режим). Физическая сущность этих явлений состоит в том, что при увеличении отношения длины свободного пробега молекул λ к диаметру канала d доля молекул, взаимодействующих со стенкой канала, уменьшается, и скорость на стенке канала становится не равной нулю (течение со скольжением). При дальнейшем росте отношения длины свободного пробега к диаметру канала внутри него осуществляется свободный молекулярный поток (</w:t>
      </w:r>
      <w:proofErr w:type="spellStart"/>
      <w:r w:rsidRPr="00486807">
        <w:rPr>
          <w:rFonts w:ascii="Times New Roman" w:eastAsia="Times New Roman" w:hAnsi="Times New Roman" w:cs="Times New Roman"/>
          <w:sz w:val="28"/>
          <w:szCs w:val="28"/>
          <w:lang w:eastAsia="ru-RU"/>
        </w:rPr>
        <w:t>кнудсеновский</w:t>
      </w:r>
      <w:proofErr w:type="spellEnd"/>
      <w:r w:rsidRPr="00486807">
        <w:rPr>
          <w:rFonts w:ascii="Times New Roman" w:eastAsia="Times New Roman" w:hAnsi="Times New Roman" w:cs="Times New Roman"/>
          <w:sz w:val="28"/>
          <w:szCs w:val="28"/>
          <w:lang w:eastAsia="ru-RU"/>
        </w:rPr>
        <w:t xml:space="preserve"> режим).</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Скорость движения газа в капилляре в условиях чисто </w:t>
      </w:r>
      <w:proofErr w:type="spellStart"/>
      <w:r w:rsidRPr="00486807">
        <w:rPr>
          <w:rFonts w:ascii="Times New Roman" w:eastAsia="Times New Roman" w:hAnsi="Times New Roman" w:cs="Times New Roman"/>
          <w:sz w:val="28"/>
          <w:szCs w:val="28"/>
          <w:lang w:eastAsia="ru-RU"/>
        </w:rPr>
        <w:t>пуазейлевского</w:t>
      </w:r>
      <w:proofErr w:type="spellEnd"/>
      <w:r w:rsidRPr="00486807">
        <w:rPr>
          <w:rFonts w:ascii="Times New Roman" w:eastAsia="Times New Roman" w:hAnsi="Times New Roman" w:cs="Times New Roman"/>
          <w:sz w:val="28"/>
          <w:szCs w:val="28"/>
          <w:lang w:eastAsia="ru-RU"/>
        </w:rPr>
        <w:t xml:space="preserve"> течения определяется формулой:</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ср</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r</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8μ</m:t>
            </m:r>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dp</m:t>
            </m:r>
          </m:num>
          <m:den>
            <m:r>
              <w:rPr>
                <w:rFonts w:ascii="Cambria Math" w:eastAsia="Times New Roman" w:hAnsi="Cambria Math" w:cs="Times New Roman"/>
                <w:sz w:val="28"/>
                <w:szCs w:val="28"/>
                <w:lang w:eastAsia="ru-RU"/>
              </w:rPr>
              <m:t>dx</m:t>
            </m:r>
          </m:den>
        </m:f>
        <m:r>
          <w:rPr>
            <w:rFonts w:ascii="Cambria Math" w:eastAsia="Times New Roman" w:hAnsi="Cambria Math" w:cs="Times New Roman"/>
            <w:sz w:val="28"/>
            <w:szCs w:val="28"/>
            <w:lang w:eastAsia="ru-RU"/>
          </w:rPr>
          <m:t>,</m:t>
        </m:r>
      </m:oMath>
      <w:r w:rsidRPr="00486807">
        <w:rPr>
          <w:rFonts w:ascii="Times New Roman" w:eastAsia="Times New Roman" w:hAnsi="Times New Roman" w:cs="Times New Roman"/>
          <w:sz w:val="28"/>
          <w:szCs w:val="28"/>
          <w:lang w:eastAsia="ru-RU"/>
        </w:rPr>
        <w:t xml:space="preserve">                                                                                                 (1)</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где </w:t>
      </w:r>
      <w:proofErr w:type="spellStart"/>
      <w:r w:rsidRPr="00486807">
        <w:rPr>
          <w:rFonts w:ascii="Times New Roman" w:eastAsia="Times New Roman" w:hAnsi="Times New Roman" w:cs="Times New Roman"/>
          <w:sz w:val="28"/>
          <w:szCs w:val="28"/>
          <w:lang w:eastAsia="ru-RU"/>
        </w:rPr>
        <w:t>υ</w:t>
      </w:r>
      <w:proofErr w:type="gramStart"/>
      <w:r w:rsidRPr="00486807">
        <w:rPr>
          <w:rFonts w:ascii="Times New Roman" w:eastAsia="Times New Roman" w:hAnsi="Times New Roman" w:cs="Times New Roman"/>
          <w:sz w:val="28"/>
          <w:szCs w:val="28"/>
          <w:vertAlign w:val="subscript"/>
          <w:lang w:eastAsia="ru-RU"/>
        </w:rPr>
        <w:t>ср</w:t>
      </w:r>
      <w:proofErr w:type="spellEnd"/>
      <w:proofErr w:type="gramEnd"/>
      <w:r w:rsidRPr="00486807">
        <w:rPr>
          <w:rFonts w:ascii="Times New Roman" w:eastAsia="Times New Roman" w:hAnsi="Times New Roman" w:cs="Times New Roman"/>
          <w:sz w:val="28"/>
          <w:szCs w:val="28"/>
          <w:lang w:eastAsia="ru-RU"/>
        </w:rPr>
        <w:t xml:space="preserve"> – скорость при среднем давлении газа на обоих концах капилляра;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roofErr w:type="gramStart"/>
      <w:r w:rsidRPr="00486807">
        <w:rPr>
          <w:rFonts w:ascii="Times New Roman" w:eastAsia="Times New Roman" w:hAnsi="Times New Roman" w:cs="Times New Roman"/>
          <w:sz w:val="28"/>
          <w:szCs w:val="28"/>
          <w:lang w:eastAsia="ru-RU"/>
        </w:rPr>
        <w:t>р</w:t>
      </w:r>
      <w:proofErr w:type="gramEnd"/>
      <w:r w:rsidRPr="00486807">
        <w:rPr>
          <w:rFonts w:ascii="Times New Roman" w:eastAsia="Times New Roman" w:hAnsi="Times New Roman" w:cs="Times New Roman"/>
          <w:sz w:val="28"/>
          <w:szCs w:val="28"/>
          <w:lang w:eastAsia="ru-RU"/>
        </w:rPr>
        <w:t xml:space="preserve"> – давление газа;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μ – вязкость среды;</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val="en-US" w:eastAsia="ru-RU"/>
        </w:rPr>
        <w:t>r</w:t>
      </w:r>
      <w:r w:rsidRPr="00486807">
        <w:rPr>
          <w:rFonts w:ascii="Times New Roman" w:eastAsia="Times New Roman" w:hAnsi="Times New Roman" w:cs="Times New Roman"/>
          <w:sz w:val="28"/>
          <w:szCs w:val="28"/>
          <w:lang w:eastAsia="ru-RU"/>
        </w:rPr>
        <w:t xml:space="preserve"> – </w:t>
      </w:r>
      <w:proofErr w:type="gramStart"/>
      <w:r w:rsidRPr="00486807">
        <w:rPr>
          <w:rFonts w:ascii="Times New Roman" w:eastAsia="Times New Roman" w:hAnsi="Times New Roman" w:cs="Times New Roman"/>
          <w:sz w:val="28"/>
          <w:szCs w:val="28"/>
          <w:lang w:eastAsia="ru-RU"/>
        </w:rPr>
        <w:t>радиус</w:t>
      </w:r>
      <w:proofErr w:type="gramEnd"/>
      <w:r w:rsidRPr="00486807">
        <w:rPr>
          <w:rFonts w:ascii="Times New Roman" w:eastAsia="Times New Roman" w:hAnsi="Times New Roman" w:cs="Times New Roman"/>
          <w:sz w:val="28"/>
          <w:szCs w:val="28"/>
          <w:lang w:eastAsia="ru-RU"/>
        </w:rPr>
        <w:t xml:space="preserve"> капилляра.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Воспользовавшись известной формулой Бойля – Мариотта, найдем</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1F3ABF" w:rsidP="00486807">
      <w:pPr>
        <w:spacing w:after="0" w:line="240" w:lineRule="auto"/>
        <w:jc w:val="both"/>
        <w:rPr>
          <w:rFonts w:ascii="Times New Roman" w:eastAsia="Times New Roman" w:hAnsi="Times New Roman" w:cs="Times New Roman"/>
          <w:sz w:val="28"/>
          <w:szCs w:val="28"/>
          <w:lang w:eastAsia="ru-RU"/>
        </w:rPr>
      </w:pPr>
      <m:oMath>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ср</m:t>
                </m:r>
              </m:sub>
            </m:sSub>
            <m:d>
              <m:dPr>
                <m:ctrlPr>
                  <w:rPr>
                    <w:rFonts w:ascii="Cambria Math" w:eastAsia="Times New Roman" w:hAnsi="Cambria Math" w:cs="Times New Roman"/>
                    <w:i/>
                    <w:sz w:val="28"/>
                    <w:szCs w:val="28"/>
                    <w:lang w:eastAsia="ru-RU"/>
                  </w:rPr>
                </m:ctrlPr>
              </m:dPr>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e>
            </m:d>
          </m:num>
          <m:den>
            <m:r>
              <w:rPr>
                <w:rFonts w:ascii="Cambria Math" w:eastAsia="Times New Roman" w:hAnsi="Cambria Math" w:cs="Times New Roman"/>
                <w:sz w:val="28"/>
                <w:szCs w:val="28"/>
                <w:lang w:eastAsia="ru-RU"/>
              </w:rPr>
              <m:t>2</m:t>
            </m:r>
          </m:den>
        </m:f>
        <m:r>
          <w:rPr>
            <w:rFonts w:ascii="Cambria Math" w:eastAsia="Times New Roman" w:hAnsi="Cambria Math" w:cs="Times New Roman"/>
            <w:noProof/>
            <w:sz w:val="28"/>
            <w:szCs w:val="28"/>
            <w:lang w:eastAsia="ru-RU"/>
          </w:rPr>
          <m:t>=</m:t>
        </m:r>
        <m:sSub>
          <m:sSubPr>
            <m:ctrlPr>
              <w:rPr>
                <w:rFonts w:ascii="Cambria Math" w:eastAsia="Times New Roman" w:hAnsi="Cambria Math" w:cs="Times New Roman"/>
                <w:i/>
                <w:noProof/>
                <w:sz w:val="28"/>
                <w:szCs w:val="28"/>
                <w:lang w:eastAsia="ru-RU"/>
              </w:rPr>
            </m:ctrlPr>
          </m:sSubPr>
          <m:e>
            <m:r>
              <w:rPr>
                <w:rFonts w:ascii="Cambria Math" w:eastAsia="Times New Roman" w:hAnsi="Cambria Math" w:cs="Times New Roman"/>
                <w:noProof/>
                <w:sz w:val="28"/>
                <w:szCs w:val="28"/>
                <w:lang w:eastAsia="ru-RU"/>
              </w:rPr>
              <m:t>υ</m:t>
            </m:r>
          </m:e>
          <m:sub>
            <m:r>
              <w:rPr>
                <w:rFonts w:ascii="Cambria Math" w:eastAsia="Times New Roman" w:hAnsi="Cambria Math" w:cs="Times New Roman"/>
                <w:noProof/>
                <w:sz w:val="28"/>
                <w:szCs w:val="28"/>
                <w:lang w:eastAsia="ru-RU"/>
              </w:rPr>
              <m:t>1</m:t>
            </m:r>
          </m:sub>
        </m:sSub>
        <m:sSub>
          <m:sSubPr>
            <m:ctrlPr>
              <w:rPr>
                <w:rFonts w:ascii="Cambria Math" w:eastAsia="Times New Roman" w:hAnsi="Cambria Math" w:cs="Times New Roman"/>
                <w:i/>
                <w:noProof/>
                <w:sz w:val="28"/>
                <w:szCs w:val="28"/>
                <w:lang w:eastAsia="ru-RU"/>
              </w:rPr>
            </m:ctrlPr>
          </m:sSubPr>
          <m:e>
            <m:r>
              <w:rPr>
                <w:rFonts w:ascii="Cambria Math" w:eastAsia="Times New Roman" w:hAnsi="Cambria Math" w:cs="Times New Roman"/>
                <w:noProof/>
                <w:sz w:val="28"/>
                <w:szCs w:val="28"/>
                <w:lang w:eastAsia="ru-RU"/>
              </w:rPr>
              <m:t>p</m:t>
            </m:r>
          </m:e>
          <m:sub>
            <m:r>
              <w:rPr>
                <w:rFonts w:ascii="Cambria Math" w:eastAsia="Times New Roman" w:hAnsi="Cambria Math" w:cs="Times New Roman"/>
                <w:noProof/>
                <w:sz w:val="28"/>
                <w:szCs w:val="28"/>
                <w:lang w:eastAsia="ru-RU"/>
              </w:rPr>
              <m:t>1</m:t>
            </m:r>
          </m:sub>
        </m:sSub>
        <m:r>
          <w:rPr>
            <w:rFonts w:ascii="Cambria Math" w:eastAsia="Times New Roman" w:hAnsi="Cambria Math" w:cs="Times New Roman"/>
            <w:noProof/>
            <w:sz w:val="28"/>
            <w:szCs w:val="28"/>
            <w:lang w:eastAsia="ru-RU"/>
          </w:rPr>
          <m:t>,</m:t>
        </m:r>
      </m:oMath>
      <w:r w:rsidR="00486807" w:rsidRPr="00486807">
        <w:rPr>
          <w:rFonts w:ascii="Times New Roman" w:eastAsia="Times New Roman" w:hAnsi="Times New Roman" w:cs="Times New Roman"/>
          <w:sz w:val="28"/>
          <w:szCs w:val="28"/>
          <w:lang w:eastAsia="ru-RU"/>
        </w:rPr>
        <w:t xml:space="preserve">                                                                                             (2)</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Тогда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r</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8μ</m:t>
            </m:r>
          </m:den>
        </m:f>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num>
          <m:den>
            <m:r>
              <w:rPr>
                <w:rFonts w:ascii="Cambria Math" w:eastAsia="Times New Roman" w:hAnsi="Cambria Math" w:cs="Times New Roman"/>
                <w:sz w:val="28"/>
                <w:szCs w:val="28"/>
                <w:lang w:eastAsia="ru-RU"/>
              </w:rPr>
              <m:t>2</m:t>
            </m:r>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dp</m:t>
            </m:r>
          </m:num>
          <m:den>
            <m:r>
              <w:rPr>
                <w:rFonts w:ascii="Cambria Math" w:eastAsia="Times New Roman" w:hAnsi="Cambria Math" w:cs="Times New Roman"/>
                <w:sz w:val="28"/>
                <w:szCs w:val="28"/>
                <w:lang w:eastAsia="ru-RU"/>
              </w:rPr>
              <m:t>dx</m:t>
            </m:r>
          </m:den>
        </m:f>
      </m:oMath>
      <w:r w:rsidRPr="00486807">
        <w:rPr>
          <w:rFonts w:ascii="Times New Roman" w:eastAsia="Times New Roman" w:hAnsi="Times New Roman" w:cs="Times New Roman"/>
          <w:sz w:val="28"/>
          <w:szCs w:val="28"/>
          <w:lang w:eastAsia="ru-RU"/>
        </w:rPr>
        <w:t xml:space="preserve">                                                                                        (3)</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или, учитывая, что</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p</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dx</m:t>
            </m:r>
          </m:den>
        </m:f>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dp</m:t>
            </m:r>
          </m:num>
          <m:den>
            <m:r>
              <w:rPr>
                <w:rFonts w:ascii="Cambria Math" w:eastAsia="Times New Roman" w:hAnsi="Cambria Math" w:cs="Times New Roman"/>
                <w:sz w:val="28"/>
                <w:szCs w:val="28"/>
                <w:lang w:eastAsia="ru-RU"/>
              </w:rPr>
              <m:t>dx</m:t>
            </m:r>
          </m:den>
        </m:f>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e>
        </m:d>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dp</m:t>
            </m:r>
          </m:num>
          <m:den>
            <m:r>
              <w:rPr>
                <w:rFonts w:ascii="Cambria Math" w:eastAsia="Times New Roman" w:hAnsi="Cambria Math" w:cs="Times New Roman"/>
                <w:sz w:val="28"/>
                <w:szCs w:val="28"/>
                <w:lang w:eastAsia="ru-RU"/>
              </w:rPr>
              <m:t>dx</m:t>
            </m:r>
          </m:den>
        </m:f>
        <m:r>
          <w:rPr>
            <w:rFonts w:ascii="Cambria Math" w:eastAsia="Times New Roman" w:hAnsi="Cambria Math" w:cs="Times New Roman"/>
            <w:sz w:val="28"/>
            <w:szCs w:val="28"/>
            <w:lang w:eastAsia="ru-RU"/>
          </w:rPr>
          <m:t>,</m:t>
        </m:r>
      </m:oMath>
      <w:r w:rsidRPr="00486807">
        <w:rPr>
          <w:rFonts w:ascii="Times New Roman" w:eastAsia="Times New Roman" w:hAnsi="Times New Roman" w:cs="Times New Roman"/>
          <w:sz w:val="28"/>
          <w:szCs w:val="28"/>
          <w:lang w:eastAsia="ru-RU"/>
        </w:rPr>
        <w:t xml:space="preserve">                                                                         (4)</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и, переходя к диаметру капилляра </w:t>
      </w:r>
      <w:r w:rsidRPr="00486807">
        <w:rPr>
          <w:rFonts w:ascii="Times New Roman" w:eastAsia="Times New Roman" w:hAnsi="Times New Roman" w:cs="Times New Roman"/>
          <w:i/>
          <w:sz w:val="28"/>
          <w:szCs w:val="28"/>
          <w:lang w:val="en-US" w:eastAsia="ru-RU"/>
        </w:rPr>
        <w:t>d</w:t>
      </w:r>
      <w:r w:rsidRPr="00486807">
        <w:rPr>
          <w:rFonts w:ascii="Times New Roman" w:eastAsia="Times New Roman" w:hAnsi="Times New Roman" w:cs="Times New Roman"/>
          <w:sz w:val="28"/>
          <w:szCs w:val="28"/>
          <w:lang w:eastAsia="ru-RU"/>
        </w:rPr>
        <w:t>, будем иметь</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r>
              <w:rPr>
                <w:rFonts w:ascii="Cambria Math" w:eastAsia="Times New Roman" w:hAnsi="Cambria Math" w:cs="Times New Roman"/>
                <w:sz w:val="28"/>
                <w:szCs w:val="28"/>
                <w:lang w:eastAsia="ru-RU"/>
              </w:rPr>
              <m:t>2</m:t>
            </m:r>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p</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dx</m:t>
            </m:r>
          </m:den>
        </m:f>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d</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32μ</m:t>
            </m:r>
          </m:den>
        </m:f>
        <m:r>
          <w:rPr>
            <w:rFonts w:ascii="Cambria Math" w:eastAsia="Times New Roman" w:hAnsi="Cambria Math" w:cs="Times New Roman"/>
            <w:sz w:val="28"/>
            <w:szCs w:val="28"/>
            <w:lang w:eastAsia="ru-RU"/>
          </w:rPr>
          <m:t>.</m:t>
        </m:r>
      </m:oMath>
      <w:r w:rsidRPr="00486807">
        <w:rPr>
          <w:rFonts w:ascii="Times New Roman" w:eastAsia="Times New Roman" w:hAnsi="Times New Roman" w:cs="Times New Roman"/>
          <w:sz w:val="28"/>
          <w:szCs w:val="28"/>
          <w:lang w:eastAsia="ru-RU"/>
        </w:rPr>
        <w:t xml:space="preserve">                                                                                           (5)</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Таким же путем можно получить выражение для </w:t>
      </w:r>
      <w:proofErr w:type="spellStart"/>
      <w:r w:rsidRPr="00486807">
        <w:rPr>
          <w:rFonts w:ascii="Times New Roman" w:eastAsia="Times New Roman" w:hAnsi="Times New Roman" w:cs="Times New Roman"/>
          <w:sz w:val="28"/>
          <w:szCs w:val="28"/>
          <w:lang w:eastAsia="ru-RU"/>
        </w:rPr>
        <w:t>пуазейлсвского</w:t>
      </w:r>
      <w:proofErr w:type="spellEnd"/>
      <w:r w:rsidRPr="00486807">
        <w:rPr>
          <w:rFonts w:ascii="Times New Roman" w:eastAsia="Times New Roman" w:hAnsi="Times New Roman" w:cs="Times New Roman"/>
          <w:sz w:val="28"/>
          <w:szCs w:val="28"/>
          <w:lang w:eastAsia="ru-RU"/>
        </w:rPr>
        <w:t xml:space="preserve"> течения газа в модели </w:t>
      </w:r>
      <w:proofErr w:type="spellStart"/>
      <w:r w:rsidRPr="00486807">
        <w:rPr>
          <w:rFonts w:ascii="Times New Roman" w:eastAsia="Times New Roman" w:hAnsi="Times New Roman" w:cs="Times New Roman"/>
          <w:sz w:val="28"/>
          <w:szCs w:val="28"/>
          <w:lang w:eastAsia="ru-RU"/>
        </w:rPr>
        <w:t>Козени</w:t>
      </w:r>
      <w:proofErr w:type="spellEnd"/>
      <w:r w:rsidRPr="00486807">
        <w:rPr>
          <w:rFonts w:ascii="Times New Roman" w:eastAsia="Times New Roman" w:hAnsi="Times New Roman" w:cs="Times New Roman"/>
          <w:sz w:val="28"/>
          <w:szCs w:val="28"/>
          <w:lang w:eastAsia="ru-RU"/>
        </w:rPr>
        <w:t>-Кармана: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1ф</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m</m:t>
                </m:r>
              </m:e>
              <m:sup>
                <m:r>
                  <w:rPr>
                    <w:rFonts w:ascii="Cambria Math" w:eastAsia="Times New Roman" w:hAnsi="Cambria Math" w:cs="Times New Roman"/>
                    <w:sz w:val="28"/>
                    <w:szCs w:val="28"/>
                    <w:lang w:eastAsia="ru-RU"/>
                  </w:rPr>
                  <m:t>3</m:t>
                </m:r>
              </m:sup>
            </m:sSup>
          </m:num>
          <m:den>
            <m:r>
              <w:rPr>
                <w:rFonts w:ascii="Cambria Math" w:eastAsia="Times New Roman" w:hAnsi="Cambria Math" w:cs="Times New Roman"/>
                <w:sz w:val="28"/>
                <w:szCs w:val="28"/>
                <w:lang w:eastAsia="ru-RU"/>
              </w:rPr>
              <m:t>μγ</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s</m:t>
                </m:r>
              </m:e>
              <m:sub>
                <m:r>
                  <w:rPr>
                    <w:rFonts w:ascii="Cambria Math" w:eastAsia="Times New Roman" w:hAnsi="Cambria Math" w:cs="Times New Roman"/>
                    <w:sz w:val="28"/>
                    <w:szCs w:val="28"/>
                    <w:lang w:eastAsia="ru-RU"/>
                  </w:rPr>
                  <m:t>V</m:t>
                </m:r>
              </m:sub>
              <m:sup>
                <m:r>
                  <w:rPr>
                    <w:rFonts w:ascii="Cambria Math" w:eastAsia="Times New Roman" w:hAnsi="Cambria Math" w:cs="Times New Roman"/>
                    <w:sz w:val="28"/>
                    <w:szCs w:val="28"/>
                    <w:lang w:eastAsia="ru-RU"/>
                  </w:rPr>
                  <m:t>2</m:t>
                </m:r>
              </m:sup>
            </m:sSubSup>
          </m:den>
        </m:f>
        <m:f>
          <m:fPr>
            <m:ctrlPr>
              <w:rPr>
                <w:rFonts w:ascii="Cambria Math" w:eastAsia="Times New Roman" w:hAnsi="Cambria Math" w:cs="Times New Roman"/>
                <w:i/>
                <w:sz w:val="28"/>
                <w:szCs w:val="28"/>
                <w:lang w:eastAsia="ru-RU"/>
              </w:rPr>
            </m:ctrlPr>
          </m:fPr>
          <m:num>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up>
                <m:r>
                  <w:rPr>
                    <w:rFonts w:ascii="Cambria Math" w:eastAsia="Times New Roman" w:hAnsi="Cambria Math" w:cs="Times New Roman"/>
                    <w:sz w:val="28"/>
                    <w:szCs w:val="28"/>
                    <w:lang w:eastAsia="ru-RU"/>
                  </w:rPr>
                  <m:t>2</m:t>
                </m:r>
              </m:sup>
            </m:sSubSup>
          </m:num>
          <m:den>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h</m:t>
            </m:r>
          </m:den>
        </m:f>
        <m:r>
          <w:rPr>
            <w:rFonts w:ascii="Cambria Math" w:eastAsia="Times New Roman" w:hAnsi="Cambria Math" w:cs="Times New Roman"/>
            <w:sz w:val="28"/>
            <w:szCs w:val="28"/>
            <w:lang w:eastAsia="ru-RU"/>
          </w:rPr>
          <m:t>,</m:t>
        </m:r>
      </m:oMath>
      <w:r w:rsidRPr="00486807">
        <w:rPr>
          <w:rFonts w:ascii="Times New Roman" w:eastAsia="Times New Roman" w:hAnsi="Times New Roman" w:cs="Times New Roman"/>
          <w:sz w:val="28"/>
          <w:szCs w:val="28"/>
          <w:lang w:eastAsia="ru-RU"/>
        </w:rPr>
        <w:t xml:space="preserve">                                                                                          (6)</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где υ</w:t>
      </w:r>
      <w:r w:rsidRPr="00486807">
        <w:rPr>
          <w:rFonts w:ascii="Times New Roman" w:eastAsia="Times New Roman" w:hAnsi="Times New Roman" w:cs="Times New Roman"/>
          <w:sz w:val="28"/>
          <w:szCs w:val="28"/>
          <w:vertAlign w:val="subscript"/>
          <w:lang w:eastAsia="ru-RU"/>
        </w:rPr>
        <w:t>1ф</w:t>
      </w:r>
      <w:r w:rsidRPr="00486807">
        <w:rPr>
          <w:rFonts w:ascii="Times New Roman" w:eastAsia="Times New Roman" w:hAnsi="Times New Roman" w:cs="Times New Roman"/>
          <w:sz w:val="28"/>
          <w:szCs w:val="28"/>
          <w:lang w:eastAsia="ru-RU"/>
        </w:rPr>
        <w:t xml:space="preserve"> – скорость фильтрации при давлении р</w:t>
      </w:r>
      <w:proofErr w:type="gramStart"/>
      <w:r w:rsidRPr="00486807">
        <w:rPr>
          <w:rFonts w:ascii="Times New Roman" w:eastAsia="Times New Roman" w:hAnsi="Times New Roman" w:cs="Times New Roman"/>
          <w:sz w:val="28"/>
          <w:szCs w:val="28"/>
          <w:vertAlign w:val="subscript"/>
          <w:lang w:eastAsia="ru-RU"/>
        </w:rPr>
        <w:t>1</w:t>
      </w:r>
      <w:proofErr w:type="gramEnd"/>
      <w:r w:rsidRPr="00486807">
        <w:rPr>
          <w:rFonts w:ascii="Times New Roman" w:eastAsia="Times New Roman" w:hAnsi="Times New Roman" w:cs="Times New Roman"/>
          <w:sz w:val="28"/>
          <w:szCs w:val="28"/>
          <w:lang w:eastAsia="ru-RU"/>
        </w:rPr>
        <w:t xml:space="preserve"> на выходе образца длиной һ; γφ</w:t>
      </w:r>
      <w:r w:rsidRPr="00486807">
        <w:rPr>
          <w:rFonts w:ascii="Times New Roman" w:eastAsia="Times New Roman" w:hAnsi="Times New Roman" w:cs="Times New Roman"/>
          <w:sz w:val="28"/>
          <w:szCs w:val="28"/>
          <w:vertAlign w:val="superscript"/>
          <w:lang w:eastAsia="ru-RU"/>
        </w:rPr>
        <w:t>2</w:t>
      </w:r>
      <w:r w:rsidRPr="00486807">
        <w:rPr>
          <w:rFonts w:ascii="Times New Roman" w:eastAsia="Times New Roman" w:hAnsi="Times New Roman" w:cs="Times New Roman"/>
          <w:sz w:val="28"/>
          <w:szCs w:val="28"/>
          <w:lang w:eastAsia="ru-RU"/>
        </w:rPr>
        <w:t xml:space="preserve"> = с = 5 – постоянная Кармана.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Как показали исследования, для течения со скольжением в круглом капилляре необходимо учитывать так называемый коэффициент трения</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m:oMath>
        <m:r>
          <w:rPr>
            <w:rFonts w:ascii="Cambria Math" w:eastAsia="Times New Roman" w:hAnsi="Cambria Math" w:cs="Times New Roman"/>
            <w:sz w:val="28"/>
            <w:szCs w:val="28"/>
            <w:lang w:eastAsia="ru-RU"/>
          </w:rPr>
          <m:t>ζ=</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r>
              <w:rPr>
                <w:rFonts w:ascii="Cambria Math" w:eastAsia="Times New Roman" w:hAnsi="Cambria Math" w:cs="Times New Roman"/>
                <w:sz w:val="28"/>
                <w:szCs w:val="28"/>
                <w:lang w:eastAsia="ru-RU"/>
              </w:rPr>
              <m:t>2</m:t>
            </m:r>
          </m:den>
        </m:f>
        <m:r>
          <w:rPr>
            <w:rFonts w:ascii="Cambria Math" w:eastAsia="Times New Roman" w:hAnsi="Cambria Math" w:cs="Times New Roman"/>
            <w:sz w:val="28"/>
            <w:szCs w:val="28"/>
            <w:lang w:eastAsia="ru-RU"/>
          </w:rPr>
          <m:t>ρ</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м</m:t>
            </m:r>
          </m:sub>
        </m:sSub>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1</m:t>
                </m:r>
              </m:sub>
            </m:sSub>
          </m:num>
          <m:den>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1</m:t>
                </m:r>
              </m:sub>
            </m:sSub>
          </m:den>
        </m:f>
        <m:r>
          <w:rPr>
            <w:rFonts w:ascii="Cambria Math" w:eastAsia="Times New Roman" w:hAnsi="Cambria Math" w:cs="Times New Roman"/>
            <w:sz w:val="28"/>
            <w:szCs w:val="28"/>
            <w:lang w:eastAsia="ru-RU"/>
          </w:rPr>
          <m:t>,</m:t>
        </m:r>
      </m:oMath>
      <w:r w:rsidRPr="00486807">
        <w:rPr>
          <w:rFonts w:ascii="Times New Roman" w:eastAsia="Times New Roman" w:hAnsi="Times New Roman" w:cs="Times New Roman"/>
          <w:sz w:val="28"/>
          <w:szCs w:val="28"/>
          <w:lang w:eastAsia="ru-RU"/>
        </w:rPr>
        <w:t xml:space="preserve">                                                                                                (7)</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где ρ – плотность газа; </w:t>
      </w:r>
      <w:proofErr w:type="spellStart"/>
      <w:r w:rsidRPr="00486807">
        <w:rPr>
          <w:rFonts w:ascii="Times New Roman" w:eastAsia="Times New Roman" w:hAnsi="Times New Roman" w:cs="Times New Roman"/>
          <w:sz w:val="28"/>
          <w:szCs w:val="28"/>
          <w:lang w:eastAsia="ru-RU"/>
        </w:rPr>
        <w:t>υ</w:t>
      </w:r>
      <w:proofErr w:type="gramStart"/>
      <w:r w:rsidRPr="00486807">
        <w:rPr>
          <w:rFonts w:ascii="Times New Roman" w:eastAsia="Times New Roman" w:hAnsi="Times New Roman" w:cs="Times New Roman"/>
          <w:sz w:val="28"/>
          <w:szCs w:val="28"/>
          <w:vertAlign w:val="subscript"/>
          <w:lang w:eastAsia="ru-RU"/>
        </w:rPr>
        <w:t>м</w:t>
      </w:r>
      <w:proofErr w:type="spellEnd"/>
      <w:proofErr w:type="gramEnd"/>
      <w:r w:rsidRPr="00486807">
        <w:rPr>
          <w:rFonts w:ascii="Times New Roman" w:eastAsia="Times New Roman" w:hAnsi="Times New Roman" w:cs="Times New Roman"/>
          <w:sz w:val="28"/>
          <w:szCs w:val="28"/>
          <w:lang w:eastAsia="ru-RU"/>
        </w:rPr>
        <w:t xml:space="preserve"> — средняя скорость теплового движения молекул, испытывающих отражение от стенки.</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С учетом члена, зависящего от внешнего трения, формула для скорости в капилляре должна иметь следующий вид:</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r>
              <w:rPr>
                <w:rFonts w:ascii="Cambria Math" w:eastAsia="Times New Roman" w:hAnsi="Cambria Math" w:cs="Times New Roman"/>
                <w:sz w:val="28"/>
                <w:szCs w:val="28"/>
                <w:lang w:eastAsia="ru-RU"/>
              </w:rPr>
              <m:t>2</m:t>
            </m:r>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p</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dx</m:t>
            </m:r>
          </m:den>
        </m:f>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d</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32μ</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num>
              <m:den>
                <m:r>
                  <w:rPr>
                    <w:rFonts w:ascii="Cambria Math" w:eastAsia="Times New Roman" w:hAnsi="Cambria Math" w:cs="Times New Roman"/>
                    <w:sz w:val="28"/>
                    <w:szCs w:val="28"/>
                    <w:lang w:eastAsia="ru-RU"/>
                  </w:rPr>
                  <m:t>4ζ</m:t>
                </m:r>
              </m:den>
            </m:f>
          </m:e>
        </m:d>
        <m:r>
          <w:rPr>
            <w:rFonts w:ascii="Cambria Math" w:eastAsia="Times New Roman" w:hAnsi="Cambria Math" w:cs="Times New Roman"/>
            <w:sz w:val="28"/>
            <w:szCs w:val="28"/>
            <w:lang w:eastAsia="ru-RU"/>
          </w:rPr>
          <m:t>.</m:t>
        </m:r>
      </m:oMath>
      <w:r w:rsidRPr="00486807">
        <w:rPr>
          <w:rFonts w:ascii="Times New Roman" w:eastAsia="Times New Roman" w:hAnsi="Times New Roman" w:cs="Times New Roman"/>
          <w:sz w:val="28"/>
          <w:szCs w:val="28"/>
          <w:lang w:eastAsia="ru-RU"/>
        </w:rPr>
        <w:t xml:space="preserve">                                                                             (8)</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Подставляя сюда ζ и учитывая также, что</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м</m:t>
            </m:r>
          </m:sub>
        </m:sSub>
        <m:r>
          <w:rPr>
            <w:rFonts w:ascii="Cambria Math" w:eastAsia="Times New Roman" w:hAnsi="Cambria Math" w:cs="Times New Roman"/>
            <w:sz w:val="28"/>
            <w:szCs w:val="28"/>
            <w:lang w:eastAsia="ru-RU"/>
          </w:rPr>
          <m:t>=</m:t>
        </m:r>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r>
          <w:rPr>
            <w:rFonts w:ascii="Cambria Math" w:eastAsia="Times New Roman" w:hAnsi="Cambria Math" w:cs="Times New Roman"/>
            <w:sz w:val="28"/>
            <w:szCs w:val="28"/>
            <w:lang w:eastAsia="ru-RU"/>
          </w:rPr>
          <m:t>,</m:t>
        </m:r>
      </m:oMath>
      <w:r w:rsidRPr="00486807">
        <w:rPr>
          <w:rFonts w:ascii="Times New Roman" w:eastAsia="Times New Roman" w:hAnsi="Times New Roman" w:cs="Times New Roman"/>
          <w:sz w:val="28"/>
          <w:szCs w:val="28"/>
          <w:lang w:eastAsia="ru-RU"/>
        </w:rPr>
        <w:t xml:space="preserve">                                                                                                       (9)</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после интегрирования можно получить</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d</m:t>
                    </m:r>
                  </m:e>
                  <m:sup>
                    <m:r>
                      <w:rPr>
                        <w:rFonts w:ascii="Cambria Math" w:eastAsia="Times New Roman" w:hAnsi="Cambria Math" w:cs="Times New Roman"/>
                        <w:sz w:val="28"/>
                        <w:szCs w:val="28"/>
                        <w:lang w:eastAsia="ru-RU"/>
                      </w:rPr>
                      <m:t>2</m:t>
                    </m:r>
                  </m:sup>
                </m:sSup>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num>
              <m:den>
                <m:r>
                  <w:rPr>
                    <w:rFonts w:ascii="Cambria Math" w:eastAsia="Times New Roman" w:hAnsi="Cambria Math" w:cs="Times New Roman"/>
                    <w:sz w:val="28"/>
                    <w:szCs w:val="28"/>
                    <w:lang w:eastAsia="ru-RU"/>
                  </w:rPr>
                  <m:t>32μ</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num>
              <m:den>
                <m:r>
                  <w:rPr>
                    <w:rFonts w:ascii="Cambria Math" w:eastAsia="Times New Roman" w:hAnsi="Cambria Math" w:cs="Times New Roman"/>
                    <w:sz w:val="28"/>
                    <w:szCs w:val="28"/>
                    <w:lang w:eastAsia="ru-RU"/>
                  </w:rPr>
                  <m:t>4</m:t>
                </m:r>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πRT</m:t>
                    </m:r>
                  </m:num>
                  <m:den>
                    <m:r>
                      <w:rPr>
                        <w:rFonts w:ascii="Cambria Math" w:eastAsia="Times New Roman" w:hAnsi="Cambria Math" w:cs="Times New Roman"/>
                        <w:sz w:val="28"/>
                        <w:szCs w:val="28"/>
                        <w:lang w:eastAsia="ru-RU"/>
                      </w:rPr>
                      <m:t>2M</m:t>
                    </m:r>
                  </m:den>
                </m:f>
              </m:e>
            </m:rad>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1</m:t>
                    </m:r>
                  </m:sub>
                </m:sSub>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1</m:t>
                    </m:r>
                  </m:sub>
                </m:sSub>
              </m:den>
            </m:f>
          </m:e>
        </m:d>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num>
          <m:den>
            <m:r>
              <w:rPr>
                <w:rFonts w:ascii="Cambria Math" w:eastAsia="Times New Roman" w:hAnsi="Cambria Math" w:cs="Times New Roman"/>
                <w:sz w:val="28"/>
                <w:szCs w:val="28"/>
                <w:lang w:eastAsia="ru-RU"/>
              </w:rPr>
              <m:t>l</m:t>
            </m:r>
          </m:den>
        </m:f>
        <m:r>
          <w:rPr>
            <w:rFonts w:ascii="Cambria Math" w:eastAsia="Times New Roman" w:hAnsi="Cambria Math" w:cs="Times New Roman"/>
            <w:sz w:val="28"/>
            <w:szCs w:val="28"/>
            <w:lang w:eastAsia="ru-RU"/>
          </w:rPr>
          <m:t>,</m:t>
        </m:r>
      </m:oMath>
      <w:r w:rsidRPr="00486807">
        <w:rPr>
          <w:rFonts w:ascii="Times New Roman" w:eastAsia="Times New Roman" w:hAnsi="Times New Roman" w:cs="Times New Roman"/>
          <w:sz w:val="28"/>
          <w:szCs w:val="28"/>
          <w:lang w:eastAsia="ru-RU"/>
        </w:rPr>
        <w:t xml:space="preserve">                                                          (10)</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где </w:t>
      </w:r>
      <w:r w:rsidRPr="00486807">
        <w:rPr>
          <w:rFonts w:ascii="Times New Roman" w:eastAsia="Times New Roman" w:hAnsi="Times New Roman" w:cs="Times New Roman"/>
          <w:i/>
          <w:sz w:val="28"/>
          <w:szCs w:val="28"/>
          <w:lang w:eastAsia="ru-RU"/>
        </w:rPr>
        <w:t>М</w:t>
      </w:r>
      <w:r w:rsidRPr="00486807">
        <w:rPr>
          <w:rFonts w:ascii="Times New Roman" w:eastAsia="Times New Roman" w:hAnsi="Times New Roman" w:cs="Times New Roman"/>
          <w:sz w:val="28"/>
          <w:szCs w:val="28"/>
          <w:lang w:eastAsia="ru-RU"/>
        </w:rPr>
        <w:t xml:space="preserve"> – молекулярная масса; </w:t>
      </w:r>
      <w:r w:rsidRPr="00486807">
        <w:rPr>
          <w:rFonts w:ascii="Times New Roman" w:eastAsia="Times New Roman" w:hAnsi="Times New Roman" w:cs="Times New Roman"/>
          <w:i/>
          <w:sz w:val="28"/>
          <w:szCs w:val="28"/>
          <w:lang w:val="en-US" w:eastAsia="ru-RU"/>
        </w:rPr>
        <w:t>R</w:t>
      </w:r>
      <w:r w:rsidRPr="00486807">
        <w:rPr>
          <w:rFonts w:ascii="Times New Roman" w:eastAsia="Times New Roman" w:hAnsi="Times New Roman" w:cs="Times New Roman"/>
          <w:sz w:val="28"/>
          <w:szCs w:val="28"/>
          <w:lang w:eastAsia="ru-RU"/>
        </w:rPr>
        <w:t xml:space="preserve"> – универсальная газовая постоянная; </w:t>
      </w:r>
      <w:proofErr w:type="gramStart"/>
      <w:r w:rsidRPr="00486807">
        <w:rPr>
          <w:rFonts w:ascii="Times New Roman" w:eastAsia="Times New Roman" w:hAnsi="Times New Roman" w:cs="Times New Roman"/>
          <w:i/>
          <w:sz w:val="28"/>
          <w:szCs w:val="28"/>
          <w:lang w:eastAsia="ru-RU"/>
        </w:rPr>
        <w:t>Т</w:t>
      </w:r>
      <w:r w:rsidRPr="00486807">
        <w:rPr>
          <w:rFonts w:ascii="Times New Roman" w:eastAsia="Times New Roman" w:hAnsi="Times New Roman" w:cs="Times New Roman"/>
          <w:sz w:val="28"/>
          <w:szCs w:val="28"/>
          <w:lang w:eastAsia="ru-RU"/>
        </w:rPr>
        <w:t>–абсолютная</w:t>
      </w:r>
      <w:proofErr w:type="gramEnd"/>
      <w:r w:rsidRPr="00486807">
        <w:rPr>
          <w:rFonts w:ascii="Times New Roman" w:eastAsia="Times New Roman" w:hAnsi="Times New Roman" w:cs="Times New Roman"/>
          <w:sz w:val="28"/>
          <w:szCs w:val="28"/>
          <w:lang w:eastAsia="ru-RU"/>
        </w:rPr>
        <w:t xml:space="preserve"> температура; </w:t>
      </w:r>
      <w:r w:rsidRPr="00486807">
        <w:rPr>
          <w:rFonts w:ascii="Times New Roman" w:eastAsia="Times New Roman" w:hAnsi="Times New Roman" w:cs="Times New Roman"/>
          <w:i/>
          <w:sz w:val="28"/>
          <w:szCs w:val="28"/>
          <w:lang w:val="en-US" w:eastAsia="ru-RU"/>
        </w:rPr>
        <w:t>l</w:t>
      </w:r>
      <w:r w:rsidRPr="00486807">
        <w:rPr>
          <w:rFonts w:ascii="Times New Roman" w:eastAsia="Times New Roman" w:hAnsi="Times New Roman" w:cs="Times New Roman"/>
          <w:sz w:val="28"/>
          <w:szCs w:val="28"/>
          <w:lang w:eastAsia="ru-RU"/>
        </w:rPr>
        <w:t xml:space="preserve"> — длина капилляра.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При дальнейшем увеличении отношения λ/</w:t>
      </w:r>
      <w:r w:rsidRPr="00486807">
        <w:rPr>
          <w:rFonts w:ascii="Times New Roman" w:eastAsia="Times New Roman" w:hAnsi="Times New Roman" w:cs="Times New Roman"/>
          <w:sz w:val="28"/>
          <w:szCs w:val="28"/>
          <w:lang w:val="en-US" w:eastAsia="ru-RU"/>
        </w:rPr>
        <w:t>d</w:t>
      </w:r>
      <w:r w:rsidRPr="00486807">
        <w:rPr>
          <w:rFonts w:ascii="Times New Roman" w:eastAsia="Times New Roman" w:hAnsi="Times New Roman" w:cs="Times New Roman"/>
          <w:sz w:val="28"/>
          <w:szCs w:val="28"/>
          <w:lang w:eastAsia="ru-RU"/>
        </w:rPr>
        <w:t xml:space="preserve"> становится справедливым соотношение</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num>
          <m:den>
            <m:r>
              <w:rPr>
                <w:rFonts w:ascii="Cambria Math" w:eastAsia="Times New Roman" w:hAnsi="Cambria Math" w:cs="Times New Roman"/>
                <w:sz w:val="28"/>
                <w:szCs w:val="28"/>
                <w:lang w:eastAsia="ru-RU"/>
              </w:rPr>
              <m:t>3</m:t>
            </m:r>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0</m:t>
                    </m:r>
                  </m:sub>
                </m:sSub>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0</m:t>
                    </m:r>
                  </m:sub>
                </m:sSub>
              </m:den>
            </m:f>
          </m:e>
        </m:d>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num>
          <m:den>
            <m:r>
              <w:rPr>
                <w:rFonts w:ascii="Cambria Math" w:eastAsia="Times New Roman" w:hAnsi="Cambria Math" w:cs="Times New Roman"/>
                <w:sz w:val="28"/>
                <w:szCs w:val="28"/>
                <w:lang w:eastAsia="ru-RU"/>
              </w:rPr>
              <m:t>l</m:t>
            </m:r>
          </m:den>
        </m:f>
        <m:r>
          <w:rPr>
            <w:rFonts w:ascii="Cambria Math" w:eastAsia="Times New Roman" w:hAnsi="Cambria Math" w:cs="Times New Roman"/>
            <w:sz w:val="28"/>
            <w:szCs w:val="28"/>
            <w:lang w:eastAsia="ru-RU"/>
          </w:rPr>
          <m:t>.</m:t>
        </m:r>
      </m:oMath>
      <w:r w:rsidRPr="00486807">
        <w:rPr>
          <w:rFonts w:ascii="Times New Roman" w:eastAsia="Times New Roman" w:hAnsi="Times New Roman" w:cs="Times New Roman"/>
          <w:sz w:val="28"/>
          <w:szCs w:val="28"/>
          <w:lang w:eastAsia="ru-RU"/>
        </w:rPr>
        <w:t xml:space="preserve">                                                                            (11)</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Эти формулы можно объединить с помощью некоторого безразмерного параметра δ:</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d</m:t>
                    </m:r>
                  </m:e>
                  <m:sup>
                    <m:r>
                      <w:rPr>
                        <w:rFonts w:ascii="Cambria Math" w:eastAsia="Times New Roman" w:hAnsi="Cambria Math" w:cs="Times New Roman"/>
                        <w:sz w:val="28"/>
                        <w:szCs w:val="28"/>
                        <w:lang w:eastAsia="ru-RU"/>
                      </w:rPr>
                      <m:t>2</m:t>
                    </m:r>
                  </m:sup>
                </m:sSup>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num>
              <m:den>
                <m:r>
                  <w:rPr>
                    <w:rFonts w:ascii="Cambria Math" w:eastAsia="Times New Roman" w:hAnsi="Cambria Math" w:cs="Times New Roman"/>
                    <w:sz w:val="28"/>
                    <w:szCs w:val="28"/>
                    <w:lang w:eastAsia="ru-RU"/>
                  </w:rPr>
                  <m:t>32μ</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δ</m:t>
                </m:r>
              </m:num>
              <m:den>
                <m:r>
                  <w:rPr>
                    <w:rFonts w:ascii="Cambria Math" w:eastAsia="Times New Roman" w:hAnsi="Cambria Math" w:cs="Times New Roman"/>
                    <w:sz w:val="28"/>
                    <w:szCs w:val="28"/>
                    <w:lang w:eastAsia="ru-RU"/>
                  </w:rPr>
                  <m:t>3</m:t>
                </m:r>
              </m:den>
            </m:f>
            <m:r>
              <w:rPr>
                <w:rFonts w:ascii="Cambria Math" w:eastAsia="Times New Roman" w:hAnsi="Cambria Math" w:cs="Times New Roman"/>
                <w:sz w:val="28"/>
                <w:szCs w:val="28"/>
                <w:lang w:eastAsia="ru-RU"/>
              </w:rPr>
              <m:t>d</m:t>
            </m:r>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e>
        </m:d>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num>
          <m:den>
            <m:r>
              <w:rPr>
                <w:rFonts w:ascii="Cambria Math" w:eastAsia="Times New Roman" w:hAnsi="Cambria Math" w:cs="Times New Roman"/>
                <w:sz w:val="28"/>
                <w:szCs w:val="28"/>
                <w:lang w:eastAsia="ru-RU"/>
              </w:rPr>
              <m:t>l</m:t>
            </m:r>
          </m:den>
        </m:f>
        <m:r>
          <w:rPr>
            <w:rFonts w:ascii="Cambria Math" w:eastAsia="Times New Roman" w:hAnsi="Cambria Math" w:cs="Times New Roman"/>
            <w:sz w:val="28"/>
            <w:szCs w:val="28"/>
            <w:lang w:eastAsia="ru-RU"/>
          </w:rPr>
          <m:t>.</m:t>
        </m:r>
      </m:oMath>
      <w:r w:rsidRPr="00486807">
        <w:rPr>
          <w:rFonts w:ascii="Times New Roman" w:eastAsia="Times New Roman" w:hAnsi="Times New Roman" w:cs="Times New Roman"/>
          <w:sz w:val="28"/>
          <w:szCs w:val="28"/>
          <w:lang w:eastAsia="ru-RU"/>
        </w:rPr>
        <w:t xml:space="preserve">                                                                 (12)</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Эту формулу легко написать для случая капилляра произвольного сечения, используя понятие гидравлического радиуса. В этом случае выражение для скорости потока газа будет иметь следующий вид:</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r</m:t>
                    </m:r>
                  </m:e>
                  <m:sup>
                    <m:r>
                      <w:rPr>
                        <w:rFonts w:ascii="Cambria Math" w:eastAsia="Times New Roman" w:hAnsi="Cambria Math" w:cs="Times New Roman"/>
                        <w:sz w:val="28"/>
                        <w:szCs w:val="28"/>
                        <w:lang w:eastAsia="ru-RU"/>
                      </w:rPr>
                      <m:t>2</m:t>
                    </m:r>
                  </m:sup>
                </m:sSup>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num>
              <m:den>
                <m:r>
                  <w:rPr>
                    <w:rFonts w:ascii="Cambria Math" w:eastAsia="Times New Roman" w:hAnsi="Cambria Math" w:cs="Times New Roman"/>
                    <w:sz w:val="28"/>
                    <w:szCs w:val="28"/>
                    <w:lang w:eastAsia="ru-RU"/>
                  </w:rPr>
                  <m:t>γμ</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δ</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0</m:t>
                    </m:r>
                  </m:sub>
                </m:sSub>
              </m:num>
              <m:den>
                <m:r>
                  <w:rPr>
                    <w:rFonts w:ascii="Cambria Math" w:eastAsia="Times New Roman" w:hAnsi="Cambria Math" w:cs="Times New Roman"/>
                    <w:sz w:val="28"/>
                    <w:szCs w:val="28"/>
                    <w:lang w:eastAsia="ru-RU"/>
                  </w:rPr>
                  <m:t>3</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γ</m:t>
                    </m:r>
                  </m:e>
                  <m:sub>
                    <m:r>
                      <w:rPr>
                        <w:rFonts w:ascii="Cambria Math" w:eastAsia="Times New Roman" w:hAnsi="Cambria Math" w:cs="Times New Roman"/>
                        <w:sz w:val="28"/>
                        <w:szCs w:val="28"/>
                        <w:lang w:eastAsia="ru-RU"/>
                      </w:rPr>
                      <m:t>1</m:t>
                    </m:r>
                  </m:sub>
                </m:sSub>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e>
        </m:d>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num>
          <m:den>
            <m:r>
              <w:rPr>
                <w:rFonts w:ascii="Cambria Math" w:eastAsia="Times New Roman" w:hAnsi="Cambria Math" w:cs="Times New Roman"/>
                <w:sz w:val="28"/>
                <w:szCs w:val="28"/>
                <w:lang w:eastAsia="ru-RU"/>
              </w:rPr>
              <m:t>l</m:t>
            </m:r>
          </m:den>
        </m:f>
        <m:r>
          <w:rPr>
            <w:rFonts w:ascii="Cambria Math" w:eastAsia="Times New Roman" w:hAnsi="Cambria Math" w:cs="Times New Roman"/>
            <w:sz w:val="28"/>
            <w:szCs w:val="28"/>
            <w:lang w:eastAsia="ru-RU"/>
          </w:rPr>
          <m:t xml:space="preserve">                                                                       (13)</m:t>
        </m:r>
      </m:oMath>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Здесь используется коэффициент формы γ</w:t>
      </w:r>
      <w:r w:rsidRPr="00486807">
        <w:rPr>
          <w:rFonts w:ascii="Times New Roman" w:eastAsia="Times New Roman" w:hAnsi="Times New Roman" w:cs="Times New Roman"/>
          <w:sz w:val="28"/>
          <w:szCs w:val="28"/>
          <w:vertAlign w:val="subscript"/>
          <w:lang w:eastAsia="ru-RU"/>
        </w:rPr>
        <w:t>1</w:t>
      </w:r>
      <w:r w:rsidRPr="00486807">
        <w:rPr>
          <w:rFonts w:ascii="Times New Roman" w:eastAsia="Times New Roman" w:hAnsi="Times New Roman" w:cs="Times New Roman"/>
          <w:sz w:val="28"/>
          <w:szCs w:val="28"/>
          <w:lang w:eastAsia="ru-RU"/>
        </w:rPr>
        <w:t>, который может отличаться от коэффициента формы γ. В условиях течения со скольжением γ</w:t>
      </w:r>
      <w:r w:rsidRPr="00486807">
        <w:rPr>
          <w:rFonts w:ascii="Times New Roman" w:eastAsia="Times New Roman" w:hAnsi="Times New Roman" w:cs="Times New Roman"/>
          <w:sz w:val="28"/>
          <w:szCs w:val="28"/>
          <w:vertAlign w:val="subscript"/>
          <w:lang w:eastAsia="ru-RU"/>
        </w:rPr>
        <w:t>1</w:t>
      </w:r>
      <w:r w:rsidRPr="00486807">
        <w:rPr>
          <w:rFonts w:ascii="Times New Roman" w:eastAsia="Times New Roman" w:hAnsi="Times New Roman" w:cs="Times New Roman"/>
          <w:sz w:val="28"/>
          <w:szCs w:val="28"/>
          <w:lang w:eastAsia="ru-RU"/>
        </w:rPr>
        <w:t xml:space="preserve"> = 1 независимо от формы капилляра. В случае </w:t>
      </w:r>
      <w:proofErr w:type="spellStart"/>
      <w:r w:rsidRPr="00486807">
        <w:rPr>
          <w:rFonts w:ascii="Times New Roman" w:eastAsia="Times New Roman" w:hAnsi="Times New Roman" w:cs="Times New Roman"/>
          <w:sz w:val="28"/>
          <w:szCs w:val="28"/>
          <w:lang w:eastAsia="ru-RU"/>
        </w:rPr>
        <w:t>кнудсеновского</w:t>
      </w:r>
      <w:proofErr w:type="spellEnd"/>
      <w:r w:rsidRPr="00486807">
        <w:rPr>
          <w:rFonts w:ascii="Times New Roman" w:eastAsia="Times New Roman" w:hAnsi="Times New Roman" w:cs="Times New Roman"/>
          <w:sz w:val="28"/>
          <w:szCs w:val="28"/>
          <w:lang w:eastAsia="ru-RU"/>
        </w:rPr>
        <w:t xml:space="preserve"> режима течения  γ</w:t>
      </w:r>
      <w:r w:rsidRPr="00486807">
        <w:rPr>
          <w:rFonts w:ascii="Times New Roman" w:eastAsia="Times New Roman" w:hAnsi="Times New Roman" w:cs="Times New Roman"/>
          <w:sz w:val="28"/>
          <w:szCs w:val="28"/>
          <w:vertAlign w:val="subscript"/>
          <w:lang w:eastAsia="ru-RU"/>
        </w:rPr>
        <w:t>1</w:t>
      </w:r>
      <w:r w:rsidRPr="00486807">
        <w:rPr>
          <w:rFonts w:ascii="Times New Roman" w:eastAsia="Times New Roman" w:hAnsi="Times New Roman" w:cs="Times New Roman"/>
          <w:sz w:val="28"/>
          <w:szCs w:val="28"/>
          <w:lang w:eastAsia="ru-RU"/>
        </w:rPr>
        <w:t xml:space="preserve"> = 1, если длина капилляра превышает его гидравлический радиус более чем в 100 раз.</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Для перехода к формуле типа </w:t>
      </w:r>
      <w:proofErr w:type="spellStart"/>
      <w:r w:rsidRPr="00486807">
        <w:rPr>
          <w:rFonts w:ascii="Times New Roman" w:eastAsia="Times New Roman" w:hAnsi="Times New Roman" w:cs="Times New Roman"/>
          <w:sz w:val="28"/>
          <w:szCs w:val="28"/>
          <w:lang w:eastAsia="ru-RU"/>
        </w:rPr>
        <w:t>Козени</w:t>
      </w:r>
      <w:proofErr w:type="spellEnd"/>
      <w:r w:rsidRPr="00486807">
        <w:rPr>
          <w:rFonts w:ascii="Times New Roman" w:eastAsia="Times New Roman" w:hAnsi="Times New Roman" w:cs="Times New Roman"/>
          <w:sz w:val="28"/>
          <w:szCs w:val="28"/>
          <w:lang w:eastAsia="ru-RU"/>
        </w:rPr>
        <w:t xml:space="preserve">-Кармана необходимо воспользоваться предположениями И. </w:t>
      </w:r>
      <w:proofErr w:type="spellStart"/>
      <w:r w:rsidRPr="00486807">
        <w:rPr>
          <w:rFonts w:ascii="Times New Roman" w:eastAsia="Times New Roman" w:hAnsi="Times New Roman" w:cs="Times New Roman"/>
          <w:sz w:val="28"/>
          <w:szCs w:val="28"/>
          <w:lang w:eastAsia="ru-RU"/>
        </w:rPr>
        <w:t>Козени</w:t>
      </w:r>
      <w:proofErr w:type="spellEnd"/>
      <w:r w:rsidRPr="00486807">
        <w:rPr>
          <w:rFonts w:ascii="Times New Roman" w:eastAsia="Times New Roman" w:hAnsi="Times New Roman" w:cs="Times New Roman"/>
          <w:sz w:val="28"/>
          <w:szCs w:val="28"/>
          <w:lang w:eastAsia="ru-RU"/>
        </w:rPr>
        <w:t xml:space="preserve"> о связи капиллярной модели со свойствами моделируемой среды. Если капилляры в модели характеризуются некоторой извилистостью </w:t>
      </w:r>
      <w:r w:rsidRPr="00486807">
        <w:rPr>
          <w:rFonts w:ascii="Times New Roman" w:eastAsia="Times New Roman" w:hAnsi="Times New Roman" w:cs="Times New Roman"/>
          <w:i/>
          <w:sz w:val="28"/>
          <w:szCs w:val="28"/>
          <w:lang w:eastAsia="ru-RU"/>
        </w:rPr>
        <w:t>φ</w:t>
      </w:r>
      <w:r w:rsidRPr="00486807">
        <w:rPr>
          <w:rFonts w:ascii="Times New Roman" w:eastAsia="Times New Roman" w:hAnsi="Times New Roman" w:cs="Times New Roman"/>
          <w:sz w:val="28"/>
          <w:szCs w:val="28"/>
          <w:lang w:eastAsia="ru-RU"/>
        </w:rPr>
        <w:t> = </w:t>
      </w:r>
      <w:r w:rsidRPr="00486807">
        <w:rPr>
          <w:rFonts w:ascii="Times New Roman" w:eastAsia="Times New Roman" w:hAnsi="Times New Roman" w:cs="Times New Roman"/>
          <w:i/>
          <w:sz w:val="28"/>
          <w:szCs w:val="28"/>
          <w:lang w:val="en-US" w:eastAsia="ru-RU"/>
        </w:rPr>
        <w:t>l</w:t>
      </w:r>
      <w:r w:rsidRPr="00486807">
        <w:rPr>
          <w:rFonts w:ascii="Times New Roman" w:eastAsia="Times New Roman" w:hAnsi="Times New Roman" w:cs="Times New Roman"/>
          <w:i/>
          <w:sz w:val="28"/>
          <w:szCs w:val="28"/>
          <w:lang w:eastAsia="ru-RU"/>
        </w:rPr>
        <w:t>/</w:t>
      </w:r>
      <w:r w:rsidRPr="00486807">
        <w:rPr>
          <w:rFonts w:ascii="Times New Roman" w:eastAsia="Times New Roman" w:hAnsi="Times New Roman" w:cs="Times New Roman"/>
          <w:i/>
          <w:sz w:val="28"/>
          <w:szCs w:val="28"/>
          <w:lang w:val="en-US" w:eastAsia="ru-RU"/>
        </w:rPr>
        <w:t>h</w:t>
      </w:r>
      <w:r w:rsidRPr="00486807">
        <w:rPr>
          <w:rFonts w:ascii="Times New Roman" w:eastAsia="Times New Roman" w:hAnsi="Times New Roman" w:cs="Times New Roman"/>
          <w:sz w:val="28"/>
          <w:szCs w:val="28"/>
          <w:lang w:eastAsia="ru-RU"/>
        </w:rPr>
        <w:t xml:space="preserve"> то, переходя к скорости фильтрации в модели, из формулы (1) можно получить</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1F3ABF" w:rsidP="00486807">
      <w:pPr>
        <w:spacing w:after="0" w:line="240" w:lineRule="auto"/>
        <w:jc w:val="both"/>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 xml:space="preserve"> υ</m:t>
            </m:r>
          </m:e>
          <m:sub>
            <m:r>
              <w:rPr>
                <w:rFonts w:ascii="Cambria Math" w:eastAsia="Times New Roman" w:hAnsi="Cambria Math" w:cs="Times New Roman"/>
                <w:sz w:val="28"/>
                <w:szCs w:val="28"/>
                <w:lang w:eastAsia="ru-RU"/>
              </w:rPr>
              <m:t>1ф</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0</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m:t>
                </m:r>
              </m:num>
              <m:den>
                <m:r>
                  <w:rPr>
                    <w:rFonts w:ascii="Cambria Math" w:eastAsia="Times New Roman" w:hAnsi="Cambria Math" w:cs="Times New Roman"/>
                    <w:sz w:val="28"/>
                    <w:szCs w:val="28"/>
                    <w:lang w:eastAsia="ru-RU"/>
                  </w:rPr>
                  <m:t>μγ</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4δ</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0</m:t>
                    </m:r>
                  </m:sub>
                </m:sSub>
                <m:r>
                  <w:rPr>
                    <w:rFonts w:ascii="Cambria Math" w:eastAsia="Times New Roman" w:hAnsi="Cambria Math" w:cs="Times New Roman"/>
                    <w:sz w:val="28"/>
                    <w:szCs w:val="28"/>
                    <w:lang w:eastAsia="ru-RU"/>
                  </w:rPr>
                  <m:t>m</m:t>
                </m:r>
              </m:num>
              <m:den>
                <m:r>
                  <w:rPr>
                    <w:rFonts w:ascii="Cambria Math" w:eastAsia="Times New Roman" w:hAnsi="Cambria Math" w:cs="Times New Roman"/>
                    <w:sz w:val="28"/>
                    <w:szCs w:val="28"/>
                    <w:lang w:eastAsia="ru-RU"/>
                  </w:rPr>
                  <m:t>3</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γ</m:t>
                    </m:r>
                  </m:e>
                  <m:sub>
                    <m:r>
                      <w:rPr>
                        <w:rFonts w:ascii="Cambria Math" w:eastAsia="Times New Roman" w:hAnsi="Cambria Math" w:cs="Times New Roman"/>
                        <w:sz w:val="28"/>
                        <w:szCs w:val="28"/>
                        <w:lang w:eastAsia="ru-RU"/>
                      </w:rPr>
                      <m:t>1</m:t>
                    </m:r>
                  </m:sub>
                </m:sSub>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e>
        </m:d>
        <m:f>
          <m:fPr>
            <m:ctrlPr>
              <w:rPr>
                <w:rFonts w:ascii="Cambria Math" w:eastAsia="Times New Roman" w:hAnsi="Cambria Math" w:cs="Times New Roman"/>
                <w:i/>
                <w:sz w:val="28"/>
                <w:szCs w:val="28"/>
                <w:lang w:eastAsia="ru-RU"/>
              </w:rPr>
            </m:ctrlPr>
          </m:fPr>
          <m:num>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up>
                <m:r>
                  <w:rPr>
                    <w:rFonts w:ascii="Cambria Math" w:eastAsia="Times New Roman" w:hAnsi="Cambria Math" w:cs="Times New Roman"/>
                    <w:sz w:val="28"/>
                    <w:szCs w:val="28"/>
                    <w:lang w:eastAsia="ru-RU"/>
                  </w:rPr>
                  <m:t>2</m:t>
                </m:r>
              </m:sup>
            </m:sSubSup>
          </m:num>
          <m:den>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h</m:t>
            </m:r>
          </m:den>
        </m:f>
        <m:r>
          <w:rPr>
            <w:rFonts w:ascii="Cambria Math" w:eastAsia="Times New Roman" w:hAnsi="Cambria Math" w:cs="Times New Roman"/>
            <w:sz w:val="28"/>
            <w:szCs w:val="28"/>
            <w:lang w:eastAsia="ru-RU"/>
          </w:rPr>
          <m:t>,</m:t>
        </m:r>
      </m:oMath>
      <w:r w:rsidR="00486807" w:rsidRPr="00486807">
        <w:rPr>
          <w:rFonts w:ascii="Times New Roman" w:eastAsia="Times New Roman" w:hAnsi="Times New Roman" w:cs="Times New Roman"/>
          <w:sz w:val="28"/>
          <w:szCs w:val="28"/>
          <w:lang w:eastAsia="ru-RU"/>
        </w:rPr>
        <w:t xml:space="preserve">                                                          (14)</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или, выражая удельную поверхность модели через гидравлический радиус,</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1ф</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m</m:t>
                    </m:r>
                  </m:e>
                  <m:sup>
                    <m:r>
                      <w:rPr>
                        <w:rFonts w:ascii="Cambria Math" w:eastAsia="Times New Roman" w:hAnsi="Cambria Math" w:cs="Times New Roman"/>
                        <w:sz w:val="28"/>
                        <w:szCs w:val="28"/>
                        <w:lang w:eastAsia="ru-RU"/>
                      </w:rPr>
                      <m:t>3</m:t>
                    </m:r>
                  </m:sup>
                </m:sSup>
              </m:num>
              <m:den>
                <m:r>
                  <w:rPr>
                    <w:rFonts w:ascii="Cambria Math" w:eastAsia="Times New Roman" w:hAnsi="Cambria Math" w:cs="Times New Roman"/>
                    <w:sz w:val="28"/>
                    <w:szCs w:val="28"/>
                    <w:lang w:eastAsia="ru-RU"/>
                  </w:rPr>
                  <m:t>μγ</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s</m:t>
                    </m:r>
                  </m:e>
                  <m:sub>
                    <m:r>
                      <w:rPr>
                        <w:rFonts w:ascii="Cambria Math" w:eastAsia="Times New Roman" w:hAnsi="Cambria Math" w:cs="Times New Roman"/>
                        <w:sz w:val="28"/>
                        <w:szCs w:val="28"/>
                        <w:lang w:eastAsia="ru-RU"/>
                      </w:rPr>
                      <m:t>V</m:t>
                    </m:r>
                  </m:sub>
                  <m:sup>
                    <m:r>
                      <w:rPr>
                        <w:rFonts w:ascii="Cambria Math" w:eastAsia="Times New Roman" w:hAnsi="Cambria Math" w:cs="Times New Roman"/>
                        <w:sz w:val="28"/>
                        <w:szCs w:val="28"/>
                        <w:lang w:eastAsia="ru-RU"/>
                      </w:rPr>
                      <m:t>2</m:t>
                    </m:r>
                  </m:sup>
                </m:sSubSup>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4δ</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0</m:t>
                    </m:r>
                  </m:sub>
                </m:sSub>
                <m:r>
                  <w:rPr>
                    <w:rFonts w:ascii="Cambria Math" w:eastAsia="Times New Roman" w:hAnsi="Cambria Math" w:cs="Times New Roman"/>
                    <w:sz w:val="28"/>
                    <w:szCs w:val="28"/>
                    <w:lang w:eastAsia="ru-RU"/>
                  </w:rPr>
                  <m:t>m</m:t>
                </m:r>
              </m:num>
              <m:den>
                <m:r>
                  <w:rPr>
                    <w:rFonts w:ascii="Cambria Math" w:eastAsia="Times New Roman" w:hAnsi="Cambria Math" w:cs="Times New Roman"/>
                    <w:sz w:val="28"/>
                    <w:szCs w:val="28"/>
                    <w:lang w:eastAsia="ru-RU"/>
                  </w:rPr>
                  <m:t>3</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γ</m:t>
                    </m:r>
                  </m:e>
                  <m:sub>
                    <m:r>
                      <w:rPr>
                        <w:rFonts w:ascii="Cambria Math" w:eastAsia="Times New Roman" w:hAnsi="Cambria Math" w:cs="Times New Roman"/>
                        <w:sz w:val="28"/>
                        <w:szCs w:val="28"/>
                        <w:lang w:eastAsia="ru-RU"/>
                      </w:rPr>
                      <m:t>1</m:t>
                    </m:r>
                  </m:sub>
                </m:sSub>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e>
        </m:d>
        <m:f>
          <m:fPr>
            <m:ctrlPr>
              <w:rPr>
                <w:rFonts w:ascii="Cambria Math" w:eastAsia="Times New Roman" w:hAnsi="Cambria Math" w:cs="Times New Roman"/>
                <w:i/>
                <w:sz w:val="28"/>
                <w:szCs w:val="28"/>
                <w:lang w:eastAsia="ru-RU"/>
              </w:rPr>
            </m:ctrlPr>
          </m:fPr>
          <m:num>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up>
                <m:r>
                  <w:rPr>
                    <w:rFonts w:ascii="Cambria Math" w:eastAsia="Times New Roman" w:hAnsi="Cambria Math" w:cs="Times New Roman"/>
                    <w:sz w:val="28"/>
                    <w:szCs w:val="28"/>
                    <w:lang w:eastAsia="ru-RU"/>
                  </w:rPr>
                  <m:t>2</m:t>
                </m:r>
              </m:sup>
            </m:sSubSup>
          </m:num>
          <m:den>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h</m:t>
            </m:r>
          </m:den>
        </m:f>
        <m:r>
          <w:rPr>
            <w:rFonts w:ascii="Cambria Math" w:eastAsia="Times New Roman" w:hAnsi="Cambria Math" w:cs="Times New Roman"/>
            <w:sz w:val="28"/>
            <w:szCs w:val="28"/>
            <w:lang w:eastAsia="ru-RU"/>
          </w:rPr>
          <m:t>.</m:t>
        </m:r>
      </m:oMath>
      <w:r w:rsidRPr="00486807">
        <w:rPr>
          <w:rFonts w:ascii="Times New Roman" w:eastAsia="Times New Roman" w:hAnsi="Times New Roman" w:cs="Times New Roman"/>
          <w:sz w:val="28"/>
          <w:szCs w:val="28"/>
          <w:lang w:eastAsia="ru-RU"/>
        </w:rPr>
        <w:t xml:space="preserve">                                                         (15)</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Таким образом, формула для скорости фильтрации газа в модели </w:t>
      </w:r>
      <w:proofErr w:type="spellStart"/>
      <w:r w:rsidRPr="00486807">
        <w:rPr>
          <w:rFonts w:ascii="Times New Roman" w:eastAsia="Times New Roman" w:hAnsi="Times New Roman" w:cs="Times New Roman"/>
          <w:sz w:val="28"/>
          <w:szCs w:val="28"/>
          <w:lang w:eastAsia="ru-RU"/>
        </w:rPr>
        <w:t>Козени</w:t>
      </w:r>
      <w:proofErr w:type="spellEnd"/>
      <w:r w:rsidRPr="00486807">
        <w:rPr>
          <w:rFonts w:ascii="Times New Roman" w:eastAsia="Times New Roman" w:hAnsi="Times New Roman" w:cs="Times New Roman"/>
          <w:sz w:val="28"/>
          <w:szCs w:val="28"/>
          <w:lang w:eastAsia="ru-RU"/>
        </w:rPr>
        <w:t>-Кармана в общем случае будет иметь следующий вид:</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1F3ABF" w:rsidP="00486807">
      <w:pPr>
        <w:spacing w:after="0" w:line="240" w:lineRule="auto"/>
        <w:jc w:val="both"/>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 xml:space="preserve">  υ</m:t>
            </m:r>
          </m:e>
          <m:sub>
            <m:r>
              <w:rPr>
                <w:rFonts w:ascii="Cambria Math" w:eastAsia="Times New Roman" w:hAnsi="Cambria Math" w:cs="Times New Roman"/>
                <w:sz w:val="28"/>
                <w:szCs w:val="28"/>
                <w:lang w:eastAsia="ru-RU"/>
              </w:rPr>
              <m:t>1ф</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k</m:t>
                </m:r>
              </m:num>
              <m:den>
                <m:r>
                  <w:rPr>
                    <w:rFonts w:ascii="Cambria Math" w:eastAsia="Times New Roman" w:hAnsi="Cambria Math" w:cs="Times New Roman"/>
                    <w:sz w:val="28"/>
                    <w:szCs w:val="28"/>
                    <w:lang w:eastAsia="ru-RU"/>
                  </w:rPr>
                  <m:t>μ</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den>
            </m:f>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k</m:t>
                </m:r>
              </m:e>
              <m:sub>
                <m:r>
                  <w:rPr>
                    <w:rFonts w:ascii="Cambria Math" w:eastAsia="Times New Roman" w:hAnsi="Cambria Math" w:cs="Times New Roman"/>
                    <w:sz w:val="28"/>
                    <w:szCs w:val="28"/>
                    <w:lang w:eastAsia="ru-RU"/>
                  </w:rPr>
                  <m:t>1</m:t>
                </m:r>
              </m:sub>
            </m:sSub>
          </m:e>
        </m:d>
        <m:f>
          <m:fPr>
            <m:ctrlPr>
              <w:rPr>
                <w:rFonts w:ascii="Cambria Math" w:eastAsia="Times New Roman" w:hAnsi="Cambria Math" w:cs="Times New Roman"/>
                <w:i/>
                <w:sz w:val="28"/>
                <w:szCs w:val="28"/>
                <w:lang w:eastAsia="ru-RU"/>
              </w:rPr>
            </m:ctrlPr>
          </m:fPr>
          <m:num>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up>
                <m:r>
                  <w:rPr>
                    <w:rFonts w:ascii="Cambria Math" w:eastAsia="Times New Roman" w:hAnsi="Cambria Math" w:cs="Times New Roman"/>
                    <w:sz w:val="28"/>
                    <w:szCs w:val="28"/>
                    <w:lang w:eastAsia="ru-RU"/>
                  </w:rPr>
                  <m:t>2</m:t>
                </m:r>
              </m:sup>
            </m:sSubSup>
          </m:num>
          <m:den>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h</m:t>
            </m:r>
          </m:den>
        </m:f>
        <m:r>
          <w:rPr>
            <w:rFonts w:ascii="Cambria Math" w:eastAsia="Times New Roman" w:hAnsi="Cambria Math" w:cs="Times New Roman"/>
            <w:sz w:val="28"/>
            <w:szCs w:val="28"/>
            <w:lang w:eastAsia="ru-RU"/>
          </w:rPr>
          <m:t>,</m:t>
        </m:r>
      </m:oMath>
      <w:r w:rsidR="00486807" w:rsidRPr="00486807">
        <w:rPr>
          <w:rFonts w:ascii="Times New Roman" w:eastAsia="Times New Roman" w:hAnsi="Times New Roman" w:cs="Times New Roman"/>
          <w:sz w:val="28"/>
          <w:szCs w:val="28"/>
          <w:lang w:eastAsia="ru-RU"/>
        </w:rPr>
        <w:t xml:space="preserve">                                                                                (16)</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где</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m:oMath>
        <m:r>
          <w:rPr>
            <w:rFonts w:ascii="Cambria Math" w:eastAsia="Times New Roman" w:hAnsi="Cambria Math" w:cs="Times New Roman"/>
            <w:sz w:val="28"/>
            <w:szCs w:val="28"/>
            <w:lang w:eastAsia="ru-RU"/>
          </w:rPr>
          <m:t>k=</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m</m:t>
                </m:r>
              </m:e>
              <m:sup>
                <m:r>
                  <w:rPr>
                    <w:rFonts w:ascii="Cambria Math" w:eastAsia="Times New Roman" w:hAnsi="Cambria Math" w:cs="Times New Roman"/>
                    <w:sz w:val="28"/>
                    <w:szCs w:val="28"/>
                    <w:lang w:eastAsia="ru-RU"/>
                  </w:rPr>
                  <m:t>3</m:t>
                </m:r>
              </m:sup>
            </m:sSup>
          </m:num>
          <m:den>
            <m:r>
              <w:rPr>
                <w:rFonts w:ascii="Cambria Math" w:eastAsia="Times New Roman" w:hAnsi="Cambria Math" w:cs="Times New Roman"/>
                <w:sz w:val="28"/>
                <w:szCs w:val="28"/>
                <w:lang w:eastAsia="ru-RU"/>
              </w:rPr>
              <m:t>γ</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s</m:t>
                </m:r>
              </m:e>
              <m:sub>
                <m:r>
                  <w:rPr>
                    <w:rFonts w:ascii="Cambria Math" w:eastAsia="Times New Roman" w:hAnsi="Cambria Math" w:cs="Times New Roman"/>
                    <w:sz w:val="28"/>
                    <w:szCs w:val="28"/>
                    <w:lang w:eastAsia="ru-RU"/>
                  </w:rPr>
                  <m:t>V</m:t>
                </m:r>
              </m:sub>
              <m:sup>
                <m:r>
                  <w:rPr>
                    <w:rFonts w:ascii="Cambria Math" w:eastAsia="Times New Roman" w:hAnsi="Cambria Math" w:cs="Times New Roman"/>
                    <w:sz w:val="28"/>
                    <w:szCs w:val="28"/>
                    <w:lang w:eastAsia="ru-RU"/>
                  </w:rPr>
                  <m:t>2</m:t>
                </m:r>
              </m:sup>
            </m:sSubSup>
          </m:den>
        </m:f>
      </m:oMath>
      <w:r w:rsidRPr="00486807">
        <w:rPr>
          <w:rFonts w:ascii="Times New Roman" w:eastAsia="Times New Roman" w:hAnsi="Times New Roman" w:cs="Times New Roman"/>
          <w:sz w:val="28"/>
          <w:szCs w:val="28"/>
          <w:lang w:eastAsia="ru-RU"/>
        </w:rPr>
        <w:t xml:space="preserve">                                                                                                           (17)</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известная </w:t>
      </w:r>
      <w:proofErr w:type="spellStart"/>
      <w:r w:rsidRPr="00486807">
        <w:rPr>
          <w:rFonts w:ascii="Times New Roman" w:eastAsia="Times New Roman" w:hAnsi="Times New Roman" w:cs="Times New Roman"/>
          <w:sz w:val="28"/>
          <w:szCs w:val="28"/>
          <w:lang w:eastAsia="ru-RU"/>
        </w:rPr>
        <w:t>немодифицированная</w:t>
      </w:r>
      <w:proofErr w:type="spellEnd"/>
      <w:r w:rsidRPr="00486807">
        <w:rPr>
          <w:rFonts w:ascii="Times New Roman" w:eastAsia="Times New Roman" w:hAnsi="Times New Roman" w:cs="Times New Roman"/>
          <w:sz w:val="28"/>
          <w:szCs w:val="28"/>
          <w:lang w:eastAsia="ru-RU"/>
        </w:rPr>
        <w:t xml:space="preserve"> формула </w:t>
      </w:r>
      <w:proofErr w:type="spellStart"/>
      <w:r w:rsidRPr="00486807">
        <w:rPr>
          <w:rFonts w:ascii="Times New Roman" w:eastAsia="Times New Roman" w:hAnsi="Times New Roman" w:cs="Times New Roman"/>
          <w:sz w:val="28"/>
          <w:szCs w:val="28"/>
          <w:lang w:eastAsia="ru-RU"/>
        </w:rPr>
        <w:t>Козени</w:t>
      </w:r>
      <w:proofErr w:type="spellEnd"/>
      <w:r w:rsidRPr="00486807">
        <w:rPr>
          <w:rFonts w:ascii="Times New Roman" w:eastAsia="Times New Roman" w:hAnsi="Times New Roman" w:cs="Times New Roman"/>
          <w:sz w:val="28"/>
          <w:szCs w:val="28"/>
          <w:lang w:eastAsia="ru-RU"/>
        </w:rPr>
        <w:t>-Кармана, а</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k</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4δ</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0</m:t>
                </m:r>
              </m:sub>
            </m:sSub>
            <m:r>
              <w:rPr>
                <w:rFonts w:ascii="Cambria Math" w:eastAsia="Times New Roman" w:hAnsi="Cambria Math" w:cs="Times New Roman"/>
                <w:sz w:val="28"/>
                <w:szCs w:val="28"/>
                <w:lang w:eastAsia="ru-RU"/>
              </w:rPr>
              <m:t>m</m:t>
            </m:r>
          </m:num>
          <m:den>
            <m:r>
              <w:rPr>
                <w:rFonts w:ascii="Cambria Math" w:eastAsia="Times New Roman" w:hAnsi="Cambria Math" w:cs="Times New Roman"/>
                <w:sz w:val="28"/>
                <w:szCs w:val="28"/>
                <w:lang w:eastAsia="ru-RU"/>
              </w:rPr>
              <m:t>3</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γ</m:t>
                </m:r>
              </m:e>
              <m:sub>
                <m:r>
                  <w:rPr>
                    <w:rFonts w:ascii="Cambria Math" w:eastAsia="Times New Roman" w:hAnsi="Cambria Math" w:cs="Times New Roman"/>
                    <w:sz w:val="28"/>
                    <w:szCs w:val="28"/>
                    <w:lang w:eastAsia="ru-RU"/>
                  </w:rPr>
                  <m:t>1</m:t>
                </m:r>
              </m:sub>
            </m:sSub>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s</m:t>
                </m:r>
              </m:e>
              <m:sub>
                <m:r>
                  <w:rPr>
                    <w:rFonts w:ascii="Cambria Math" w:eastAsia="Times New Roman" w:hAnsi="Cambria Math" w:cs="Times New Roman"/>
                    <w:sz w:val="28"/>
                    <w:szCs w:val="28"/>
                    <w:lang w:eastAsia="ru-RU"/>
                  </w:rPr>
                  <m:t>V</m:t>
                </m:r>
              </m:sub>
            </m:sSub>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oMath>
      <w:r w:rsidRPr="00486807">
        <w:rPr>
          <w:rFonts w:ascii="Times New Roman" w:eastAsia="Times New Roman" w:hAnsi="Times New Roman" w:cs="Times New Roman"/>
          <w:sz w:val="28"/>
          <w:szCs w:val="28"/>
          <w:lang w:eastAsia="ru-RU"/>
        </w:rPr>
        <w:t xml:space="preserve">                                                                                            (18)</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 </w:t>
      </w:r>
    </w:p>
    <w:p w:rsidR="00486807" w:rsidRPr="00486807" w:rsidRDefault="00486807" w:rsidP="00486807">
      <w:pPr>
        <w:spacing w:after="0" w:line="240" w:lineRule="auto"/>
        <w:jc w:val="center"/>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sz w:val="28"/>
          <w:szCs w:val="28"/>
          <w:lang w:eastAsia="ru-RU"/>
        </w:rPr>
        <w:t xml:space="preserve">2 </w:t>
      </w:r>
      <w:r w:rsidRPr="00486807">
        <w:rPr>
          <w:rFonts w:ascii="Times New Roman" w:eastAsia="Times New Roman" w:hAnsi="Times New Roman" w:cs="Times New Roman"/>
          <w:b/>
          <w:bCs/>
          <w:color w:val="000000"/>
          <w:sz w:val="28"/>
          <w:szCs w:val="28"/>
          <w:lang w:eastAsia="ru-RU"/>
        </w:rPr>
        <w:t>Порядок выполнения работы</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 первую очередь</w:t>
      </w:r>
      <w:r w:rsidRPr="00486807">
        <w:rPr>
          <w:rFonts w:ascii="Calibri" w:eastAsia="Times New Roman" w:hAnsi="Calibri" w:cs="Times New Roman"/>
          <w:lang w:eastAsia="ru-RU"/>
        </w:rPr>
        <w:t xml:space="preserve"> </w:t>
      </w:r>
      <w:r w:rsidRPr="00486807">
        <w:rPr>
          <w:rFonts w:ascii="Times New Roman" w:eastAsia="Times New Roman" w:hAnsi="Times New Roman" w:cs="Times New Roman"/>
          <w:sz w:val="28"/>
          <w:szCs w:val="28"/>
          <w:lang w:eastAsia="ru-RU"/>
        </w:rPr>
        <w:t>необходимо в управляющей программе вызвать</w:t>
      </w:r>
      <w:r w:rsidRPr="00486807">
        <w:rPr>
          <w:rFonts w:ascii="Calibri" w:eastAsia="Times New Roman" w:hAnsi="Calibri" w:cs="Times New Roman"/>
          <w:lang w:eastAsia="ru-RU"/>
        </w:rPr>
        <w:t xml:space="preserve"> </w:t>
      </w:r>
      <w:r w:rsidRPr="00486807">
        <w:rPr>
          <w:rFonts w:ascii="Times New Roman" w:eastAsia="Times New Roman" w:hAnsi="Times New Roman" w:cs="Times New Roman"/>
          <w:sz w:val="28"/>
          <w:szCs w:val="28"/>
          <w:lang w:eastAsia="ru-RU"/>
        </w:rPr>
        <w:t xml:space="preserve">окно измерения удельной поверхности. Для этого нажмите на </w:t>
      </w:r>
      <w:proofErr w:type="gramStart"/>
      <w:r w:rsidRPr="00486807">
        <w:rPr>
          <w:rFonts w:ascii="Times New Roman" w:eastAsia="Times New Roman" w:hAnsi="Times New Roman" w:cs="Times New Roman"/>
          <w:sz w:val="28"/>
          <w:szCs w:val="28"/>
          <w:lang w:eastAsia="ru-RU"/>
        </w:rPr>
        <w:t>кнопку</w:t>
      </w:r>
      <w:proofErr w:type="gramEnd"/>
      <w:r w:rsidRPr="00486807">
        <w:rPr>
          <w:rFonts w:ascii="Times New Roman" w:eastAsia="Times New Roman" w:hAnsi="Times New Roman" w:cs="Times New Roman"/>
          <w:sz w:val="28"/>
          <w:szCs w:val="28"/>
          <w:lang w:eastAsia="ru-RU"/>
        </w:rPr>
        <w:t xml:space="preserve"> на </w:t>
      </w:r>
      <w:r w:rsidRPr="00486807">
        <w:rPr>
          <w:rFonts w:ascii="Times New Roman" w:eastAsia="Times New Roman" w:hAnsi="Times New Roman" w:cs="Times New Roman"/>
          <w:b/>
          <w:sz w:val="28"/>
          <w:szCs w:val="28"/>
          <w:lang w:eastAsia="ru-RU"/>
        </w:rPr>
        <w:t>Удельная поверхность</w:t>
      </w:r>
      <w:r w:rsidRPr="00486807">
        <w:rPr>
          <w:rFonts w:ascii="Calibri" w:eastAsia="Times New Roman" w:hAnsi="Calibri" w:cs="Times New Roman"/>
          <w:lang w:eastAsia="ru-RU"/>
        </w:rPr>
        <w:t xml:space="preserve"> </w:t>
      </w:r>
      <w:r w:rsidRPr="00486807">
        <w:rPr>
          <w:rFonts w:ascii="Times New Roman" w:eastAsia="Times New Roman" w:hAnsi="Times New Roman" w:cs="Times New Roman"/>
          <w:sz w:val="28"/>
          <w:szCs w:val="28"/>
          <w:lang w:eastAsia="ru-RU"/>
        </w:rPr>
        <w:t>в главном окне программы. В открывшемся окне заполнить поле «Название образца», введите значение плотности испытуемого порошка, для этого можно воспользоваться таблицей плотностей и указать число измерений (от 1 до 11).</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«Число измерений» задает сколько раз подряд необходимо измерить один и тот же образец. Необходимо ввести больше двух </w:t>
      </w:r>
      <w:proofErr w:type="gramStart"/>
      <w:r w:rsidRPr="00486807">
        <w:rPr>
          <w:rFonts w:ascii="Times New Roman" w:eastAsia="Times New Roman" w:hAnsi="Times New Roman" w:cs="Times New Roman"/>
          <w:sz w:val="28"/>
          <w:szCs w:val="28"/>
          <w:lang w:eastAsia="ru-RU"/>
        </w:rPr>
        <w:t>измерений</w:t>
      </w:r>
      <w:proofErr w:type="gramEnd"/>
      <w:r w:rsidRPr="00486807">
        <w:rPr>
          <w:rFonts w:ascii="Times New Roman" w:eastAsia="Times New Roman" w:hAnsi="Times New Roman" w:cs="Times New Roman"/>
          <w:sz w:val="28"/>
          <w:szCs w:val="28"/>
          <w:lang w:eastAsia="ru-RU"/>
        </w:rPr>
        <w:t xml:space="preserve"> чтобы рассчитать</w:t>
      </w:r>
      <w:r w:rsidRPr="00486807">
        <w:rPr>
          <w:rFonts w:ascii="Calibri" w:eastAsia="Times New Roman" w:hAnsi="Calibri" w:cs="Times New Roman"/>
          <w:lang w:eastAsia="ru-RU"/>
        </w:rPr>
        <w:t xml:space="preserve"> </w:t>
      </w:r>
      <w:r w:rsidRPr="00486807">
        <w:rPr>
          <w:rFonts w:ascii="Times New Roman" w:eastAsia="Times New Roman" w:hAnsi="Times New Roman" w:cs="Times New Roman"/>
          <w:sz w:val="28"/>
          <w:szCs w:val="28"/>
          <w:lang w:eastAsia="ru-RU"/>
        </w:rPr>
        <w:t>среднее значение удельной поверхности и среднего размера частиц, а также относительную и абсолютную ошибку измерения.</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После введения плотности образца программа автоматически рассчитает рекомендуемую навеску. Полученную величину навески испытуемого образца нужно взвесить на весах с точностью 0,01 г.</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Затем на дно кюветы (на сеточку) укладывают один вкладыш из фильтровальной бумаги, заранее приготовленный с помощью пробойника фильтров-вкладышей. Пове</w:t>
      </w:r>
      <w:proofErr w:type="gramStart"/>
      <w:r w:rsidRPr="00486807">
        <w:rPr>
          <w:rFonts w:ascii="Times New Roman" w:eastAsia="Times New Roman" w:hAnsi="Times New Roman" w:cs="Times New Roman"/>
          <w:sz w:val="28"/>
          <w:szCs w:val="28"/>
          <w:lang w:eastAsia="ru-RU"/>
        </w:rPr>
        <w:t>рх вкл</w:t>
      </w:r>
      <w:proofErr w:type="gramEnd"/>
      <w:r w:rsidRPr="00486807">
        <w:rPr>
          <w:rFonts w:ascii="Times New Roman" w:eastAsia="Times New Roman" w:hAnsi="Times New Roman" w:cs="Times New Roman"/>
          <w:sz w:val="28"/>
          <w:szCs w:val="28"/>
          <w:lang w:eastAsia="ru-RU"/>
        </w:rPr>
        <w:t>адыша насыпается взвешенный образец. Сверху на образец укладывается еще один фильтр-вкладыш, после чего в кювету устанавливают плунжер и уплотняют порошок нажатием руки на плунжер.</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Рекомендуется соблюдать минимальную высоту слоя порошка в кювете (она не должна быть меньше 5мм). В противном случае результат данного </w:t>
      </w:r>
      <w:r w:rsidRPr="00486807">
        <w:rPr>
          <w:rFonts w:ascii="Times New Roman" w:eastAsia="Times New Roman" w:hAnsi="Times New Roman" w:cs="Times New Roman"/>
          <w:sz w:val="28"/>
          <w:szCs w:val="28"/>
          <w:lang w:eastAsia="ru-RU"/>
        </w:rPr>
        <w:lastRenderedPageBreak/>
        <w:t>измерения может иметь большое отклонение от истинной удельной поверхности.</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Если кювета с образцом не помещается в механизм уплотнения, необходимо уменьшить количество образца в кювете, что приведет к произвольной навеске.</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Для подготовки кюветы с образцом (для измерения в режиме произвольной навески) нужно из кюветы высыпать весь порошок. На весах с точностью 0,01 г. взвесить количество порошка, при котором кювета свободно встанет в механизм уплотнения, затем полученное значение</w:t>
      </w:r>
      <w:r w:rsidRPr="00486807">
        <w:rPr>
          <w:rFonts w:ascii="Calibri" w:eastAsia="Times New Roman" w:hAnsi="Calibri" w:cs="Times New Roman"/>
          <w:lang w:eastAsia="ru-RU"/>
        </w:rPr>
        <w:t xml:space="preserve"> </w:t>
      </w:r>
      <w:r w:rsidRPr="00486807">
        <w:rPr>
          <w:rFonts w:ascii="Times New Roman" w:eastAsia="Times New Roman" w:hAnsi="Times New Roman" w:cs="Times New Roman"/>
          <w:sz w:val="28"/>
          <w:szCs w:val="28"/>
          <w:lang w:eastAsia="ru-RU"/>
        </w:rPr>
        <w:t>навески ввести в окно «Масса».</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Для подсоединения кюветы к прибору используйте резиновый шланг, входящий в комплект прибора. С помощью данного шланга соединяем входной штуцер прибора </w:t>
      </w:r>
      <w:proofErr w:type="gramStart"/>
      <w:r w:rsidRPr="00486807">
        <w:rPr>
          <w:rFonts w:ascii="Times New Roman" w:eastAsia="Times New Roman" w:hAnsi="Times New Roman" w:cs="Times New Roman"/>
          <w:sz w:val="28"/>
          <w:szCs w:val="28"/>
          <w:lang w:eastAsia="ru-RU"/>
        </w:rPr>
        <w:t>с</w:t>
      </w:r>
      <w:proofErr w:type="gramEnd"/>
      <w:r w:rsidRPr="00486807">
        <w:rPr>
          <w:rFonts w:ascii="Times New Roman" w:eastAsia="Times New Roman" w:hAnsi="Times New Roman" w:cs="Times New Roman"/>
          <w:sz w:val="28"/>
          <w:szCs w:val="28"/>
          <w:lang w:eastAsia="ru-RU"/>
        </w:rPr>
        <w:t xml:space="preserve"> штуцером кюветы.</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Для запуска процесса измерения удельной поверхности и среднего размера частиц необходимо нажать на кнопку </w:t>
      </w:r>
      <w:r w:rsidRPr="00486807">
        <w:rPr>
          <w:rFonts w:ascii="Times New Roman" w:eastAsia="Times New Roman" w:hAnsi="Times New Roman" w:cs="Times New Roman"/>
          <w:b/>
          <w:sz w:val="28"/>
          <w:szCs w:val="28"/>
          <w:lang w:eastAsia="ru-RU"/>
        </w:rPr>
        <w:t>Измерение</w:t>
      </w:r>
      <w:r w:rsidRPr="00486807">
        <w:rPr>
          <w:rFonts w:ascii="Times New Roman" w:eastAsia="Times New Roman" w:hAnsi="Times New Roman" w:cs="Times New Roman"/>
          <w:sz w:val="28"/>
          <w:szCs w:val="28"/>
          <w:lang w:eastAsia="ru-RU"/>
        </w:rPr>
        <w:t xml:space="preserve">. </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В правой части окна появится шкала манометра, на которой будет отображаться процесс измерения. По завершению измерения вместо шкалы манометра отобразится результат измерения.</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p>
    <w:p w:rsidR="00486807" w:rsidRPr="00486807" w:rsidRDefault="00486807" w:rsidP="00ED319E">
      <w:pPr>
        <w:spacing w:after="0" w:line="240" w:lineRule="auto"/>
        <w:ind w:firstLine="567"/>
        <w:jc w:val="both"/>
        <w:rPr>
          <w:rFonts w:ascii="Times New Roman" w:eastAsia="Times New Roman" w:hAnsi="Times New Roman" w:cs="Times New Roman"/>
          <w:b/>
          <w:sz w:val="28"/>
          <w:szCs w:val="28"/>
          <w:lang w:eastAsia="ru-RU"/>
        </w:rPr>
      </w:pPr>
      <w:r w:rsidRPr="00486807">
        <w:rPr>
          <w:rFonts w:ascii="Times New Roman" w:eastAsia="Times New Roman" w:hAnsi="Times New Roman" w:cs="Times New Roman"/>
          <w:b/>
          <w:sz w:val="28"/>
          <w:szCs w:val="28"/>
          <w:lang w:eastAsia="ru-RU"/>
        </w:rPr>
        <w:t>Измерение коэффициента газопроницаемости</w:t>
      </w: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p>
    <w:p w:rsidR="00486807" w:rsidRPr="00486807" w:rsidRDefault="00486807" w:rsidP="00ED319E">
      <w:pPr>
        <w:spacing w:after="0" w:line="240" w:lineRule="auto"/>
        <w:ind w:firstLine="567"/>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Для измерения коэффициента газопроницаемости необходим высушенный образец испытуемого материала в виде цилиндра, диаметром 50 мм и высотой 50 мм. Отклонения размеров образца не должны превышать 0,1 мм.</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Перед установкой образца в кювету для измерения газопроницаемости измеряемый образец необходимо подготовить, выполнив следующие действия:</w:t>
      </w:r>
    </w:p>
    <w:p w:rsidR="00486807" w:rsidRPr="00486807" w:rsidRDefault="00486807" w:rsidP="00ED319E">
      <w:pPr>
        <w:numPr>
          <w:ilvl w:val="0"/>
          <w:numId w:val="22"/>
        </w:numPr>
        <w:tabs>
          <w:tab w:val="left" w:pos="0"/>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для предотвращения прохождения воздуха через боковую поверхность образца необходимо обклеить боковые поверхности слоем клейкой ленты (скотча);</w:t>
      </w:r>
    </w:p>
    <w:p w:rsidR="00486807" w:rsidRPr="00486807" w:rsidRDefault="00486807" w:rsidP="00ED319E">
      <w:pPr>
        <w:numPr>
          <w:ilvl w:val="0"/>
          <w:numId w:val="22"/>
        </w:numPr>
        <w:tabs>
          <w:tab w:val="left" w:pos="0"/>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Надеть поверх клейкой ленты уплотнительное резиновое кольцо;</w:t>
      </w:r>
    </w:p>
    <w:p w:rsidR="00486807" w:rsidRPr="00486807" w:rsidRDefault="00486807" w:rsidP="00ED319E">
      <w:pPr>
        <w:numPr>
          <w:ilvl w:val="0"/>
          <w:numId w:val="22"/>
        </w:numPr>
        <w:tabs>
          <w:tab w:val="left" w:pos="0"/>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Затем</w:t>
      </w:r>
      <w:r w:rsidRPr="00486807">
        <w:rPr>
          <w:rFonts w:ascii="Calibri" w:eastAsia="Times New Roman" w:hAnsi="Calibri" w:cs="Times New Roman"/>
          <w:lang w:eastAsia="ru-RU"/>
        </w:rPr>
        <w:t xml:space="preserve"> </w:t>
      </w:r>
      <w:r w:rsidRPr="00486807">
        <w:rPr>
          <w:rFonts w:ascii="Times New Roman" w:eastAsia="Times New Roman" w:hAnsi="Times New Roman" w:cs="Times New Roman"/>
          <w:sz w:val="28"/>
          <w:szCs w:val="28"/>
          <w:lang w:eastAsia="ru-RU"/>
        </w:rPr>
        <w:t>необходимо вставить подготовленный образец в кювету для определения</w:t>
      </w:r>
      <w:r w:rsidRPr="00486807">
        <w:rPr>
          <w:rFonts w:ascii="Calibri" w:eastAsia="Times New Roman" w:hAnsi="Calibri" w:cs="Times New Roman"/>
          <w:lang w:eastAsia="ru-RU"/>
        </w:rPr>
        <w:t xml:space="preserve"> </w:t>
      </w:r>
      <w:r w:rsidRPr="00486807">
        <w:rPr>
          <w:rFonts w:ascii="Times New Roman" w:eastAsia="Times New Roman" w:hAnsi="Times New Roman" w:cs="Times New Roman"/>
          <w:sz w:val="28"/>
          <w:szCs w:val="28"/>
          <w:lang w:eastAsia="ru-RU"/>
        </w:rPr>
        <w:t>газопроницаемости, установить крышку кюветы и плотно затянуть прижимным кольцом.</w:t>
      </w:r>
    </w:p>
    <w:p w:rsidR="00486807" w:rsidRPr="00486807" w:rsidRDefault="00486807" w:rsidP="00ED319E">
      <w:pPr>
        <w:numPr>
          <w:ilvl w:val="0"/>
          <w:numId w:val="22"/>
        </w:numPr>
        <w:tabs>
          <w:tab w:val="left" w:pos="0"/>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Для подсоединения кюветы к прибору используйте резиновый шланг, из комплекта прибора. С помощью данного шланга соедините входной штуцер прибора со штуцером кюветы.</w:t>
      </w:r>
    </w:p>
    <w:p w:rsidR="00486807" w:rsidRPr="00486807" w:rsidRDefault="00486807" w:rsidP="00ED319E">
      <w:pPr>
        <w:tabs>
          <w:tab w:val="left" w:pos="851"/>
        </w:tabs>
        <w:spacing w:after="0" w:line="240" w:lineRule="auto"/>
        <w:ind w:firstLine="567"/>
        <w:contextualSpacing/>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 xml:space="preserve">Для измерения газопроницаемости в основном окне программы нажмите на кнопку </w:t>
      </w:r>
      <w:r w:rsidRPr="00486807">
        <w:rPr>
          <w:rFonts w:ascii="Times New Roman" w:eastAsia="Times New Roman" w:hAnsi="Times New Roman" w:cs="Times New Roman"/>
          <w:b/>
          <w:sz w:val="28"/>
          <w:szCs w:val="28"/>
          <w:lang w:eastAsia="ru-RU"/>
        </w:rPr>
        <w:t>Газопроницаемость</w:t>
      </w:r>
      <w:r w:rsidRPr="00486807">
        <w:rPr>
          <w:rFonts w:ascii="Times New Roman" w:eastAsia="Times New Roman" w:hAnsi="Times New Roman" w:cs="Times New Roman"/>
          <w:sz w:val="28"/>
          <w:szCs w:val="28"/>
          <w:lang w:eastAsia="ru-RU"/>
        </w:rPr>
        <w:t>. В открывшемся окне необходимо заполнить поле «Название образца» и указать число измерений (от 1 до 11).</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«Число измерений» задает сколько раз подряд необходимо измерить один и тот же образец. Необходимо ввести больше двух </w:t>
      </w:r>
      <w:proofErr w:type="gramStart"/>
      <w:r w:rsidRPr="00486807">
        <w:rPr>
          <w:rFonts w:ascii="Times New Roman" w:eastAsia="Times New Roman" w:hAnsi="Times New Roman" w:cs="Times New Roman"/>
          <w:sz w:val="28"/>
          <w:szCs w:val="28"/>
          <w:lang w:eastAsia="ru-RU"/>
        </w:rPr>
        <w:t>измерений</w:t>
      </w:r>
      <w:proofErr w:type="gramEnd"/>
      <w:r w:rsidRPr="00486807">
        <w:rPr>
          <w:rFonts w:ascii="Times New Roman" w:eastAsia="Times New Roman" w:hAnsi="Times New Roman" w:cs="Times New Roman"/>
          <w:sz w:val="28"/>
          <w:szCs w:val="28"/>
          <w:lang w:eastAsia="ru-RU"/>
        </w:rPr>
        <w:t xml:space="preserve"> чтобы </w:t>
      </w:r>
      <w:r w:rsidRPr="00486807">
        <w:rPr>
          <w:rFonts w:ascii="Times New Roman" w:eastAsia="Times New Roman" w:hAnsi="Times New Roman" w:cs="Times New Roman"/>
          <w:sz w:val="28"/>
          <w:szCs w:val="28"/>
          <w:lang w:eastAsia="ru-RU"/>
        </w:rPr>
        <w:lastRenderedPageBreak/>
        <w:t>рассчитать</w:t>
      </w:r>
      <w:r w:rsidRPr="00486807">
        <w:rPr>
          <w:rFonts w:ascii="Calibri" w:eastAsia="Times New Roman" w:hAnsi="Calibri" w:cs="Times New Roman"/>
          <w:lang w:eastAsia="ru-RU"/>
        </w:rPr>
        <w:t xml:space="preserve"> </w:t>
      </w:r>
      <w:r w:rsidRPr="00486807">
        <w:rPr>
          <w:rFonts w:ascii="Times New Roman" w:eastAsia="Times New Roman" w:hAnsi="Times New Roman" w:cs="Times New Roman"/>
          <w:sz w:val="28"/>
          <w:szCs w:val="28"/>
          <w:lang w:eastAsia="ru-RU"/>
        </w:rPr>
        <w:t>среднее значение коэффициента газопроницаемости, а также относительную и абсолютную ошибку измерения.</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Для запуска процесса измерения коэффициента газопроницаемости необходимо нажать на кнопку </w:t>
      </w:r>
      <w:r w:rsidRPr="00486807">
        <w:rPr>
          <w:rFonts w:ascii="Times New Roman" w:eastAsia="Times New Roman" w:hAnsi="Times New Roman" w:cs="Times New Roman"/>
          <w:b/>
          <w:sz w:val="28"/>
          <w:szCs w:val="28"/>
          <w:lang w:eastAsia="ru-RU"/>
        </w:rPr>
        <w:t>Измерение</w:t>
      </w:r>
      <w:r w:rsidRPr="00486807">
        <w:rPr>
          <w:rFonts w:ascii="Times New Roman" w:eastAsia="Times New Roman" w:hAnsi="Times New Roman" w:cs="Times New Roman"/>
          <w:sz w:val="28"/>
          <w:szCs w:val="28"/>
          <w:lang w:eastAsia="ru-RU"/>
        </w:rPr>
        <w:t>.</w:t>
      </w:r>
    </w:p>
    <w:p w:rsidR="00486807" w:rsidRPr="00486807" w:rsidRDefault="00486807" w:rsidP="00486807">
      <w:pPr>
        <w:spacing w:after="0" w:line="240" w:lineRule="auto"/>
        <w:jc w:val="both"/>
        <w:rPr>
          <w:rFonts w:ascii="Times New Roman" w:eastAsia="Times New Roman" w:hAnsi="Times New Roman" w:cs="Times New Roman"/>
          <w:sz w:val="28"/>
          <w:szCs w:val="28"/>
          <w:lang w:eastAsia="ru-RU"/>
        </w:rPr>
      </w:pPr>
      <w:r w:rsidRPr="00486807">
        <w:rPr>
          <w:rFonts w:ascii="Times New Roman" w:eastAsia="Times New Roman" w:hAnsi="Times New Roman" w:cs="Times New Roman"/>
          <w:sz w:val="28"/>
          <w:szCs w:val="28"/>
          <w:lang w:eastAsia="ru-RU"/>
        </w:rPr>
        <w:tab/>
        <w:t xml:space="preserve">В правой части окна появится шкала манометра, на которой будет отображаться процесс измерения. По завершению измерения вместо шкалы манометра отобразится результат измерения. </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3. Требования к отчету</w:t>
      </w:r>
    </w:p>
    <w:p w:rsidR="00486807" w:rsidRPr="00486807" w:rsidRDefault="00486807" w:rsidP="00486807">
      <w:pPr>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Отчет должен содержать:</w:t>
      </w:r>
    </w:p>
    <w:p w:rsidR="00486807" w:rsidRPr="00486807" w:rsidRDefault="00486807" w:rsidP="00486807">
      <w:pPr>
        <w:spacing w:after="0" w:line="240" w:lineRule="auto"/>
        <w:jc w:val="both"/>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1) Основные сведения измерения удельной поверхности частиц и коэффициента газопроницаемости</w:t>
      </w:r>
    </w:p>
    <w:p w:rsidR="00486807" w:rsidRPr="00486807" w:rsidRDefault="00486807" w:rsidP="00486807">
      <w:pPr>
        <w:spacing w:after="0" w:line="240" w:lineRule="auto"/>
        <w:jc w:val="both"/>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2) Принцип работы прибора ПСХ-К</w:t>
      </w:r>
    </w:p>
    <w:p w:rsidR="00486807" w:rsidRPr="00486807" w:rsidRDefault="00486807" w:rsidP="00486807">
      <w:pPr>
        <w:spacing w:after="0" w:line="240" w:lineRule="auto"/>
        <w:jc w:val="both"/>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3) Анализ экспериментальных результатов (определите удельную поверхность частиц данных вам образцов).</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center"/>
        <w:outlineLvl w:val="1"/>
        <w:rPr>
          <w:rFonts w:ascii="Times New Roman" w:eastAsia="Times New Roman" w:hAnsi="Times New Roman" w:cs="Times New Roman"/>
          <w:b/>
          <w:bCs/>
          <w:sz w:val="28"/>
          <w:szCs w:val="28"/>
          <w:lang w:eastAsia="ru-RU"/>
        </w:rPr>
      </w:pPr>
      <w:r w:rsidRPr="00486807">
        <w:rPr>
          <w:rFonts w:ascii="Times New Roman" w:eastAsia="Times New Roman" w:hAnsi="Times New Roman" w:cs="Times New Roman"/>
          <w:b/>
          <w:bCs/>
          <w:sz w:val="28"/>
          <w:szCs w:val="28"/>
          <w:lang w:eastAsia="ru-RU"/>
        </w:rPr>
        <w:t>Контрольные вопросы</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1.</w:t>
      </w:r>
      <w:r w:rsidRPr="00486807">
        <w:rPr>
          <w:rFonts w:ascii="Times New Roman" w:eastAsia="Times New Roman" w:hAnsi="Times New Roman" w:cs="Times New Roman"/>
          <w:bCs/>
          <w:sz w:val="28"/>
          <w:szCs w:val="28"/>
          <w:lang w:eastAsia="ru-RU"/>
        </w:rPr>
        <w:tab/>
        <w:t xml:space="preserve">На чем основан метод </w:t>
      </w:r>
      <w:proofErr w:type="spellStart"/>
      <w:r w:rsidRPr="00486807">
        <w:rPr>
          <w:rFonts w:ascii="Times New Roman" w:eastAsia="Times New Roman" w:hAnsi="Times New Roman" w:cs="Times New Roman"/>
          <w:bCs/>
          <w:sz w:val="28"/>
          <w:szCs w:val="28"/>
          <w:lang w:eastAsia="ru-RU"/>
        </w:rPr>
        <w:t>Козени</w:t>
      </w:r>
      <w:proofErr w:type="spellEnd"/>
      <w:r w:rsidRPr="00486807">
        <w:rPr>
          <w:rFonts w:ascii="Times New Roman" w:eastAsia="Times New Roman" w:hAnsi="Times New Roman" w:cs="Times New Roman"/>
          <w:bCs/>
          <w:sz w:val="28"/>
          <w:szCs w:val="28"/>
          <w:lang w:eastAsia="ru-RU"/>
        </w:rPr>
        <w:t xml:space="preserve"> - Кармана?</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2.</w:t>
      </w:r>
      <w:r w:rsidRPr="00486807">
        <w:rPr>
          <w:rFonts w:ascii="Calibri" w:eastAsia="Calibri" w:hAnsi="Calibri" w:cs="Times New Roman"/>
        </w:rPr>
        <w:t xml:space="preserve"> </w:t>
      </w:r>
      <w:r w:rsidRPr="00486807">
        <w:rPr>
          <w:rFonts w:ascii="Times New Roman" w:eastAsia="Calibri" w:hAnsi="Times New Roman" w:cs="Times New Roman"/>
          <w:sz w:val="28"/>
          <w:szCs w:val="28"/>
        </w:rPr>
        <w:t>В</w:t>
      </w:r>
      <w:r w:rsidRPr="00486807">
        <w:rPr>
          <w:rFonts w:ascii="Times New Roman" w:eastAsia="Times New Roman" w:hAnsi="Times New Roman" w:cs="Times New Roman"/>
          <w:bCs/>
          <w:sz w:val="28"/>
          <w:szCs w:val="28"/>
          <w:lang w:eastAsia="ru-RU"/>
        </w:rPr>
        <w:t xml:space="preserve">ывод зависимости дисперсности образца от скорости прохождения? </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3.</w:t>
      </w:r>
      <w:r w:rsidRPr="00486807">
        <w:rPr>
          <w:rFonts w:ascii="Times New Roman" w:eastAsia="Times New Roman" w:hAnsi="Times New Roman" w:cs="Times New Roman"/>
          <w:bCs/>
          <w:sz w:val="28"/>
          <w:szCs w:val="28"/>
          <w:lang w:eastAsia="ru-RU"/>
        </w:rPr>
        <w:tab/>
        <w:t xml:space="preserve">Как определяется скорость </w:t>
      </w:r>
      <w:proofErr w:type="spellStart"/>
      <w:r w:rsidRPr="00486807">
        <w:rPr>
          <w:rFonts w:ascii="Times New Roman" w:eastAsia="Times New Roman" w:hAnsi="Times New Roman" w:cs="Times New Roman"/>
          <w:bCs/>
          <w:sz w:val="28"/>
          <w:szCs w:val="28"/>
          <w:lang w:eastAsia="ru-RU"/>
        </w:rPr>
        <w:t>фильтраци</w:t>
      </w:r>
      <w:proofErr w:type="spellEnd"/>
      <w:r w:rsidRPr="00486807">
        <w:rPr>
          <w:rFonts w:ascii="Times New Roman" w:eastAsia="Times New Roman" w:hAnsi="Times New Roman" w:cs="Times New Roman"/>
          <w:bCs/>
          <w:sz w:val="28"/>
          <w:szCs w:val="28"/>
          <w:lang w:eastAsia="ru-RU"/>
        </w:rPr>
        <w:t>?</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4.</w:t>
      </w:r>
      <w:r w:rsidRPr="00486807">
        <w:rPr>
          <w:rFonts w:ascii="Calibri" w:eastAsia="Calibri" w:hAnsi="Calibri" w:cs="Times New Roman"/>
        </w:rPr>
        <w:t xml:space="preserve"> </w:t>
      </w:r>
      <w:r w:rsidRPr="00486807">
        <w:rPr>
          <w:rFonts w:ascii="Times New Roman" w:eastAsia="Calibri" w:hAnsi="Times New Roman" w:cs="Times New Roman"/>
          <w:sz w:val="28"/>
          <w:szCs w:val="28"/>
        </w:rPr>
        <w:t xml:space="preserve">Напишите </w:t>
      </w:r>
      <w:r w:rsidRPr="00486807">
        <w:rPr>
          <w:rFonts w:ascii="Times New Roman" w:eastAsia="Times New Roman" w:hAnsi="Times New Roman" w:cs="Times New Roman"/>
          <w:bCs/>
          <w:sz w:val="28"/>
          <w:szCs w:val="28"/>
          <w:lang w:eastAsia="ru-RU"/>
        </w:rPr>
        <w:t xml:space="preserve">формулу для скорости фильтрации газа в модели </w:t>
      </w:r>
      <w:proofErr w:type="spellStart"/>
      <w:r w:rsidRPr="00486807">
        <w:rPr>
          <w:rFonts w:ascii="Times New Roman" w:eastAsia="Times New Roman" w:hAnsi="Times New Roman" w:cs="Times New Roman"/>
          <w:bCs/>
          <w:sz w:val="28"/>
          <w:szCs w:val="28"/>
          <w:lang w:eastAsia="ru-RU"/>
        </w:rPr>
        <w:t>Козени</w:t>
      </w:r>
      <w:proofErr w:type="spellEnd"/>
      <w:r w:rsidRPr="00486807">
        <w:rPr>
          <w:rFonts w:ascii="Times New Roman" w:eastAsia="Times New Roman" w:hAnsi="Times New Roman" w:cs="Times New Roman"/>
          <w:bCs/>
          <w:sz w:val="28"/>
          <w:szCs w:val="28"/>
          <w:lang w:eastAsia="ru-RU"/>
        </w:rPr>
        <w:t>-Кармана?</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5. Опишите принцип действия прибора ПСХ-К?</w:t>
      </w:r>
    </w:p>
    <w:p w:rsidR="00486807" w:rsidRPr="00486807" w:rsidRDefault="00486807" w:rsidP="00486807">
      <w:pPr>
        <w:tabs>
          <w:tab w:val="left" w:pos="851"/>
        </w:tabs>
        <w:spacing w:after="0" w:line="240" w:lineRule="auto"/>
        <w:jc w:val="both"/>
        <w:outlineLvl w:val="1"/>
        <w:rPr>
          <w:rFonts w:ascii="Times New Roman" w:eastAsia="Times New Roman" w:hAnsi="Times New Roman" w:cs="Times New Roman"/>
          <w:bCs/>
          <w:sz w:val="28"/>
          <w:szCs w:val="28"/>
          <w:lang w:eastAsia="ru-RU"/>
        </w:rPr>
      </w:pPr>
      <w:r w:rsidRPr="00486807">
        <w:rPr>
          <w:rFonts w:ascii="Times New Roman" w:eastAsia="Times New Roman" w:hAnsi="Times New Roman" w:cs="Times New Roman"/>
          <w:bCs/>
          <w:sz w:val="28"/>
          <w:szCs w:val="28"/>
          <w:lang w:eastAsia="ru-RU"/>
        </w:rPr>
        <w:t>9. Расскажите порядок выполнения работы?</w:t>
      </w: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center"/>
        <w:rPr>
          <w:rFonts w:ascii="Times New Roman" w:eastAsia="Times New Roman" w:hAnsi="Times New Roman" w:cs="Times New Roman"/>
          <w:b/>
          <w:bCs/>
          <w:color w:val="000000"/>
          <w:sz w:val="28"/>
          <w:szCs w:val="28"/>
          <w:lang w:eastAsia="ru-RU"/>
        </w:rPr>
      </w:pPr>
      <w:r w:rsidRPr="00486807">
        <w:rPr>
          <w:rFonts w:ascii="Times New Roman" w:eastAsia="Times New Roman" w:hAnsi="Times New Roman" w:cs="Times New Roman"/>
          <w:b/>
          <w:bCs/>
          <w:color w:val="000000"/>
          <w:sz w:val="28"/>
          <w:szCs w:val="28"/>
          <w:lang w:eastAsia="ru-RU"/>
        </w:rPr>
        <w:lastRenderedPageBreak/>
        <w:t>Список использованной литературы</w:t>
      </w:r>
    </w:p>
    <w:p w:rsidR="00486807" w:rsidRPr="00486807" w:rsidRDefault="00486807" w:rsidP="00486807">
      <w:pPr>
        <w:spacing w:after="0" w:line="240" w:lineRule="auto"/>
        <w:jc w:val="center"/>
        <w:rPr>
          <w:rFonts w:ascii="Times New Roman" w:eastAsia="Times New Roman" w:hAnsi="Times New Roman" w:cs="Times New Roman"/>
          <w:color w:val="000000"/>
          <w:sz w:val="28"/>
          <w:szCs w:val="28"/>
          <w:lang w:eastAsia="ru-RU"/>
        </w:rPr>
      </w:pP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1.  М. Отто Современные методы аналитической хими</w:t>
      </w:r>
      <w:proofErr w:type="gramStart"/>
      <w:r w:rsidRPr="00486807">
        <w:rPr>
          <w:rFonts w:ascii="Times New Roman" w:eastAsia="Times New Roman" w:hAnsi="Times New Roman" w:cs="Times New Roman"/>
          <w:color w:val="000000"/>
          <w:sz w:val="28"/>
          <w:szCs w:val="28"/>
          <w:lang w:eastAsia="ru-RU"/>
        </w:rPr>
        <w:t>и-</w:t>
      </w:r>
      <w:proofErr w:type="gramEnd"/>
      <w:r w:rsidRPr="00486807">
        <w:rPr>
          <w:rFonts w:ascii="Times New Roman" w:eastAsia="Times New Roman" w:hAnsi="Times New Roman" w:cs="Times New Roman"/>
          <w:color w:val="000000"/>
          <w:sz w:val="28"/>
          <w:szCs w:val="28"/>
          <w:lang w:eastAsia="ru-RU"/>
        </w:rPr>
        <w:t xml:space="preserve"> М.: </w:t>
      </w:r>
      <w:proofErr w:type="spellStart"/>
      <w:r w:rsidRPr="00486807">
        <w:rPr>
          <w:rFonts w:ascii="Times New Roman" w:eastAsia="Times New Roman" w:hAnsi="Times New Roman" w:cs="Times New Roman"/>
          <w:color w:val="000000"/>
          <w:sz w:val="28"/>
          <w:szCs w:val="28"/>
          <w:lang w:eastAsia="ru-RU"/>
        </w:rPr>
        <w:t>Техносфера</w:t>
      </w:r>
      <w:proofErr w:type="spellEnd"/>
      <w:r w:rsidRPr="00486807">
        <w:rPr>
          <w:rFonts w:ascii="Times New Roman" w:eastAsia="Times New Roman" w:hAnsi="Times New Roman" w:cs="Times New Roman"/>
          <w:color w:val="000000"/>
          <w:sz w:val="28"/>
          <w:szCs w:val="28"/>
          <w:lang w:eastAsia="ru-RU"/>
        </w:rPr>
        <w:t>, 2003, 1 том, с. 239</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2. Ю.А. Зотов. Основы аналитической химии. Методы химического анализа </w:t>
      </w:r>
      <w:proofErr w:type="gramStart"/>
      <w:r w:rsidRPr="00486807">
        <w:rPr>
          <w:rFonts w:ascii="Times New Roman" w:eastAsia="Times New Roman" w:hAnsi="Times New Roman" w:cs="Times New Roman"/>
          <w:color w:val="000000"/>
          <w:sz w:val="28"/>
          <w:szCs w:val="28"/>
          <w:lang w:eastAsia="ru-RU"/>
        </w:rPr>
        <w:t>-М</w:t>
      </w:r>
      <w:proofErr w:type="gramEnd"/>
      <w:r w:rsidRPr="00486807">
        <w:rPr>
          <w:rFonts w:ascii="Times New Roman" w:eastAsia="Times New Roman" w:hAnsi="Times New Roman" w:cs="Times New Roman"/>
          <w:color w:val="000000"/>
          <w:sz w:val="28"/>
          <w:szCs w:val="28"/>
          <w:lang w:eastAsia="ru-RU"/>
        </w:rPr>
        <w:t>.: Высшая школа, 2004г, с 207</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3. Ю.А. </w:t>
      </w:r>
      <w:proofErr w:type="spellStart"/>
      <w:r w:rsidRPr="00486807">
        <w:rPr>
          <w:rFonts w:ascii="Times New Roman" w:eastAsia="Times New Roman" w:hAnsi="Times New Roman" w:cs="Times New Roman"/>
          <w:color w:val="000000"/>
          <w:sz w:val="28"/>
          <w:szCs w:val="28"/>
          <w:lang w:eastAsia="ru-RU"/>
        </w:rPr>
        <w:t>Пентин</w:t>
      </w:r>
      <w:proofErr w:type="spellEnd"/>
      <w:r w:rsidRPr="00486807">
        <w:rPr>
          <w:rFonts w:ascii="Times New Roman" w:eastAsia="Times New Roman" w:hAnsi="Times New Roman" w:cs="Times New Roman"/>
          <w:color w:val="000000"/>
          <w:sz w:val="28"/>
          <w:szCs w:val="28"/>
          <w:lang w:eastAsia="ru-RU"/>
        </w:rPr>
        <w:t xml:space="preserve">. Физические методы исследования в химии </w:t>
      </w:r>
      <w:proofErr w:type="gramStart"/>
      <w:r w:rsidRPr="00486807">
        <w:rPr>
          <w:rFonts w:ascii="Times New Roman" w:eastAsia="Times New Roman" w:hAnsi="Times New Roman" w:cs="Times New Roman"/>
          <w:color w:val="000000"/>
          <w:sz w:val="28"/>
          <w:szCs w:val="28"/>
          <w:lang w:eastAsia="ru-RU"/>
        </w:rPr>
        <w:t>-М</w:t>
      </w:r>
      <w:proofErr w:type="gramEnd"/>
      <w:r w:rsidRPr="00486807">
        <w:rPr>
          <w:rFonts w:ascii="Times New Roman" w:eastAsia="Times New Roman" w:hAnsi="Times New Roman" w:cs="Times New Roman"/>
          <w:color w:val="000000"/>
          <w:sz w:val="28"/>
          <w:szCs w:val="28"/>
          <w:lang w:eastAsia="ru-RU"/>
        </w:rPr>
        <w:t xml:space="preserve">.: </w:t>
      </w:r>
      <w:proofErr w:type="spellStart"/>
      <w:r w:rsidRPr="00486807">
        <w:rPr>
          <w:rFonts w:ascii="Times New Roman" w:eastAsia="Times New Roman" w:hAnsi="Times New Roman" w:cs="Times New Roman"/>
          <w:color w:val="000000"/>
          <w:sz w:val="28"/>
          <w:szCs w:val="28"/>
          <w:lang w:eastAsia="ru-RU"/>
        </w:rPr>
        <w:t>изд</w:t>
      </w:r>
      <w:proofErr w:type="spellEnd"/>
      <w:r w:rsidRPr="00486807">
        <w:rPr>
          <w:rFonts w:ascii="Times New Roman" w:eastAsia="Times New Roman" w:hAnsi="Times New Roman" w:cs="Times New Roman"/>
          <w:color w:val="000000"/>
          <w:sz w:val="28"/>
          <w:szCs w:val="28"/>
          <w:lang w:eastAsia="ru-RU"/>
        </w:rPr>
        <w:t xml:space="preserve"> Мир, 2003г.</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4.А.И. Григорьев Введение в колебательную спектроскопию неорганических соединений </w:t>
      </w:r>
      <w:proofErr w:type="gramStart"/>
      <w:r w:rsidRPr="00486807">
        <w:rPr>
          <w:rFonts w:ascii="Times New Roman" w:eastAsia="Times New Roman" w:hAnsi="Times New Roman" w:cs="Times New Roman"/>
          <w:color w:val="000000"/>
          <w:sz w:val="28"/>
          <w:szCs w:val="28"/>
          <w:lang w:eastAsia="ru-RU"/>
        </w:rPr>
        <w:t>–М</w:t>
      </w:r>
      <w:proofErr w:type="gramEnd"/>
      <w:r w:rsidRPr="00486807">
        <w:rPr>
          <w:rFonts w:ascii="Times New Roman" w:eastAsia="Times New Roman" w:hAnsi="Times New Roman" w:cs="Times New Roman"/>
          <w:color w:val="000000"/>
          <w:sz w:val="28"/>
          <w:szCs w:val="28"/>
          <w:lang w:eastAsia="ru-RU"/>
        </w:rPr>
        <w:t xml:space="preserve">.: мир, 1997г </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5.Л. </w:t>
      </w:r>
      <w:proofErr w:type="spellStart"/>
      <w:r w:rsidRPr="00486807">
        <w:rPr>
          <w:rFonts w:ascii="Times New Roman" w:eastAsia="Times New Roman" w:hAnsi="Times New Roman" w:cs="Times New Roman"/>
          <w:color w:val="000000"/>
          <w:sz w:val="28"/>
          <w:szCs w:val="28"/>
          <w:lang w:eastAsia="ru-RU"/>
        </w:rPr>
        <w:t>Энгель</w:t>
      </w:r>
      <w:proofErr w:type="spellEnd"/>
      <w:r w:rsidRPr="00486807">
        <w:rPr>
          <w:rFonts w:ascii="Times New Roman" w:eastAsia="Times New Roman" w:hAnsi="Times New Roman" w:cs="Times New Roman"/>
          <w:color w:val="000000"/>
          <w:sz w:val="28"/>
          <w:szCs w:val="28"/>
          <w:lang w:eastAsia="ru-RU"/>
        </w:rPr>
        <w:t xml:space="preserve">, Г. </w:t>
      </w:r>
      <w:proofErr w:type="spellStart"/>
      <w:r w:rsidRPr="00486807">
        <w:rPr>
          <w:rFonts w:ascii="Times New Roman" w:eastAsia="Times New Roman" w:hAnsi="Times New Roman" w:cs="Times New Roman"/>
          <w:color w:val="000000"/>
          <w:sz w:val="28"/>
          <w:szCs w:val="28"/>
          <w:lang w:eastAsia="ru-RU"/>
        </w:rPr>
        <w:t>Клингель</w:t>
      </w:r>
      <w:proofErr w:type="spellEnd"/>
      <w:r w:rsidRPr="00486807">
        <w:rPr>
          <w:rFonts w:ascii="Times New Roman" w:eastAsia="Times New Roman" w:hAnsi="Times New Roman" w:cs="Times New Roman"/>
          <w:color w:val="000000"/>
          <w:sz w:val="28"/>
          <w:szCs w:val="28"/>
          <w:lang w:eastAsia="ru-RU"/>
        </w:rPr>
        <w:t>. Растровая электронная микроскопия. – Справочник. – М</w:t>
      </w:r>
      <w:proofErr w:type="gramStart"/>
      <w:r w:rsidRPr="00486807">
        <w:rPr>
          <w:rFonts w:ascii="Times New Roman" w:eastAsia="Times New Roman" w:hAnsi="Times New Roman" w:cs="Times New Roman"/>
          <w:color w:val="000000"/>
          <w:sz w:val="28"/>
          <w:szCs w:val="28"/>
          <w:lang w:eastAsia="ru-RU"/>
        </w:rPr>
        <w:t>:, «</w:t>
      </w:r>
      <w:proofErr w:type="gramEnd"/>
      <w:r w:rsidRPr="00486807">
        <w:rPr>
          <w:rFonts w:ascii="Times New Roman" w:eastAsia="Times New Roman" w:hAnsi="Times New Roman" w:cs="Times New Roman"/>
          <w:color w:val="000000"/>
          <w:sz w:val="28"/>
          <w:szCs w:val="28"/>
          <w:lang w:eastAsia="ru-RU"/>
        </w:rPr>
        <w:t>Металлургия», 1986,200 с.</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6. Электронные приборы: Учебник для вузов/ В.Н. </w:t>
      </w:r>
      <w:proofErr w:type="spellStart"/>
      <w:r w:rsidRPr="00486807">
        <w:rPr>
          <w:rFonts w:ascii="Times New Roman" w:eastAsia="Times New Roman" w:hAnsi="Times New Roman" w:cs="Times New Roman"/>
          <w:color w:val="000000"/>
          <w:sz w:val="28"/>
          <w:szCs w:val="28"/>
          <w:lang w:eastAsia="ru-RU"/>
        </w:rPr>
        <w:t>Дулин</w:t>
      </w:r>
      <w:proofErr w:type="spellEnd"/>
      <w:r w:rsidRPr="00486807">
        <w:rPr>
          <w:rFonts w:ascii="Times New Roman" w:eastAsia="Times New Roman" w:hAnsi="Times New Roman" w:cs="Times New Roman"/>
          <w:color w:val="000000"/>
          <w:sz w:val="28"/>
          <w:szCs w:val="28"/>
          <w:lang w:eastAsia="ru-RU"/>
        </w:rPr>
        <w:t xml:space="preserve">, И.А. </w:t>
      </w:r>
      <w:proofErr w:type="spellStart"/>
      <w:r w:rsidRPr="00486807">
        <w:rPr>
          <w:rFonts w:ascii="Times New Roman" w:eastAsia="Times New Roman" w:hAnsi="Times New Roman" w:cs="Times New Roman"/>
          <w:color w:val="000000"/>
          <w:sz w:val="28"/>
          <w:szCs w:val="28"/>
          <w:lang w:eastAsia="ru-RU"/>
        </w:rPr>
        <w:t>Аваев</w:t>
      </w:r>
      <w:proofErr w:type="spellEnd"/>
      <w:r w:rsidRPr="00486807">
        <w:rPr>
          <w:rFonts w:ascii="Times New Roman" w:eastAsia="Times New Roman" w:hAnsi="Times New Roman" w:cs="Times New Roman"/>
          <w:color w:val="000000"/>
          <w:sz w:val="28"/>
          <w:szCs w:val="28"/>
          <w:lang w:eastAsia="ru-RU"/>
        </w:rPr>
        <w:t>, В.П. Демин и др.- М.:, «</w:t>
      </w:r>
      <w:proofErr w:type="spellStart"/>
      <w:r w:rsidRPr="00486807">
        <w:rPr>
          <w:rFonts w:ascii="Times New Roman" w:eastAsia="Times New Roman" w:hAnsi="Times New Roman" w:cs="Times New Roman"/>
          <w:color w:val="000000"/>
          <w:sz w:val="28"/>
          <w:szCs w:val="28"/>
          <w:lang w:eastAsia="ru-RU"/>
        </w:rPr>
        <w:t>Энергоатомиздат</w:t>
      </w:r>
      <w:proofErr w:type="spellEnd"/>
      <w:r w:rsidRPr="00486807">
        <w:rPr>
          <w:rFonts w:ascii="Times New Roman" w:eastAsia="Times New Roman" w:hAnsi="Times New Roman" w:cs="Times New Roman"/>
          <w:color w:val="000000"/>
          <w:sz w:val="28"/>
          <w:szCs w:val="28"/>
          <w:lang w:eastAsia="ru-RU"/>
        </w:rPr>
        <w:t>», 1989, - 496 с.</w:t>
      </w:r>
    </w:p>
    <w:p w:rsidR="00486807" w:rsidRPr="00486807" w:rsidRDefault="00486807" w:rsidP="00486807">
      <w:pPr>
        <w:spacing w:after="0" w:line="240" w:lineRule="auto"/>
        <w:jc w:val="both"/>
        <w:rPr>
          <w:rFonts w:ascii="Times New Roman" w:eastAsia="Times New Roman" w:hAnsi="Times New Roman" w:cs="Times New Roman"/>
          <w:color w:val="000000"/>
          <w:sz w:val="28"/>
          <w:szCs w:val="28"/>
          <w:lang w:eastAsia="ru-RU"/>
        </w:rPr>
      </w:pPr>
      <w:r w:rsidRPr="00486807">
        <w:rPr>
          <w:rFonts w:ascii="Times New Roman" w:eastAsia="Times New Roman" w:hAnsi="Times New Roman" w:cs="Times New Roman"/>
          <w:color w:val="000000"/>
          <w:sz w:val="28"/>
          <w:szCs w:val="28"/>
          <w:lang w:eastAsia="ru-RU"/>
        </w:rPr>
        <w:t xml:space="preserve">7. Б. </w:t>
      </w:r>
      <w:proofErr w:type="spellStart"/>
      <w:r w:rsidRPr="00486807">
        <w:rPr>
          <w:rFonts w:ascii="Times New Roman" w:eastAsia="Times New Roman" w:hAnsi="Times New Roman" w:cs="Times New Roman"/>
          <w:color w:val="000000"/>
          <w:sz w:val="28"/>
          <w:szCs w:val="28"/>
          <w:lang w:eastAsia="ru-RU"/>
        </w:rPr>
        <w:t>Робертсон</w:t>
      </w:r>
      <w:proofErr w:type="spellEnd"/>
      <w:r w:rsidRPr="00486807">
        <w:rPr>
          <w:rFonts w:ascii="Times New Roman" w:eastAsia="Times New Roman" w:hAnsi="Times New Roman" w:cs="Times New Roman"/>
          <w:color w:val="000000"/>
          <w:sz w:val="28"/>
          <w:szCs w:val="28"/>
          <w:lang w:eastAsia="ru-RU"/>
        </w:rPr>
        <w:t>. Современная физика в прикладных науках.- М</w:t>
      </w:r>
      <w:proofErr w:type="gramStart"/>
      <w:r w:rsidRPr="00486807">
        <w:rPr>
          <w:rFonts w:ascii="Times New Roman" w:eastAsia="Times New Roman" w:hAnsi="Times New Roman" w:cs="Times New Roman"/>
          <w:color w:val="000000"/>
          <w:sz w:val="28"/>
          <w:szCs w:val="28"/>
          <w:lang w:eastAsia="ru-RU"/>
        </w:rPr>
        <w:t>:, «</w:t>
      </w:r>
      <w:proofErr w:type="gramEnd"/>
      <w:r w:rsidRPr="00486807">
        <w:rPr>
          <w:rFonts w:ascii="Times New Roman" w:eastAsia="Times New Roman" w:hAnsi="Times New Roman" w:cs="Times New Roman"/>
          <w:color w:val="000000"/>
          <w:sz w:val="28"/>
          <w:szCs w:val="28"/>
          <w:lang w:eastAsia="ru-RU"/>
        </w:rPr>
        <w:t>Мир», 1985, 272 с.</w:t>
      </w:r>
    </w:p>
    <w:p w:rsidR="00486807" w:rsidRPr="00486807" w:rsidRDefault="00486807" w:rsidP="00486807">
      <w:pPr>
        <w:spacing w:after="160" w:line="259" w:lineRule="auto"/>
        <w:rPr>
          <w:rFonts w:ascii="Calibri" w:eastAsia="Calibri" w:hAnsi="Calibri" w:cs="Times New Roman"/>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p w:rsidR="00486807" w:rsidRPr="00486807" w:rsidRDefault="00486807" w:rsidP="00486807">
      <w:pPr>
        <w:spacing w:after="0" w:line="240" w:lineRule="auto"/>
        <w:jc w:val="both"/>
        <w:rPr>
          <w:rFonts w:ascii="Times New Roman" w:eastAsia="Calibri" w:hAnsi="Times New Roman" w:cs="Times New Roman"/>
          <w:sz w:val="28"/>
          <w:szCs w:val="28"/>
        </w:rPr>
      </w:pPr>
    </w:p>
    <w:sectPr w:rsidR="00486807" w:rsidRPr="00486807">
      <w:footerReference w:type="default" r:id="rId7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3ABF" w:rsidRDefault="001F3ABF" w:rsidP="00486807">
      <w:pPr>
        <w:spacing w:after="0" w:line="240" w:lineRule="auto"/>
      </w:pPr>
      <w:r>
        <w:separator/>
      </w:r>
    </w:p>
  </w:endnote>
  <w:endnote w:type="continuationSeparator" w:id="0">
    <w:p w:rsidR="001F3ABF" w:rsidRDefault="001F3ABF" w:rsidP="004868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Allegro BT">
    <w:altName w:val="Courier New"/>
    <w:charset w:val="00"/>
    <w:family w:val="decorative"/>
    <w:pitch w:val="variable"/>
    <w:sig w:usb0="00000087"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0494764"/>
      <w:docPartObj>
        <w:docPartGallery w:val="Page Numbers (Bottom of Page)"/>
        <w:docPartUnique/>
      </w:docPartObj>
    </w:sdtPr>
    <w:sdtContent>
      <w:p w:rsidR="001F3ABF" w:rsidRDefault="001F3ABF">
        <w:pPr>
          <w:pStyle w:val="ad"/>
          <w:jc w:val="center"/>
        </w:pPr>
        <w:r>
          <w:fldChar w:fldCharType="begin"/>
        </w:r>
        <w:r>
          <w:instrText>PAGE   \* MERGEFORMAT</w:instrText>
        </w:r>
        <w:r>
          <w:fldChar w:fldCharType="separate"/>
        </w:r>
        <w:r w:rsidR="00191215">
          <w:rPr>
            <w:noProof/>
          </w:rPr>
          <w:t>88</w:t>
        </w:r>
        <w:r>
          <w:fldChar w:fldCharType="end"/>
        </w:r>
      </w:p>
    </w:sdtContent>
  </w:sdt>
  <w:p w:rsidR="001F3ABF" w:rsidRDefault="001F3ABF">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3ABF" w:rsidRDefault="001F3ABF" w:rsidP="00486807">
      <w:pPr>
        <w:spacing w:after="0" w:line="240" w:lineRule="auto"/>
      </w:pPr>
      <w:r>
        <w:separator/>
      </w:r>
    </w:p>
  </w:footnote>
  <w:footnote w:type="continuationSeparator" w:id="0">
    <w:p w:rsidR="001F3ABF" w:rsidRDefault="001F3ABF" w:rsidP="0048680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D310C"/>
    <w:multiLevelType w:val="multilevel"/>
    <w:tmpl w:val="A3B4DC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D220A5C"/>
    <w:multiLevelType w:val="hybridMultilevel"/>
    <w:tmpl w:val="3880EF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6190463"/>
    <w:multiLevelType w:val="hybridMultilevel"/>
    <w:tmpl w:val="E58A70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83153F7"/>
    <w:multiLevelType w:val="hybridMultilevel"/>
    <w:tmpl w:val="05AE41D2"/>
    <w:lvl w:ilvl="0" w:tplc="A8A0A6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9271948"/>
    <w:multiLevelType w:val="multilevel"/>
    <w:tmpl w:val="2C563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0593C23"/>
    <w:multiLevelType w:val="hybridMultilevel"/>
    <w:tmpl w:val="A23432C8"/>
    <w:lvl w:ilvl="0" w:tplc="A8A0A6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5862E13"/>
    <w:multiLevelType w:val="hybridMultilevel"/>
    <w:tmpl w:val="B880A6F6"/>
    <w:lvl w:ilvl="0" w:tplc="A8A0A63E">
      <w:start w:val="1"/>
      <w:numFmt w:val="bullet"/>
      <w:lvlText w:val=""/>
      <w:lvlJc w:val="left"/>
      <w:pPr>
        <w:ind w:left="142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6F243DD"/>
    <w:multiLevelType w:val="hybridMultilevel"/>
    <w:tmpl w:val="4B52018C"/>
    <w:lvl w:ilvl="0" w:tplc="0419000F">
      <w:start w:val="1"/>
      <w:numFmt w:val="decimal"/>
      <w:lvlText w:val="%1."/>
      <w:lvlJc w:val="left"/>
      <w:pPr>
        <w:ind w:left="1281" w:hanging="360"/>
      </w:pPr>
    </w:lvl>
    <w:lvl w:ilvl="1" w:tplc="04190019" w:tentative="1">
      <w:start w:val="1"/>
      <w:numFmt w:val="lowerLetter"/>
      <w:lvlText w:val="%2."/>
      <w:lvlJc w:val="left"/>
      <w:pPr>
        <w:ind w:left="2001" w:hanging="360"/>
      </w:pPr>
    </w:lvl>
    <w:lvl w:ilvl="2" w:tplc="0419001B" w:tentative="1">
      <w:start w:val="1"/>
      <w:numFmt w:val="lowerRoman"/>
      <w:lvlText w:val="%3."/>
      <w:lvlJc w:val="right"/>
      <w:pPr>
        <w:ind w:left="2721" w:hanging="180"/>
      </w:pPr>
    </w:lvl>
    <w:lvl w:ilvl="3" w:tplc="0419000F" w:tentative="1">
      <w:start w:val="1"/>
      <w:numFmt w:val="decimal"/>
      <w:lvlText w:val="%4."/>
      <w:lvlJc w:val="left"/>
      <w:pPr>
        <w:ind w:left="3441" w:hanging="360"/>
      </w:pPr>
    </w:lvl>
    <w:lvl w:ilvl="4" w:tplc="04190019" w:tentative="1">
      <w:start w:val="1"/>
      <w:numFmt w:val="lowerLetter"/>
      <w:lvlText w:val="%5."/>
      <w:lvlJc w:val="left"/>
      <w:pPr>
        <w:ind w:left="4161" w:hanging="360"/>
      </w:pPr>
    </w:lvl>
    <w:lvl w:ilvl="5" w:tplc="0419001B" w:tentative="1">
      <w:start w:val="1"/>
      <w:numFmt w:val="lowerRoman"/>
      <w:lvlText w:val="%6."/>
      <w:lvlJc w:val="right"/>
      <w:pPr>
        <w:ind w:left="4881" w:hanging="180"/>
      </w:pPr>
    </w:lvl>
    <w:lvl w:ilvl="6" w:tplc="0419000F" w:tentative="1">
      <w:start w:val="1"/>
      <w:numFmt w:val="decimal"/>
      <w:lvlText w:val="%7."/>
      <w:lvlJc w:val="left"/>
      <w:pPr>
        <w:ind w:left="5601" w:hanging="360"/>
      </w:pPr>
    </w:lvl>
    <w:lvl w:ilvl="7" w:tplc="04190019" w:tentative="1">
      <w:start w:val="1"/>
      <w:numFmt w:val="lowerLetter"/>
      <w:lvlText w:val="%8."/>
      <w:lvlJc w:val="left"/>
      <w:pPr>
        <w:ind w:left="6321" w:hanging="360"/>
      </w:pPr>
    </w:lvl>
    <w:lvl w:ilvl="8" w:tplc="0419001B" w:tentative="1">
      <w:start w:val="1"/>
      <w:numFmt w:val="lowerRoman"/>
      <w:lvlText w:val="%9."/>
      <w:lvlJc w:val="right"/>
      <w:pPr>
        <w:ind w:left="7041" w:hanging="180"/>
      </w:pPr>
    </w:lvl>
  </w:abstractNum>
  <w:abstractNum w:abstractNumId="8">
    <w:nsid w:val="28AC07BE"/>
    <w:multiLevelType w:val="hybridMultilevel"/>
    <w:tmpl w:val="598CAF76"/>
    <w:lvl w:ilvl="0" w:tplc="EAB267E4">
      <w:start w:val="1"/>
      <w:numFmt w:val="decimal"/>
      <w:lvlText w:val="%1."/>
      <w:lvlJc w:val="left"/>
      <w:pPr>
        <w:tabs>
          <w:tab w:val="num" w:pos="765"/>
        </w:tabs>
        <w:ind w:left="765" w:hanging="405"/>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AAB223B"/>
    <w:multiLevelType w:val="hybridMultilevel"/>
    <w:tmpl w:val="B582BB74"/>
    <w:lvl w:ilvl="0" w:tplc="A8A2DA04">
      <w:start w:val="1"/>
      <w:numFmt w:val="decimal"/>
      <w:lvlText w:val="%1."/>
      <w:lvlJc w:val="left"/>
      <w:pPr>
        <w:ind w:left="1854"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2B146178"/>
    <w:multiLevelType w:val="hybridMultilevel"/>
    <w:tmpl w:val="23B08B10"/>
    <w:lvl w:ilvl="0" w:tplc="A8A0A63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48F14F5"/>
    <w:multiLevelType w:val="hybridMultilevel"/>
    <w:tmpl w:val="8DFC6D18"/>
    <w:lvl w:ilvl="0" w:tplc="A8A2DA04">
      <w:start w:val="1"/>
      <w:numFmt w:val="decimal"/>
      <w:lvlText w:val="%1."/>
      <w:lvlJc w:val="left"/>
      <w:pPr>
        <w:ind w:left="1287"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37A26DF0"/>
    <w:multiLevelType w:val="hybridMultilevel"/>
    <w:tmpl w:val="821E5D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B6E2889"/>
    <w:multiLevelType w:val="hybridMultilevel"/>
    <w:tmpl w:val="C36460E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CF700B5"/>
    <w:multiLevelType w:val="hybridMultilevel"/>
    <w:tmpl w:val="B03C7316"/>
    <w:lvl w:ilvl="0" w:tplc="A8A0A6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36B1CCC"/>
    <w:multiLevelType w:val="hybridMultilevel"/>
    <w:tmpl w:val="CA363582"/>
    <w:lvl w:ilvl="0" w:tplc="10FCD8E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156"/>
        </w:tabs>
        <w:ind w:left="1156" w:hanging="360"/>
      </w:pPr>
    </w:lvl>
    <w:lvl w:ilvl="2" w:tplc="0419001B" w:tentative="1">
      <w:start w:val="1"/>
      <w:numFmt w:val="lowerRoman"/>
      <w:lvlText w:val="%3."/>
      <w:lvlJc w:val="right"/>
      <w:pPr>
        <w:tabs>
          <w:tab w:val="num" w:pos="1876"/>
        </w:tabs>
        <w:ind w:left="1876" w:hanging="180"/>
      </w:pPr>
    </w:lvl>
    <w:lvl w:ilvl="3" w:tplc="0419000F" w:tentative="1">
      <w:start w:val="1"/>
      <w:numFmt w:val="decimal"/>
      <w:lvlText w:val="%4."/>
      <w:lvlJc w:val="left"/>
      <w:pPr>
        <w:tabs>
          <w:tab w:val="num" w:pos="2596"/>
        </w:tabs>
        <w:ind w:left="2596" w:hanging="360"/>
      </w:pPr>
    </w:lvl>
    <w:lvl w:ilvl="4" w:tplc="04190019" w:tentative="1">
      <w:start w:val="1"/>
      <w:numFmt w:val="lowerLetter"/>
      <w:lvlText w:val="%5."/>
      <w:lvlJc w:val="left"/>
      <w:pPr>
        <w:tabs>
          <w:tab w:val="num" w:pos="3316"/>
        </w:tabs>
        <w:ind w:left="3316" w:hanging="360"/>
      </w:pPr>
    </w:lvl>
    <w:lvl w:ilvl="5" w:tplc="0419001B" w:tentative="1">
      <w:start w:val="1"/>
      <w:numFmt w:val="lowerRoman"/>
      <w:lvlText w:val="%6."/>
      <w:lvlJc w:val="right"/>
      <w:pPr>
        <w:tabs>
          <w:tab w:val="num" w:pos="4036"/>
        </w:tabs>
        <w:ind w:left="4036" w:hanging="180"/>
      </w:pPr>
    </w:lvl>
    <w:lvl w:ilvl="6" w:tplc="0419000F" w:tentative="1">
      <w:start w:val="1"/>
      <w:numFmt w:val="decimal"/>
      <w:lvlText w:val="%7."/>
      <w:lvlJc w:val="left"/>
      <w:pPr>
        <w:tabs>
          <w:tab w:val="num" w:pos="4756"/>
        </w:tabs>
        <w:ind w:left="4756" w:hanging="360"/>
      </w:pPr>
    </w:lvl>
    <w:lvl w:ilvl="7" w:tplc="04190019" w:tentative="1">
      <w:start w:val="1"/>
      <w:numFmt w:val="lowerLetter"/>
      <w:lvlText w:val="%8."/>
      <w:lvlJc w:val="left"/>
      <w:pPr>
        <w:tabs>
          <w:tab w:val="num" w:pos="5476"/>
        </w:tabs>
        <w:ind w:left="5476" w:hanging="360"/>
      </w:pPr>
    </w:lvl>
    <w:lvl w:ilvl="8" w:tplc="0419001B" w:tentative="1">
      <w:start w:val="1"/>
      <w:numFmt w:val="lowerRoman"/>
      <w:lvlText w:val="%9."/>
      <w:lvlJc w:val="right"/>
      <w:pPr>
        <w:tabs>
          <w:tab w:val="num" w:pos="6196"/>
        </w:tabs>
        <w:ind w:left="6196" w:hanging="180"/>
      </w:pPr>
    </w:lvl>
  </w:abstractNum>
  <w:abstractNum w:abstractNumId="16">
    <w:nsid w:val="47B82F1C"/>
    <w:multiLevelType w:val="hybridMultilevel"/>
    <w:tmpl w:val="D81E71E6"/>
    <w:lvl w:ilvl="0" w:tplc="A8A0A6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9FA4286"/>
    <w:multiLevelType w:val="hybridMultilevel"/>
    <w:tmpl w:val="85325B70"/>
    <w:lvl w:ilvl="0" w:tplc="04190001">
      <w:start w:val="1"/>
      <w:numFmt w:val="bullet"/>
      <w:lvlText w:val=""/>
      <w:lvlJc w:val="left"/>
      <w:pPr>
        <w:tabs>
          <w:tab w:val="num" w:pos="1125"/>
        </w:tabs>
        <w:ind w:left="1125" w:hanging="405"/>
      </w:pPr>
      <w:rPr>
        <w:rFonts w:ascii="Symbol" w:hAnsi="Symbol" w:hint="default"/>
        <w:color w:val="auto"/>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18">
    <w:nsid w:val="50976CEF"/>
    <w:multiLevelType w:val="hybridMultilevel"/>
    <w:tmpl w:val="F0AE0770"/>
    <w:lvl w:ilvl="0" w:tplc="F29CCF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3757E43"/>
    <w:multiLevelType w:val="hybridMultilevel"/>
    <w:tmpl w:val="38DE0E4A"/>
    <w:lvl w:ilvl="0" w:tplc="823A4F2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438404D"/>
    <w:multiLevelType w:val="hybridMultilevel"/>
    <w:tmpl w:val="38D49744"/>
    <w:lvl w:ilvl="0" w:tplc="04190001">
      <w:start w:val="1"/>
      <w:numFmt w:val="decimal"/>
      <w:lvlText w:val="%1."/>
      <w:lvlJc w:val="left"/>
      <w:pPr>
        <w:tabs>
          <w:tab w:val="num" w:pos="435"/>
        </w:tabs>
        <w:ind w:left="435" w:hanging="360"/>
      </w:pPr>
      <w:rPr>
        <w:rFonts w:hint="default"/>
      </w:rPr>
    </w:lvl>
    <w:lvl w:ilvl="1" w:tplc="04190003" w:tentative="1">
      <w:start w:val="1"/>
      <w:numFmt w:val="lowerLetter"/>
      <w:lvlText w:val="%2."/>
      <w:lvlJc w:val="left"/>
      <w:pPr>
        <w:tabs>
          <w:tab w:val="num" w:pos="1155"/>
        </w:tabs>
        <w:ind w:left="1155" w:hanging="360"/>
      </w:pPr>
    </w:lvl>
    <w:lvl w:ilvl="2" w:tplc="04190005" w:tentative="1">
      <w:start w:val="1"/>
      <w:numFmt w:val="lowerRoman"/>
      <w:lvlText w:val="%3."/>
      <w:lvlJc w:val="right"/>
      <w:pPr>
        <w:tabs>
          <w:tab w:val="num" w:pos="1875"/>
        </w:tabs>
        <w:ind w:left="1875" w:hanging="180"/>
      </w:pPr>
    </w:lvl>
    <w:lvl w:ilvl="3" w:tplc="04190001" w:tentative="1">
      <w:start w:val="1"/>
      <w:numFmt w:val="decimal"/>
      <w:lvlText w:val="%4."/>
      <w:lvlJc w:val="left"/>
      <w:pPr>
        <w:tabs>
          <w:tab w:val="num" w:pos="2595"/>
        </w:tabs>
        <w:ind w:left="2595" w:hanging="360"/>
      </w:pPr>
    </w:lvl>
    <w:lvl w:ilvl="4" w:tplc="04190003" w:tentative="1">
      <w:start w:val="1"/>
      <w:numFmt w:val="lowerLetter"/>
      <w:lvlText w:val="%5."/>
      <w:lvlJc w:val="left"/>
      <w:pPr>
        <w:tabs>
          <w:tab w:val="num" w:pos="3315"/>
        </w:tabs>
        <w:ind w:left="3315" w:hanging="360"/>
      </w:pPr>
    </w:lvl>
    <w:lvl w:ilvl="5" w:tplc="04190005" w:tentative="1">
      <w:start w:val="1"/>
      <w:numFmt w:val="lowerRoman"/>
      <w:lvlText w:val="%6."/>
      <w:lvlJc w:val="right"/>
      <w:pPr>
        <w:tabs>
          <w:tab w:val="num" w:pos="4035"/>
        </w:tabs>
        <w:ind w:left="4035" w:hanging="180"/>
      </w:pPr>
    </w:lvl>
    <w:lvl w:ilvl="6" w:tplc="04190001" w:tentative="1">
      <w:start w:val="1"/>
      <w:numFmt w:val="decimal"/>
      <w:lvlText w:val="%7."/>
      <w:lvlJc w:val="left"/>
      <w:pPr>
        <w:tabs>
          <w:tab w:val="num" w:pos="4755"/>
        </w:tabs>
        <w:ind w:left="4755" w:hanging="360"/>
      </w:pPr>
    </w:lvl>
    <w:lvl w:ilvl="7" w:tplc="04190003" w:tentative="1">
      <w:start w:val="1"/>
      <w:numFmt w:val="lowerLetter"/>
      <w:lvlText w:val="%8."/>
      <w:lvlJc w:val="left"/>
      <w:pPr>
        <w:tabs>
          <w:tab w:val="num" w:pos="5475"/>
        </w:tabs>
        <w:ind w:left="5475" w:hanging="360"/>
      </w:pPr>
    </w:lvl>
    <w:lvl w:ilvl="8" w:tplc="04190005" w:tentative="1">
      <w:start w:val="1"/>
      <w:numFmt w:val="lowerRoman"/>
      <w:lvlText w:val="%9."/>
      <w:lvlJc w:val="right"/>
      <w:pPr>
        <w:tabs>
          <w:tab w:val="num" w:pos="6195"/>
        </w:tabs>
        <w:ind w:left="6195" w:hanging="180"/>
      </w:pPr>
    </w:lvl>
  </w:abstractNum>
  <w:abstractNum w:abstractNumId="21">
    <w:nsid w:val="55C54052"/>
    <w:multiLevelType w:val="hybridMultilevel"/>
    <w:tmpl w:val="9CD4EF44"/>
    <w:lvl w:ilvl="0" w:tplc="A8A0A63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5A427185"/>
    <w:multiLevelType w:val="multilevel"/>
    <w:tmpl w:val="B17EA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D3F72B2"/>
    <w:multiLevelType w:val="multilevel"/>
    <w:tmpl w:val="F274E3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7AE4A1A"/>
    <w:multiLevelType w:val="hybridMultilevel"/>
    <w:tmpl w:val="18FE0656"/>
    <w:lvl w:ilvl="0" w:tplc="0419000F">
      <w:start w:val="1"/>
      <w:numFmt w:val="decimal"/>
      <w:lvlText w:val="%1."/>
      <w:lvlJc w:val="left"/>
      <w:pPr>
        <w:ind w:left="1281" w:hanging="360"/>
      </w:pPr>
    </w:lvl>
    <w:lvl w:ilvl="1" w:tplc="04190019" w:tentative="1">
      <w:start w:val="1"/>
      <w:numFmt w:val="lowerLetter"/>
      <w:lvlText w:val="%2."/>
      <w:lvlJc w:val="left"/>
      <w:pPr>
        <w:ind w:left="2001" w:hanging="360"/>
      </w:pPr>
    </w:lvl>
    <w:lvl w:ilvl="2" w:tplc="0419001B" w:tentative="1">
      <w:start w:val="1"/>
      <w:numFmt w:val="lowerRoman"/>
      <w:lvlText w:val="%3."/>
      <w:lvlJc w:val="right"/>
      <w:pPr>
        <w:ind w:left="2721" w:hanging="180"/>
      </w:pPr>
    </w:lvl>
    <w:lvl w:ilvl="3" w:tplc="0419000F" w:tentative="1">
      <w:start w:val="1"/>
      <w:numFmt w:val="decimal"/>
      <w:lvlText w:val="%4."/>
      <w:lvlJc w:val="left"/>
      <w:pPr>
        <w:ind w:left="3441" w:hanging="360"/>
      </w:pPr>
    </w:lvl>
    <w:lvl w:ilvl="4" w:tplc="04190019" w:tentative="1">
      <w:start w:val="1"/>
      <w:numFmt w:val="lowerLetter"/>
      <w:lvlText w:val="%5."/>
      <w:lvlJc w:val="left"/>
      <w:pPr>
        <w:ind w:left="4161" w:hanging="360"/>
      </w:pPr>
    </w:lvl>
    <w:lvl w:ilvl="5" w:tplc="0419001B" w:tentative="1">
      <w:start w:val="1"/>
      <w:numFmt w:val="lowerRoman"/>
      <w:lvlText w:val="%6."/>
      <w:lvlJc w:val="right"/>
      <w:pPr>
        <w:ind w:left="4881" w:hanging="180"/>
      </w:pPr>
    </w:lvl>
    <w:lvl w:ilvl="6" w:tplc="0419000F" w:tentative="1">
      <w:start w:val="1"/>
      <w:numFmt w:val="decimal"/>
      <w:lvlText w:val="%7."/>
      <w:lvlJc w:val="left"/>
      <w:pPr>
        <w:ind w:left="5601" w:hanging="360"/>
      </w:pPr>
    </w:lvl>
    <w:lvl w:ilvl="7" w:tplc="04190019" w:tentative="1">
      <w:start w:val="1"/>
      <w:numFmt w:val="lowerLetter"/>
      <w:lvlText w:val="%8."/>
      <w:lvlJc w:val="left"/>
      <w:pPr>
        <w:ind w:left="6321" w:hanging="360"/>
      </w:pPr>
    </w:lvl>
    <w:lvl w:ilvl="8" w:tplc="0419001B" w:tentative="1">
      <w:start w:val="1"/>
      <w:numFmt w:val="lowerRoman"/>
      <w:lvlText w:val="%9."/>
      <w:lvlJc w:val="right"/>
      <w:pPr>
        <w:ind w:left="7041" w:hanging="180"/>
      </w:pPr>
    </w:lvl>
  </w:abstractNum>
  <w:abstractNum w:abstractNumId="25">
    <w:nsid w:val="796B60BE"/>
    <w:multiLevelType w:val="hybridMultilevel"/>
    <w:tmpl w:val="546079C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23"/>
  </w:num>
  <w:num w:numId="3">
    <w:abstractNumId w:val="4"/>
  </w:num>
  <w:num w:numId="4">
    <w:abstractNumId w:val="19"/>
  </w:num>
  <w:num w:numId="5">
    <w:abstractNumId w:val="15"/>
  </w:num>
  <w:num w:numId="6">
    <w:abstractNumId w:val="18"/>
  </w:num>
  <w:num w:numId="7">
    <w:abstractNumId w:val="11"/>
  </w:num>
  <w:num w:numId="8">
    <w:abstractNumId w:val="9"/>
  </w:num>
  <w:num w:numId="9">
    <w:abstractNumId w:val="22"/>
  </w:num>
  <w:num w:numId="10">
    <w:abstractNumId w:val="10"/>
  </w:num>
  <w:num w:numId="11">
    <w:abstractNumId w:val="21"/>
  </w:num>
  <w:num w:numId="12">
    <w:abstractNumId w:val="6"/>
  </w:num>
  <w:num w:numId="13">
    <w:abstractNumId w:val="1"/>
  </w:num>
  <w:num w:numId="14">
    <w:abstractNumId w:val="12"/>
  </w:num>
  <w:num w:numId="15">
    <w:abstractNumId w:val="2"/>
  </w:num>
  <w:num w:numId="16">
    <w:abstractNumId w:val="14"/>
  </w:num>
  <w:num w:numId="17">
    <w:abstractNumId w:val="25"/>
  </w:num>
  <w:num w:numId="18">
    <w:abstractNumId w:val="24"/>
  </w:num>
  <w:num w:numId="19">
    <w:abstractNumId w:val="7"/>
  </w:num>
  <w:num w:numId="20">
    <w:abstractNumId w:val="3"/>
  </w:num>
  <w:num w:numId="21">
    <w:abstractNumId w:val="16"/>
  </w:num>
  <w:num w:numId="22">
    <w:abstractNumId w:val="5"/>
  </w:num>
  <w:num w:numId="23">
    <w:abstractNumId w:val="20"/>
  </w:num>
  <w:num w:numId="24">
    <w:abstractNumId w:val="8"/>
  </w:num>
  <w:num w:numId="25">
    <w:abstractNumId w:val="13"/>
  </w:num>
  <w:num w:numId="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6807"/>
    <w:rsid w:val="000D3FC9"/>
    <w:rsid w:val="00191215"/>
    <w:rsid w:val="001E0C72"/>
    <w:rsid w:val="001F3ABF"/>
    <w:rsid w:val="00250C1C"/>
    <w:rsid w:val="00462AD0"/>
    <w:rsid w:val="00486807"/>
    <w:rsid w:val="00606FA4"/>
    <w:rsid w:val="00865051"/>
    <w:rsid w:val="009C0E47"/>
    <w:rsid w:val="009C3818"/>
    <w:rsid w:val="00AE3507"/>
    <w:rsid w:val="00B8537C"/>
    <w:rsid w:val="00BC68EE"/>
    <w:rsid w:val="00BD0200"/>
    <w:rsid w:val="00CF651F"/>
    <w:rsid w:val="00DF780C"/>
    <w:rsid w:val="00ED31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486807"/>
  </w:style>
  <w:style w:type="paragraph" w:styleId="a3">
    <w:name w:val="List Paragraph"/>
    <w:basedOn w:val="a"/>
    <w:uiPriority w:val="34"/>
    <w:qFormat/>
    <w:rsid w:val="00486807"/>
    <w:pPr>
      <w:spacing w:after="160" w:line="259" w:lineRule="auto"/>
      <w:ind w:left="720"/>
      <w:contextualSpacing/>
    </w:pPr>
  </w:style>
  <w:style w:type="character" w:styleId="a4">
    <w:name w:val="annotation reference"/>
    <w:basedOn w:val="a0"/>
    <w:uiPriority w:val="99"/>
    <w:semiHidden/>
    <w:unhideWhenUsed/>
    <w:rsid w:val="00486807"/>
    <w:rPr>
      <w:sz w:val="16"/>
      <w:szCs w:val="16"/>
    </w:rPr>
  </w:style>
  <w:style w:type="paragraph" w:styleId="a5">
    <w:name w:val="annotation text"/>
    <w:basedOn w:val="a"/>
    <w:link w:val="a6"/>
    <w:uiPriority w:val="99"/>
    <w:semiHidden/>
    <w:unhideWhenUsed/>
    <w:rsid w:val="00486807"/>
    <w:pPr>
      <w:spacing w:after="160" w:line="240" w:lineRule="auto"/>
    </w:pPr>
    <w:rPr>
      <w:sz w:val="20"/>
      <w:szCs w:val="20"/>
    </w:rPr>
  </w:style>
  <w:style w:type="character" w:customStyle="1" w:styleId="a6">
    <w:name w:val="Текст примечания Знак"/>
    <w:basedOn w:val="a0"/>
    <w:link w:val="a5"/>
    <w:uiPriority w:val="99"/>
    <w:semiHidden/>
    <w:rsid w:val="00486807"/>
    <w:rPr>
      <w:sz w:val="20"/>
      <w:szCs w:val="20"/>
    </w:rPr>
  </w:style>
  <w:style w:type="paragraph" w:styleId="a7">
    <w:name w:val="annotation subject"/>
    <w:basedOn w:val="a5"/>
    <w:next w:val="a5"/>
    <w:link w:val="a8"/>
    <w:uiPriority w:val="99"/>
    <w:semiHidden/>
    <w:unhideWhenUsed/>
    <w:rsid w:val="00486807"/>
    <w:rPr>
      <w:b/>
      <w:bCs/>
    </w:rPr>
  </w:style>
  <w:style w:type="character" w:customStyle="1" w:styleId="a8">
    <w:name w:val="Тема примечания Знак"/>
    <w:basedOn w:val="a6"/>
    <w:link w:val="a7"/>
    <w:uiPriority w:val="99"/>
    <w:semiHidden/>
    <w:rsid w:val="00486807"/>
    <w:rPr>
      <w:b/>
      <w:bCs/>
      <w:sz w:val="20"/>
      <w:szCs w:val="20"/>
    </w:rPr>
  </w:style>
  <w:style w:type="paragraph" w:styleId="a9">
    <w:name w:val="Balloon Text"/>
    <w:basedOn w:val="a"/>
    <w:link w:val="aa"/>
    <w:uiPriority w:val="99"/>
    <w:semiHidden/>
    <w:unhideWhenUsed/>
    <w:rsid w:val="00486807"/>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486807"/>
    <w:rPr>
      <w:rFonts w:ascii="Segoe UI" w:hAnsi="Segoe UI" w:cs="Segoe UI"/>
      <w:sz w:val="18"/>
      <w:szCs w:val="18"/>
    </w:rPr>
  </w:style>
  <w:style w:type="paragraph" w:styleId="ab">
    <w:name w:val="header"/>
    <w:basedOn w:val="a"/>
    <w:link w:val="ac"/>
    <w:uiPriority w:val="99"/>
    <w:unhideWhenUsed/>
    <w:rsid w:val="00486807"/>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486807"/>
  </w:style>
  <w:style w:type="paragraph" w:styleId="ad">
    <w:name w:val="footer"/>
    <w:basedOn w:val="a"/>
    <w:link w:val="ae"/>
    <w:uiPriority w:val="99"/>
    <w:unhideWhenUsed/>
    <w:rsid w:val="00486807"/>
    <w:pPr>
      <w:tabs>
        <w:tab w:val="center" w:pos="4677"/>
        <w:tab w:val="right" w:pos="9355"/>
      </w:tabs>
      <w:spacing w:after="0" w:line="240" w:lineRule="auto"/>
    </w:pPr>
  </w:style>
  <w:style w:type="character" w:customStyle="1" w:styleId="ae">
    <w:name w:val="Нижний колонтитул Знак"/>
    <w:basedOn w:val="a0"/>
    <w:link w:val="ad"/>
    <w:uiPriority w:val="99"/>
    <w:rsid w:val="0048680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486807"/>
  </w:style>
  <w:style w:type="paragraph" w:styleId="a3">
    <w:name w:val="List Paragraph"/>
    <w:basedOn w:val="a"/>
    <w:uiPriority w:val="34"/>
    <w:qFormat/>
    <w:rsid w:val="00486807"/>
    <w:pPr>
      <w:spacing w:after="160" w:line="259" w:lineRule="auto"/>
      <w:ind w:left="720"/>
      <w:contextualSpacing/>
    </w:pPr>
  </w:style>
  <w:style w:type="character" w:styleId="a4">
    <w:name w:val="annotation reference"/>
    <w:basedOn w:val="a0"/>
    <w:uiPriority w:val="99"/>
    <w:semiHidden/>
    <w:unhideWhenUsed/>
    <w:rsid w:val="00486807"/>
    <w:rPr>
      <w:sz w:val="16"/>
      <w:szCs w:val="16"/>
    </w:rPr>
  </w:style>
  <w:style w:type="paragraph" w:styleId="a5">
    <w:name w:val="annotation text"/>
    <w:basedOn w:val="a"/>
    <w:link w:val="a6"/>
    <w:uiPriority w:val="99"/>
    <w:semiHidden/>
    <w:unhideWhenUsed/>
    <w:rsid w:val="00486807"/>
    <w:pPr>
      <w:spacing w:after="160" w:line="240" w:lineRule="auto"/>
    </w:pPr>
    <w:rPr>
      <w:sz w:val="20"/>
      <w:szCs w:val="20"/>
    </w:rPr>
  </w:style>
  <w:style w:type="character" w:customStyle="1" w:styleId="a6">
    <w:name w:val="Текст примечания Знак"/>
    <w:basedOn w:val="a0"/>
    <w:link w:val="a5"/>
    <w:uiPriority w:val="99"/>
    <w:semiHidden/>
    <w:rsid w:val="00486807"/>
    <w:rPr>
      <w:sz w:val="20"/>
      <w:szCs w:val="20"/>
    </w:rPr>
  </w:style>
  <w:style w:type="paragraph" w:styleId="a7">
    <w:name w:val="annotation subject"/>
    <w:basedOn w:val="a5"/>
    <w:next w:val="a5"/>
    <w:link w:val="a8"/>
    <w:uiPriority w:val="99"/>
    <w:semiHidden/>
    <w:unhideWhenUsed/>
    <w:rsid w:val="00486807"/>
    <w:rPr>
      <w:b/>
      <w:bCs/>
    </w:rPr>
  </w:style>
  <w:style w:type="character" w:customStyle="1" w:styleId="a8">
    <w:name w:val="Тема примечания Знак"/>
    <w:basedOn w:val="a6"/>
    <w:link w:val="a7"/>
    <w:uiPriority w:val="99"/>
    <w:semiHidden/>
    <w:rsid w:val="00486807"/>
    <w:rPr>
      <w:b/>
      <w:bCs/>
      <w:sz w:val="20"/>
      <w:szCs w:val="20"/>
    </w:rPr>
  </w:style>
  <w:style w:type="paragraph" w:styleId="a9">
    <w:name w:val="Balloon Text"/>
    <w:basedOn w:val="a"/>
    <w:link w:val="aa"/>
    <w:uiPriority w:val="99"/>
    <w:semiHidden/>
    <w:unhideWhenUsed/>
    <w:rsid w:val="00486807"/>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486807"/>
    <w:rPr>
      <w:rFonts w:ascii="Segoe UI" w:hAnsi="Segoe UI" w:cs="Segoe UI"/>
      <w:sz w:val="18"/>
      <w:szCs w:val="18"/>
    </w:rPr>
  </w:style>
  <w:style w:type="paragraph" w:styleId="ab">
    <w:name w:val="header"/>
    <w:basedOn w:val="a"/>
    <w:link w:val="ac"/>
    <w:uiPriority w:val="99"/>
    <w:unhideWhenUsed/>
    <w:rsid w:val="00486807"/>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486807"/>
  </w:style>
  <w:style w:type="paragraph" w:styleId="ad">
    <w:name w:val="footer"/>
    <w:basedOn w:val="a"/>
    <w:link w:val="ae"/>
    <w:uiPriority w:val="99"/>
    <w:unhideWhenUsed/>
    <w:rsid w:val="00486807"/>
    <w:pPr>
      <w:tabs>
        <w:tab w:val="center" w:pos="4677"/>
        <w:tab w:val="right" w:pos="9355"/>
      </w:tabs>
      <w:spacing w:after="0" w:line="240" w:lineRule="auto"/>
    </w:pPr>
  </w:style>
  <w:style w:type="character" w:customStyle="1" w:styleId="ae">
    <w:name w:val="Нижний колонтитул Знак"/>
    <w:basedOn w:val="a0"/>
    <w:link w:val="ad"/>
    <w:uiPriority w:val="99"/>
    <w:rsid w:val="004868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gif"/><Relationship Id="rId18" Type="http://schemas.openxmlformats.org/officeDocument/2006/relationships/image" Target="media/image11.gif"/><Relationship Id="rId26" Type="http://schemas.openxmlformats.org/officeDocument/2006/relationships/image" Target="media/image19.png"/><Relationship Id="rId39" Type="http://schemas.openxmlformats.org/officeDocument/2006/relationships/oleObject" Target="embeddings/oleObject3.bin"/><Relationship Id="rId21" Type="http://schemas.openxmlformats.org/officeDocument/2006/relationships/image" Target="media/image14.gif"/><Relationship Id="rId34" Type="http://schemas.openxmlformats.org/officeDocument/2006/relationships/image" Target="media/image27.w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hyperlink" Target="http://www.icp-ms.ru/interf.html" TargetMode="External"/><Relationship Id="rId55" Type="http://schemas.openxmlformats.org/officeDocument/2006/relationships/image" Target="media/image39.png"/><Relationship Id="rId63" Type="http://schemas.openxmlformats.org/officeDocument/2006/relationships/image" Target="media/image43.jpeg"/><Relationship Id="rId68" Type="http://schemas.openxmlformats.org/officeDocument/2006/relationships/image" Target="media/image48.gif"/><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1.gif"/><Relationship Id="rId2" Type="http://schemas.openxmlformats.org/officeDocument/2006/relationships/styles" Target="styles.xml"/><Relationship Id="rId16" Type="http://schemas.openxmlformats.org/officeDocument/2006/relationships/image" Target="media/image9.gif"/><Relationship Id="rId29" Type="http://schemas.openxmlformats.org/officeDocument/2006/relationships/image" Target="media/image22.gif"/><Relationship Id="rId11" Type="http://schemas.openxmlformats.org/officeDocument/2006/relationships/image" Target="media/image4.gif"/><Relationship Id="rId24" Type="http://schemas.openxmlformats.org/officeDocument/2006/relationships/image" Target="media/image17.png"/><Relationship Id="rId32" Type="http://schemas.openxmlformats.org/officeDocument/2006/relationships/image" Target="media/image25.gif"/><Relationship Id="rId37" Type="http://schemas.openxmlformats.org/officeDocument/2006/relationships/image" Target="media/image29.wmf"/><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38.gif"/><Relationship Id="rId58" Type="http://schemas.openxmlformats.org/officeDocument/2006/relationships/hyperlink" Target="http://www.icp-ms.ru/interf.html" TargetMode="External"/><Relationship Id="rId66" Type="http://schemas.openxmlformats.org/officeDocument/2006/relationships/image" Target="media/image46.gif"/><Relationship Id="rId74" Type="http://schemas.openxmlformats.org/officeDocument/2006/relationships/image" Target="media/image54.emf"/><Relationship Id="rId5" Type="http://schemas.openxmlformats.org/officeDocument/2006/relationships/webSettings" Target="webSettings.xml"/><Relationship Id="rId15" Type="http://schemas.openxmlformats.org/officeDocument/2006/relationships/image" Target="media/image8.gif"/><Relationship Id="rId23" Type="http://schemas.openxmlformats.org/officeDocument/2006/relationships/image" Target="media/image16.png"/><Relationship Id="rId28" Type="http://schemas.openxmlformats.org/officeDocument/2006/relationships/image" Target="media/image21.gif"/><Relationship Id="rId36" Type="http://schemas.openxmlformats.org/officeDocument/2006/relationships/oleObject" Target="embeddings/oleObject1.bin"/><Relationship Id="rId49" Type="http://schemas.openxmlformats.org/officeDocument/2006/relationships/hyperlink" Target="http://www.icp-ms.ru/basics.html" TargetMode="External"/><Relationship Id="rId57" Type="http://schemas.openxmlformats.org/officeDocument/2006/relationships/image" Target="http://www.icp-ms.ru/images/temp.gif" TargetMode="External"/><Relationship Id="rId61" Type="http://schemas.openxmlformats.org/officeDocument/2006/relationships/image" Target="media/image42.wmf"/><Relationship Id="rId10" Type="http://schemas.openxmlformats.org/officeDocument/2006/relationships/image" Target="media/image3.gif"/><Relationship Id="rId19" Type="http://schemas.openxmlformats.org/officeDocument/2006/relationships/image" Target="media/image12.gif"/><Relationship Id="rId31" Type="http://schemas.openxmlformats.org/officeDocument/2006/relationships/image" Target="media/image24.gif"/><Relationship Id="rId44" Type="http://schemas.openxmlformats.org/officeDocument/2006/relationships/image" Target="media/image34.png"/><Relationship Id="rId52" Type="http://schemas.openxmlformats.org/officeDocument/2006/relationships/hyperlink" Target="http://www.icp-ms.ru/basics.html" TargetMode="External"/><Relationship Id="rId60" Type="http://schemas.openxmlformats.org/officeDocument/2006/relationships/oleObject" Target="embeddings/oleObject4.bin"/><Relationship Id="rId65" Type="http://schemas.openxmlformats.org/officeDocument/2006/relationships/image" Target="media/image45.gif"/><Relationship Id="rId73" Type="http://schemas.openxmlformats.org/officeDocument/2006/relationships/image" Target="media/image53.gif"/><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gif"/><Relationship Id="rId22" Type="http://schemas.openxmlformats.org/officeDocument/2006/relationships/image" Target="media/image15.gif"/><Relationship Id="rId27" Type="http://schemas.openxmlformats.org/officeDocument/2006/relationships/image" Target="media/image20.png"/><Relationship Id="rId30" Type="http://schemas.openxmlformats.org/officeDocument/2006/relationships/image" Target="media/image23.gif"/><Relationship Id="rId35" Type="http://schemas.openxmlformats.org/officeDocument/2006/relationships/image" Target="media/image28.wmf"/><Relationship Id="rId43" Type="http://schemas.openxmlformats.org/officeDocument/2006/relationships/image" Target="media/image33.png"/><Relationship Id="rId48" Type="http://schemas.openxmlformats.org/officeDocument/2006/relationships/hyperlink" Target="http://www.icp-ms.ru/interf.html" TargetMode="External"/><Relationship Id="rId56" Type="http://schemas.openxmlformats.org/officeDocument/2006/relationships/image" Target="media/image40.gif"/><Relationship Id="rId64" Type="http://schemas.openxmlformats.org/officeDocument/2006/relationships/image" Target="media/image44.jpeg"/><Relationship Id="rId69" Type="http://schemas.openxmlformats.org/officeDocument/2006/relationships/image" Target="media/image49.gif"/><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www.icp-ms.ru/basics.html" TargetMode="External"/><Relationship Id="rId72" Type="http://schemas.openxmlformats.org/officeDocument/2006/relationships/image" Target="media/image52.gif"/><Relationship Id="rId3" Type="http://schemas.microsoft.com/office/2007/relationships/stylesWithEffects" Target="stylesWithEffects.xml"/><Relationship Id="rId12" Type="http://schemas.openxmlformats.org/officeDocument/2006/relationships/image" Target="media/image5.gif"/><Relationship Id="rId17" Type="http://schemas.openxmlformats.org/officeDocument/2006/relationships/image" Target="media/image10.gif"/><Relationship Id="rId25" Type="http://schemas.openxmlformats.org/officeDocument/2006/relationships/image" Target="media/image18.png"/><Relationship Id="rId33" Type="http://schemas.openxmlformats.org/officeDocument/2006/relationships/image" Target="media/image26.wmf"/><Relationship Id="rId38" Type="http://schemas.openxmlformats.org/officeDocument/2006/relationships/oleObject" Target="embeddings/oleObject2.bin"/><Relationship Id="rId46" Type="http://schemas.openxmlformats.org/officeDocument/2006/relationships/image" Target="media/image36.png"/><Relationship Id="rId59" Type="http://schemas.openxmlformats.org/officeDocument/2006/relationships/image" Target="media/image41.wmf"/><Relationship Id="rId67" Type="http://schemas.openxmlformats.org/officeDocument/2006/relationships/image" Target="media/image47.gif"/><Relationship Id="rId20" Type="http://schemas.openxmlformats.org/officeDocument/2006/relationships/image" Target="media/image13.gif"/><Relationship Id="rId41" Type="http://schemas.openxmlformats.org/officeDocument/2006/relationships/image" Target="media/image31.png"/><Relationship Id="rId54" Type="http://schemas.openxmlformats.org/officeDocument/2006/relationships/image" Target="http://www.icp-ms.ru/images/icp_scheme.gif" TargetMode="External"/><Relationship Id="rId62" Type="http://schemas.openxmlformats.org/officeDocument/2006/relationships/oleObject" Target="embeddings/oleObject5.bin"/><Relationship Id="rId70" Type="http://schemas.openxmlformats.org/officeDocument/2006/relationships/image" Target="media/image50.gif"/><Relationship Id="rId75" Type="http://schemas.openxmlformats.org/officeDocument/2006/relationships/image" Target="media/image55.jpeg"/><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TotalTime>
  <Pages>88</Pages>
  <Words>25524</Words>
  <Characters>145490</Characters>
  <Application>Microsoft Office Word</Application>
  <DocSecurity>0</DocSecurity>
  <Lines>1212</Lines>
  <Paragraphs>341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170673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Гульмира Дом</dc:creator>
  <cp:lastModifiedBy>Гульмира Дом</cp:lastModifiedBy>
  <cp:revision>2</cp:revision>
  <cp:lastPrinted>2018-10-22T18:06:00Z</cp:lastPrinted>
  <dcterms:created xsi:type="dcterms:W3CDTF">2018-10-22T17:03:00Z</dcterms:created>
  <dcterms:modified xsi:type="dcterms:W3CDTF">2018-10-22T18:08:00Z</dcterms:modified>
</cp:coreProperties>
</file>